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66CD6">
      <w:pPr>
        <w:jc w:val="right"/>
      </w:pPr>
      <w:r>
        <w:t>Дело № 5-72-234/2020</w:t>
      </w:r>
    </w:p>
    <w:p w:rsidR="00966CD6">
      <w:pPr>
        <w:jc w:val="right"/>
      </w:pPr>
      <w:r>
        <w:t>УИД: 91MS0072-телефон-телефон</w:t>
      </w:r>
    </w:p>
    <w:p w:rsidR="00966CD6">
      <w:pPr>
        <w:jc w:val="center"/>
      </w:pPr>
      <w:r>
        <w:rPr>
          <w:spacing w:val="50"/>
        </w:rPr>
        <w:t>ПОСТАНОВЛЕНИЕ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966CD6">
            <w:r>
              <w:t xml:space="preserve">28 июля 2020 года                                                                                                                  </w:t>
            </w:r>
            <w:r>
              <w:t>г</w:t>
            </w:r>
            <w:r>
              <w:t>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966CD6"/>
        </w:tc>
      </w:tr>
    </w:tbl>
    <w:p w:rsidR="00966CD6">
      <w:pPr>
        <w:jc w:val="both"/>
      </w:pPr>
      <w:r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м</w:t>
      </w:r>
      <w:r>
        <w:t xml:space="preserve">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рассмотрев дело об административном правонарушении, поступившее из МО МВД России «</w:t>
      </w:r>
      <w:r>
        <w:t>Сакский</w:t>
      </w:r>
      <w:r>
        <w:t xml:space="preserve">», в отношении </w:t>
      </w:r>
    </w:p>
    <w:p w:rsidR="00966CD6">
      <w:pPr>
        <w:ind w:firstLine="708"/>
        <w:jc w:val="both"/>
      </w:pPr>
      <w:r>
        <w:t>Удови</w:t>
      </w:r>
      <w:r>
        <w:t>ченко Андрея Юрьевича, паспортные данные, гражданина РФ, работающего машинистом «</w:t>
      </w:r>
      <w:r>
        <w:t>Крыммелиоводхоз</w:t>
      </w:r>
      <w:r>
        <w:t>», холостого, не имеющего на иждивении несовершеннолетних детей, зарегистрированного и проживающего по адресу: адрес, привлекаемого к ответственности по ст. 6.9</w:t>
      </w:r>
      <w:r>
        <w:t>.1 Кодекса Российской Федерации об административных правонарушениях,</w:t>
      </w:r>
      <w:r>
        <w:rPr>
          <w:spacing w:val="50"/>
        </w:rPr>
        <w:t xml:space="preserve"> </w:t>
      </w:r>
    </w:p>
    <w:p w:rsidR="00966CD6">
      <w:pPr>
        <w:jc w:val="center"/>
      </w:pPr>
      <w:r>
        <w:rPr>
          <w:spacing w:val="50"/>
        </w:rPr>
        <w:t>УСТАНОВИЛ:</w:t>
      </w:r>
    </w:p>
    <w:p w:rsidR="00966CD6">
      <w:pPr>
        <w:ind w:firstLine="708"/>
        <w:jc w:val="both"/>
      </w:pPr>
      <w:r>
        <w:t xml:space="preserve">На основании постановления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от дата на Удов</w:t>
      </w:r>
      <w:r>
        <w:t>иченко А.Ю. возложена обязанность пройти диагностику и профилактику медицинском учреждении в связи с потреблением наркотических и психотропных веществ, в течение месяца со дня вступления постановления в законную силу, однако последний уклонился от исполнен</w:t>
      </w:r>
      <w:r>
        <w:t>ия обязанности, возложенной на</w:t>
      </w:r>
      <w:r>
        <w:t xml:space="preserve"> него судом, тем самым совершил административное правонарушение, административная ответственность </w:t>
      </w:r>
      <w:r>
        <w:t>за</w:t>
      </w:r>
      <w:r>
        <w:t xml:space="preserve"> </w:t>
      </w:r>
      <w:r>
        <w:t>совершение</w:t>
      </w:r>
      <w:r>
        <w:t xml:space="preserve"> которого предусмотрена статьей </w:t>
      </w:r>
      <w:hyperlink r:id="rId4" w:tgtFrame="_blank" w:history="1">
        <w:r>
          <w:rPr>
            <w:color w:val="0000FF"/>
            <w:u w:val="single"/>
          </w:rPr>
          <w:t xml:space="preserve">6.9.1 </w:t>
        </w:r>
        <w:r>
          <w:rPr>
            <w:color w:val="0000FF"/>
            <w:u w:val="single"/>
          </w:rPr>
          <w:t>КоАП</w:t>
        </w:r>
        <w:r>
          <w:rPr>
            <w:color w:val="0000FF"/>
            <w:u w:val="single"/>
          </w:rPr>
          <w:t xml:space="preserve"> </w:t>
        </w:r>
      </w:hyperlink>
      <w:r>
        <w:t>РФ.</w:t>
      </w:r>
    </w:p>
    <w:p w:rsidR="00966CD6">
      <w:pPr>
        <w:ind w:firstLine="708"/>
        <w:jc w:val="both"/>
      </w:pPr>
      <w:r>
        <w:t xml:space="preserve">Согласно ст. 6.9.1 </w:t>
      </w:r>
      <w:r>
        <w:t>КоАП</w:t>
      </w:r>
      <w:r>
        <w:t xml:space="preserve">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ст.6.9 </w:t>
      </w:r>
      <w:r>
        <w:t>КоА</w:t>
      </w:r>
      <w:r>
        <w:t>П</w:t>
      </w:r>
      <w:r>
        <w:t xml:space="preserve">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</w:t>
      </w:r>
      <w:r>
        <w:t>е от</w:t>
      </w:r>
      <w: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</w:t>
      </w:r>
      <w:r>
        <w:t>ств вл</w:t>
      </w:r>
      <w:r>
        <w:t>ечет наложение административного штрафа в</w:t>
      </w:r>
      <w:r>
        <w:t xml:space="preserve"> размере от четырех тысяч до пяти тысяч рублей или административный арест на срок до тридцати суток.</w:t>
      </w:r>
    </w:p>
    <w:p w:rsidR="00966CD6">
      <w:pPr>
        <w:ind w:firstLine="708"/>
        <w:jc w:val="both"/>
      </w:pPr>
      <w:r>
        <w:t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</w:t>
      </w:r>
      <w:r>
        <w:t xml:space="preserve">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если оно не посещает или самовольно покинуло медицинскую организацию или учреждение социальной реабилитац</w:t>
      </w:r>
      <w:r>
        <w:t>ии либо не выполнило более двух раз предписания лечащего врача.</w:t>
      </w:r>
    </w:p>
    <w:p w:rsidR="00966CD6">
      <w:pPr>
        <w:ind w:firstLine="708"/>
        <w:jc w:val="both"/>
      </w:pPr>
      <w:r>
        <w:t>Объектом данного административного правонарушения являются общественные отношения в области охраны здоровья населения.</w:t>
      </w:r>
    </w:p>
    <w:p w:rsidR="00966CD6">
      <w:pPr>
        <w:ind w:firstLine="708"/>
        <w:jc w:val="both"/>
      </w:pPr>
      <w:r>
        <w:t xml:space="preserve">В соответствии со ст. 54 Закона о наркотических средствах и психотропных </w:t>
      </w:r>
      <w:r>
        <w:t>веществах государство гарантирует больным наркоманией оказание наркологической помощи и социальную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 w:rsidR="00966CD6">
      <w:pPr>
        <w:ind w:firstLine="708"/>
        <w:jc w:val="both"/>
      </w:pPr>
      <w:r>
        <w:t>Наркологическая пом</w:t>
      </w:r>
      <w:r>
        <w:t xml:space="preserve">ощь больным наркоманией оказывается при наличии их информированного добровольного согласия на медицинское вмешательство, а больным наркоманией несовершеннолетним - при наличии информированного добровольного </w:t>
      </w:r>
      <w:r>
        <w:t>согласия на медицинское вмешательство одного из р</w:t>
      </w:r>
      <w:r>
        <w:t>одителей или иного законного представителя (за исключением установленных законодательством РФ случаев приобретения несовершеннолетними полной дееспособности до достижения ими 18-летнего возраста).</w:t>
      </w:r>
    </w:p>
    <w:p w:rsidR="00966CD6">
      <w:pPr>
        <w:ind w:firstLine="708"/>
        <w:jc w:val="both"/>
      </w:pPr>
      <w:r>
        <w:t>На больных наркоманией, находящихся под диспансерным наблюд</w:t>
      </w:r>
      <w:r>
        <w:t>ением и продолжающих потреблять наркотические средства или психотропные вещества без назначения врача либо уклоняющихся от лечения, а также на лиц, привлеченных к административной ответственности и нуждающихся в лечении от наркомании, по решению суда может</w:t>
      </w:r>
      <w:r>
        <w:t xml:space="preserve"> быть возложена обязанность пройти лечение от </w:t>
      </w:r>
      <w:r>
        <w:t>наркомании</w:t>
      </w:r>
      <w:r>
        <w:t xml:space="preserve"> и могут быть назначены иные меры, предусмотренные законодательством РФ.</w:t>
      </w:r>
    </w:p>
    <w:p w:rsidR="00966CD6">
      <w:pPr>
        <w:ind w:firstLine="708"/>
        <w:jc w:val="both"/>
      </w:pPr>
      <w:r>
        <w:t>Контроль за исполнением лицом обязанности пройти диагностику, профилактические мероприятия, лечение от наркомании и (или) медиц</w:t>
      </w:r>
      <w:r>
        <w:t>инскую и (или) социальную реабилитацию в связи с потреблением наркотических средств 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 которых состав</w:t>
      </w:r>
      <w:r>
        <w:t xml:space="preserve">ляются протоколы об административных правонарушениях, ответственность за которые предусмотрена ст. </w:t>
      </w:r>
      <w:hyperlink r:id="rId4" w:tgtFrame="_blank" w:history="1">
        <w:r>
          <w:rPr>
            <w:color w:val="0000FF"/>
            <w:u w:val="single"/>
          </w:rPr>
          <w:t xml:space="preserve">6.9.1 </w:t>
        </w:r>
        <w:r>
          <w:rPr>
            <w:color w:val="0000FF"/>
            <w:u w:val="single"/>
          </w:rPr>
          <w:t>КоАП</w:t>
        </w:r>
        <w:r>
          <w:rPr>
            <w:color w:val="0000FF"/>
            <w:u w:val="single"/>
          </w:rPr>
          <w:t xml:space="preserve"> </w:t>
        </w:r>
      </w:hyperlink>
      <w:r>
        <w:t>РФ (Постановление Правительства</w:t>
      </w:r>
      <w:r>
        <w:t xml:space="preserve"> </w:t>
      </w:r>
      <w:r>
        <w:t>РФ от дата</w:t>
      </w:r>
      <w:r>
        <w:t xml:space="preserve">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</w:t>
      </w:r>
      <w:r>
        <w:t>илитацию в связи с потреблением наркотических средств или психотропных веществ без назначения врача»).</w:t>
      </w:r>
    </w:p>
    <w:p w:rsidR="00966CD6">
      <w:pPr>
        <w:ind w:firstLine="708"/>
        <w:jc w:val="both"/>
      </w:pPr>
      <w:r>
        <w:t>Основанием для постановки лица на учет в уполномоченном органе является вступившее в законную силу постановление суда. После получения из суда копии пост</w:t>
      </w:r>
      <w:r>
        <w:t>ановления медицинская организация и (или)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обязанности. В день поступления копии постановления суда в уполномоченно</w:t>
      </w:r>
      <w:r>
        <w:t>м органе осуществляется регистрация лица в журнале учета лиц, на которых возложена обязанность, и заводится учетная карточка, о чем уполномоченный орган в течение трех дней направляет уведомление в медицинскую организацию и (или) учреждение социальной реаб</w:t>
      </w:r>
      <w:r>
        <w:t>илитации.</w:t>
      </w:r>
    </w:p>
    <w:p w:rsidR="00966CD6">
      <w:pPr>
        <w:ind w:firstLine="708"/>
        <w:jc w:val="both"/>
      </w:pPr>
      <w:r>
        <w:t>Контроль за</w:t>
      </w:r>
      <w:r>
        <w:t xml:space="preserve">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</w:t>
      </w:r>
      <w:r>
        <w:t>запрашивает в медицинской организации и (или) учреждении социальной реабилитации 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 w:rsidR="00966CD6">
      <w:pPr>
        <w:ind w:firstLine="708"/>
        <w:jc w:val="both"/>
      </w:pPr>
      <w:r>
        <w:t>М</w:t>
      </w:r>
      <w:r>
        <w:t>едицинская организация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</w:t>
      </w:r>
      <w:r>
        <w:t xml:space="preserve">ом обязанности. При смене места жительства лица, на которое возложена обязанность, до истечения срока исполнения обязанности </w:t>
      </w:r>
      <w:r>
        <w:t>контроль за</w:t>
      </w:r>
      <w:r>
        <w:t xml:space="preserve"> исполнением обязанности осуществляет уполномоченный орган по новому месту жительства лица, на которое возложена обязанн</w:t>
      </w:r>
      <w:r>
        <w:t>ость.</w:t>
      </w:r>
    </w:p>
    <w:p w:rsidR="00966CD6">
      <w:pPr>
        <w:ind w:firstLine="708"/>
        <w:jc w:val="both"/>
      </w:pPr>
      <w:r>
        <w:t xml:space="preserve">Объективная сторона правонарушения состоит в бездействии - уклонении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 </w:t>
      </w:r>
      <w:hyperlink r:id="rId5" w:tgtFrame="_blank" w:history="1">
        <w:r>
          <w:rPr>
            <w:color w:val="0000FF"/>
          </w:rPr>
          <w:t xml:space="preserve">6.9 </w:t>
        </w:r>
        <w:r>
          <w:rPr>
            <w:color w:val="0000FF"/>
            <w:u w:val="single"/>
          </w:rPr>
          <w:t>КоАП</w:t>
        </w:r>
        <w:r>
          <w:rPr>
            <w:color w:val="0000FF"/>
            <w:u w:val="single"/>
          </w:rPr>
          <w:t xml:space="preserve"> </w:t>
        </w:r>
      </w:hyperlink>
      <w:r>
        <w:t>РФ, либо уклонении от прохождения диагностики, профилактических мероприятий, лечения от наркомании и (или) медицинской и (или) социальной реабилитаци</w:t>
      </w:r>
      <w:r>
        <w:t xml:space="preserve">и </w:t>
      </w:r>
      <w:r>
        <w:t>лицом, на которое судом возложена обязанность пройти диагностику, профилактические мероприятия, лечение</w:t>
      </w:r>
      <w: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</w:t>
      </w:r>
      <w:r>
        <w:t xml:space="preserve"> врача.</w:t>
      </w:r>
    </w:p>
    <w:p w:rsidR="00966CD6">
      <w:pPr>
        <w:ind w:firstLine="708"/>
        <w:jc w:val="both"/>
      </w:pPr>
      <w:r>
        <w:t>В примечании перечислены условия, при которых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</w:t>
      </w:r>
      <w:r>
        <w:t xml:space="preserve">тв или психотропных веществ без назначения врача, - если оно не посещает или самовольно покинуло медицинскую организацию или учреждение социальной </w:t>
      </w:r>
      <w:r>
        <w:t>реабилитации</w:t>
      </w:r>
      <w:r>
        <w:t xml:space="preserve"> либо не выполнило более двух раз предписания лечащего врача.</w:t>
      </w:r>
    </w:p>
    <w:p w:rsidR="00966CD6">
      <w:pPr>
        <w:ind w:firstLine="708"/>
        <w:jc w:val="both"/>
      </w:pPr>
      <w:r>
        <w:t>С субъективной стороны данное право</w:t>
      </w:r>
      <w:r>
        <w:t xml:space="preserve">нарушение может быть совершено только умышленно. Виновный сознает, что он осуществляет противоправные действия, предвидит их вредные последствия и желает наступления таких последствий или сознательно их допускает либо </w:t>
      </w:r>
      <w:r>
        <w:t>относится</w:t>
      </w:r>
      <w:r>
        <w:t xml:space="preserve"> к ним безразлично.</w:t>
      </w:r>
    </w:p>
    <w:p w:rsidR="00966CD6">
      <w:pPr>
        <w:ind w:firstLine="708"/>
        <w:jc w:val="both"/>
      </w:pPr>
      <w:r>
        <w:t>Субъект п</w:t>
      </w:r>
      <w:r>
        <w:t xml:space="preserve">равонарушения специальный - физическое лицо, достигшее возраста 16 лет и либо освобожденное от административной ответственности за совершение административного правонарушения, предусмотренного ст. </w:t>
      </w:r>
      <w:hyperlink r:id="rId5" w:tgtFrame="_blank" w:history="1">
        <w:r>
          <w:rPr>
            <w:color w:val="0000FF"/>
          </w:rPr>
          <w:t xml:space="preserve">6.9 </w:t>
        </w:r>
        <w:r>
          <w:rPr>
            <w:color w:val="0000FF"/>
            <w:u w:val="single"/>
          </w:rPr>
          <w:t>КоАП</w:t>
        </w:r>
        <w:r>
          <w:rPr>
            <w:color w:val="0000FF"/>
            <w:u w:val="single"/>
          </w:rPr>
          <w:t xml:space="preserve"> </w:t>
        </w:r>
      </w:hyperlink>
      <w:r>
        <w:t>РФ, либо лицо, на которое судом возложена обязанность пройти диагностику, профилактические мероприятия, лечение от наркомании и (или</w:t>
      </w:r>
      <w:r>
        <w:t>)м</w:t>
      </w:r>
      <w:r>
        <w:t xml:space="preserve">едицинскую и (или) социальную реабилитацию в связи с потреблением </w:t>
      </w:r>
      <w:r>
        <w:t>наркотических средств или психотропных веществ без назначения врача.</w:t>
      </w:r>
    </w:p>
    <w:p w:rsidR="00966CD6">
      <w:pPr>
        <w:ind w:firstLine="708"/>
        <w:jc w:val="both"/>
      </w:pPr>
      <w:r>
        <w:t>Привлечение физического лица к административной ответственности является превентивной мерой, направленной на сохранение его здоровья путем раннего выявления заболевания наркоманией, предо</w:t>
      </w:r>
      <w:r>
        <w:t>твращение злоупотребления наркотическими средствами и психотропными веществами.</w:t>
      </w:r>
    </w:p>
    <w:p w:rsidR="00966CD6">
      <w:pPr>
        <w:ind w:firstLine="708"/>
        <w:jc w:val="both"/>
      </w:pPr>
      <w:r>
        <w:t>Вина Удовиченко А.Ю. в совершении административного правонарушения, предусмотренного ст.</w:t>
      </w:r>
      <w:hyperlink r:id="rId4" w:tgtFrame="_blank" w:history="1">
        <w:r>
          <w:rPr>
            <w:color w:val="0000FF"/>
            <w:u w:val="single"/>
          </w:rPr>
          <w:t xml:space="preserve">6.9.1 </w:t>
        </w:r>
        <w:r>
          <w:rPr>
            <w:color w:val="0000FF"/>
            <w:u w:val="single"/>
          </w:rPr>
          <w:t>КоАП</w:t>
        </w:r>
        <w:r>
          <w:rPr>
            <w:color w:val="0000FF"/>
            <w:u w:val="single"/>
          </w:rPr>
          <w:t xml:space="preserve"> </w:t>
        </w:r>
      </w:hyperlink>
      <w:r>
        <w:t>РФ, подтверждается признанием вины и совокупностью представленных доказательств по делу, полученных в соответствии с законом:</w:t>
      </w:r>
    </w:p>
    <w:p w:rsidR="00966CD6">
      <w:pPr>
        <w:ind w:firstLine="708"/>
        <w:jc w:val="both"/>
      </w:pPr>
      <w:r>
        <w:t xml:space="preserve">- протоколом об административном правонарушении № </w:t>
      </w:r>
      <w:r>
        <w:t>РК-телефон</w:t>
      </w:r>
      <w:r>
        <w:t xml:space="preserve"> </w:t>
      </w:r>
      <w:r>
        <w:t>от</w:t>
      </w:r>
      <w:r>
        <w:t xml:space="preserve"> дата;</w:t>
      </w:r>
    </w:p>
    <w:p w:rsidR="00966CD6">
      <w:pPr>
        <w:ind w:firstLine="708"/>
        <w:jc w:val="both"/>
      </w:pPr>
      <w:r>
        <w:t>- сообщением ГБУЗ РК «Крымский на</w:t>
      </w:r>
      <w:r>
        <w:t xml:space="preserve">учно-практический центр наркологии» </w:t>
      </w:r>
      <w:r>
        <w:t>от</w:t>
      </w:r>
      <w:r>
        <w:t xml:space="preserve"> дата;</w:t>
      </w:r>
    </w:p>
    <w:p w:rsidR="00966CD6">
      <w:pPr>
        <w:ind w:firstLine="708"/>
        <w:jc w:val="both"/>
      </w:pPr>
      <w:r>
        <w:t xml:space="preserve">- копией постановления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от</w:t>
      </w:r>
      <w:r>
        <w:t xml:space="preserve"> </w:t>
      </w:r>
      <w:r>
        <w:t>дата</w:t>
      </w:r>
      <w:r>
        <w:t xml:space="preserve"> о привлечении Удовиченко А.Ю. к административно</w:t>
      </w:r>
      <w:r>
        <w:t xml:space="preserve">й ответственности за совершение административного правонарушения по ч. 1 ст. 6.9 </w:t>
      </w:r>
      <w:r>
        <w:t>КоАП</w:t>
      </w:r>
      <w:r>
        <w:t xml:space="preserve"> РФ; </w:t>
      </w:r>
    </w:p>
    <w:p w:rsidR="00966CD6">
      <w:pPr>
        <w:jc w:val="both"/>
      </w:pPr>
      <w:r>
        <w:t>Мировой судья, оценивая доказательства, пришел к выводу о наличии достаточных данных свидетельствующих о совершении Удовиченко А.Ю. действий, попадающих под диспозиц</w:t>
      </w:r>
      <w:r>
        <w:t>ию ст.</w:t>
      </w:r>
      <w:hyperlink r:id="rId4" w:tgtFrame="_blank" w:history="1">
        <w:r>
          <w:rPr>
            <w:color w:val="0000FF"/>
            <w:u w:val="single"/>
          </w:rPr>
          <w:t xml:space="preserve">6.9.1 </w:t>
        </w:r>
        <w:r>
          <w:rPr>
            <w:color w:val="0000FF"/>
            <w:u w:val="single"/>
          </w:rPr>
          <w:t>КоАП</w:t>
        </w:r>
        <w:r>
          <w:rPr>
            <w:color w:val="0000FF"/>
            <w:u w:val="single"/>
          </w:rPr>
          <w:t xml:space="preserve"> </w:t>
        </w:r>
      </w:hyperlink>
      <w:r>
        <w:t xml:space="preserve">РФ. </w:t>
      </w:r>
      <w:r>
        <w:t>В связи с чем, мировой судья находит, что вина Удовиченко А.Ю. в совершении административного правонарушения, предусмотренного данн</w:t>
      </w:r>
      <w:r>
        <w:t>ой ст.</w:t>
      </w:r>
      <w:hyperlink r:id="rId4" w:tgtFrame="_blank" w:history="1">
        <w:r>
          <w:rPr>
            <w:color w:val="0000FF"/>
            <w:u w:val="single"/>
          </w:rPr>
          <w:t xml:space="preserve">6.9.1 </w:t>
        </w:r>
        <w:r>
          <w:rPr>
            <w:color w:val="0000FF"/>
            <w:u w:val="single"/>
          </w:rPr>
          <w:t>КоАП</w:t>
        </w:r>
        <w:r>
          <w:rPr>
            <w:color w:val="0000FF"/>
            <w:u w:val="single"/>
          </w:rPr>
          <w:t xml:space="preserve"> </w:t>
        </w:r>
      </w:hyperlink>
      <w:r>
        <w:t>РФ, установлена в полном объеме и квалифицирует его действия по ст.</w:t>
      </w:r>
      <w:hyperlink r:id="rId4" w:tgtFrame="_blank" w:history="1">
        <w:r>
          <w:rPr>
            <w:color w:val="0000FF"/>
            <w:u w:val="single"/>
          </w:rPr>
          <w:t xml:space="preserve">6.9.1 </w:t>
        </w:r>
        <w:r>
          <w:rPr>
            <w:color w:val="0000FF"/>
            <w:u w:val="single"/>
          </w:rPr>
          <w:t>КоАП</w:t>
        </w:r>
        <w:r>
          <w:rPr>
            <w:color w:val="0000FF"/>
            <w:u w:val="single"/>
          </w:rPr>
          <w:t xml:space="preserve"> </w:t>
        </w:r>
      </w:hyperlink>
      <w:r>
        <w:t xml:space="preserve">РФ, как уклонение от прохождения диагностики, профилактических мероприятий, лечения от наркомании и медицинской реабилитации лицом, на которое судьей возложена обязанность пройти диагностику, профилактические </w:t>
      </w:r>
      <w:r>
        <w:t>мероприятия, лечение от</w:t>
      </w:r>
      <w:r>
        <w:t xml:space="preserve"> наркомании и медицинскую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966CD6">
      <w:pPr>
        <w:ind w:firstLine="708"/>
        <w:jc w:val="both"/>
      </w:pPr>
      <w:r>
        <w:t>К обстоятельствам, смягчающим административную о</w:t>
      </w:r>
      <w:r>
        <w:t>тветственность, мировой судья относит признание вины.</w:t>
      </w:r>
    </w:p>
    <w:p w:rsidR="00966CD6">
      <w:pPr>
        <w:ind w:firstLine="708"/>
        <w:jc w:val="both"/>
      </w:pPr>
      <w:r>
        <w:t xml:space="preserve">Обстоятельством, отягчающим административную ответственность, мировой </w:t>
      </w:r>
      <w:r>
        <w:t>судя</w:t>
      </w:r>
      <w:r>
        <w:t xml:space="preserve"> признает повторное совершение однородного административного правонарушения, то есть совершение административного правонарушения</w:t>
      </w:r>
      <w:r>
        <w:t xml:space="preserve"> в период, когда лицо считается </w:t>
      </w:r>
      <w:r>
        <w:t xml:space="preserve">подвергнутым административному наказанию в соответствии со ст. 4.6 настоящего Кодекса за совершение однородного административного правонарушения. </w:t>
      </w:r>
    </w:p>
    <w:p w:rsidR="00966CD6">
      <w:pPr>
        <w:jc w:val="both"/>
      </w:pPr>
      <w:r>
        <w:t>Учитывая обстоятельства совершенного правонарушения, данные о личности, офици</w:t>
      </w:r>
      <w:r>
        <w:t>ально трудоустроен, мировой судья полагает возможным назначить Удовиченко А.Ю. административное наказание в виде административного штрафа в пределах санкции, предусмотренной статьей 6.9.1 Кодекса Российской Федерации об административных правонарушениях.</w:t>
      </w:r>
    </w:p>
    <w:p w:rsidR="00966CD6">
      <w:pPr>
        <w:ind w:firstLine="708"/>
        <w:jc w:val="both"/>
      </w:pPr>
      <w:r>
        <w:t>На</w:t>
      </w:r>
      <w:r>
        <w:t xml:space="preserve"> основании изложенного и руководствуясь 29.9, 29.10, 29.11 Кодекса Российской Федерации об административных правонарушениях, мировой судья</w:t>
      </w:r>
    </w:p>
    <w:p w:rsidR="00966CD6">
      <w:pPr>
        <w:jc w:val="center"/>
      </w:pPr>
      <w:r>
        <w:rPr>
          <w:spacing w:val="50"/>
        </w:rPr>
        <w:t>ПОСТАНОВИЛ:</w:t>
      </w:r>
    </w:p>
    <w:p w:rsidR="00966CD6">
      <w:pPr>
        <w:ind w:firstLine="708"/>
        <w:jc w:val="both"/>
      </w:pPr>
      <w:r>
        <w:t xml:space="preserve">Удовиченко Андрея Юрьевича признать виновным в совершении правонарушения, предусмотренного ст. 6.9.1 </w:t>
      </w:r>
      <w:r>
        <w:t>КоАП</w:t>
      </w:r>
      <w:r>
        <w:t xml:space="preserve"> РФ, и назначить ему наказание в виде административного штрафа в размере 4000 (четырех тысяч) рублей. </w:t>
      </w:r>
    </w:p>
    <w:p w:rsidR="00966CD6">
      <w:pPr>
        <w:ind w:firstLine="708"/>
        <w:jc w:val="both"/>
      </w:pPr>
      <w:r>
        <w:t>Штраф подлежит зачислению по реквизитам: получатель УФК по Республике Крым (Министерство юстиции Республики Крым, л/с 04752203230), ИНН телефон, КПП теле</w:t>
      </w:r>
      <w:r>
        <w:t xml:space="preserve">фон, </w:t>
      </w:r>
      <w:r>
        <w:t>сч.№</w:t>
      </w:r>
      <w:r>
        <w:t xml:space="preserve"> 40101810335100010001, Отделение Республика Крым, БИК телефон, КБК 82811601063010091140, ОКТМО телефон, назначение платежа – административный штраф) УИН 0.</w:t>
      </w:r>
    </w:p>
    <w:p w:rsidR="00966CD6">
      <w:pPr>
        <w:ind w:firstLine="708"/>
        <w:jc w:val="both"/>
      </w:pPr>
      <w:r>
        <w:t>В случае неуплаты административного штрафа в установленный законом 60-дневный срок возбужда</w:t>
      </w:r>
      <w:r>
        <w:t xml:space="preserve">ется дело об административном правонарушении, предусмотренном ч. 1 ст. 20.25 </w:t>
      </w:r>
      <w:r>
        <w:t>КоАП</w:t>
      </w:r>
      <w:r>
        <w:t xml:space="preserve">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</w:t>
      </w:r>
      <w:r>
        <w:t>дной тысячи рублей, либо административный арест на срок до пятнадцати суток, либо обязательные работы на срок до пятидесяти</w:t>
      </w:r>
      <w:r>
        <w:t xml:space="preserve"> часов.</w:t>
      </w:r>
    </w:p>
    <w:p w:rsidR="00966CD6" w:rsidP="00502C62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</w:t>
      </w:r>
      <w:r>
        <w:t xml:space="preserve">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502C62">
      <w:pPr>
        <w:jc w:val="both"/>
      </w:pPr>
    </w:p>
    <w:p w:rsidR="00966CD6">
      <w:pPr>
        <w:jc w:val="center"/>
      </w:pPr>
      <w:r>
        <w:t xml:space="preserve">Мировой судья                                                                                             </w:t>
      </w:r>
      <w:r>
        <w:t>Васильев В.А.</w:t>
      </w:r>
    </w:p>
    <w:p w:rsidR="00966CD6"/>
    <w:sectPr w:rsidSect="00966CD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66CD6"/>
    <w:rsid w:val="00502C62"/>
    <w:rsid w:val="00966C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http://sudact.ru/law/koap/razdel-ii/glava-6/statia-6.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