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48DF">
      <w:pPr>
        <w:ind w:firstLine="708"/>
        <w:jc w:val="right"/>
      </w:pPr>
      <w:r>
        <w:t>Дело № 5-72-247/2024</w:t>
      </w:r>
    </w:p>
    <w:p w:rsidR="001C48DF">
      <w:pPr>
        <w:ind w:firstLine="708"/>
        <w:jc w:val="right"/>
      </w:pPr>
      <w:r>
        <w:t>УИД 91MS0072-телефон-телефон</w:t>
      </w:r>
    </w:p>
    <w:p w:rsidR="001C48DF">
      <w:pPr>
        <w:spacing w:after="160"/>
        <w:jc w:val="center"/>
      </w:pPr>
      <w:r>
        <w:rPr>
          <w:b/>
        </w:rPr>
        <w:t>ПОСТАНОВЛЕНИЕ</w:t>
      </w:r>
    </w:p>
    <w:p w:rsidR="001C48DF">
      <w:pPr>
        <w:ind w:firstLine="708"/>
        <w:jc w:val="both"/>
      </w:pPr>
      <w:r>
        <w:t xml:space="preserve">25 июля 2024 года                                                                                                         </w:t>
      </w:r>
      <w:r>
        <w:t>г. Саки</w:t>
      </w:r>
    </w:p>
    <w:p w:rsidR="001C48DF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Валериевна,</w:t>
      </w:r>
    </w:p>
    <w:p w:rsidR="001C48DF">
      <w:pPr>
        <w:ind w:firstLine="708"/>
        <w:jc w:val="both"/>
      </w:pPr>
      <w:r>
        <w:t>с участием лица, привлекаемого к административной ответственности – Тихонова Р.В.,</w:t>
      </w:r>
    </w:p>
    <w:p w:rsidR="001C48DF">
      <w:pPr>
        <w:ind w:firstLine="708"/>
        <w:jc w:val="both"/>
      </w:pPr>
      <w:r>
        <w:t xml:space="preserve">защитника Тихонова Р.В. – Зубковой В.С., действующей на основании доверенности 82 АА № 3527724 </w:t>
      </w:r>
      <w:r>
        <w:t>от</w:t>
      </w:r>
      <w:r>
        <w:t xml:space="preserve"> дата,</w:t>
      </w:r>
    </w:p>
    <w:p w:rsidR="001C48DF">
      <w:pPr>
        <w:ind w:firstLine="708"/>
        <w:jc w:val="both"/>
      </w:pPr>
      <w:r>
        <w:t>рассмотрев в открытом судебном заседании материалы дела об администра</w:t>
      </w:r>
      <w:r>
        <w:t xml:space="preserve">тивном правонарушении, поступившие из Отдельного Специализированного батальона дорожно-патрульной службы Государственной </w:t>
      </w:r>
      <w:r>
        <w:t>инспекции безопасности дорожного движения Министерства внутренних дел Российской Федерации</w:t>
      </w:r>
      <w:r>
        <w:t xml:space="preserve"> по адрес в отношении: </w:t>
      </w:r>
    </w:p>
    <w:p w:rsidR="001C48DF">
      <w:pPr>
        <w:ind w:firstLine="708"/>
        <w:jc w:val="both"/>
      </w:pPr>
      <w:r>
        <w:rPr>
          <w:b/>
        </w:rPr>
        <w:t>Тихонова Руслана Влад</w:t>
      </w:r>
      <w:r>
        <w:rPr>
          <w:b/>
        </w:rPr>
        <w:t>имировича</w:t>
      </w:r>
      <w:r>
        <w:t>, паспортные данные, гражданина Российской Федерации (паспортные данные), получившего среднее образование, женатого, несовершеннолетних детей не имеющего, не военнообязанного, работающего в бюро «Ритуальные услуги» наименование организации, инвали</w:t>
      </w:r>
      <w:r>
        <w:t>дом не являющегося, зарегистрированного по адресу: адрес, фактически проживающего по адресу: адрес,</w:t>
      </w:r>
    </w:p>
    <w:p w:rsidR="001C48DF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</w:t>
      </w:r>
      <w:r>
        <w:t xml:space="preserve">онарушениях, </w:t>
      </w:r>
    </w:p>
    <w:p w:rsidR="001C48DF">
      <w:pPr>
        <w:spacing w:after="160"/>
        <w:jc w:val="center"/>
      </w:pPr>
      <w:r>
        <w:rPr>
          <w:b/>
        </w:rPr>
        <w:t>УСТАНОВИЛ:</w:t>
      </w:r>
    </w:p>
    <w:p w:rsidR="001C48DF">
      <w:pPr>
        <w:ind w:firstLine="708"/>
        <w:jc w:val="both"/>
      </w:pPr>
      <w:r>
        <w:t xml:space="preserve">Тихонов Р.В. дата </w:t>
      </w:r>
      <w:r>
        <w:t>в</w:t>
      </w:r>
      <w:r>
        <w:t xml:space="preserve"> время на адрес км + 250 м, управляя транспортным средством – автомобилем марки марка автомобиля </w:t>
      </w:r>
      <w:r>
        <w:t>Mascott</w:t>
      </w:r>
      <w:r>
        <w:t xml:space="preserve">», государственный регистрационный знак В113ВО82, принадлежащим </w:t>
      </w:r>
      <w:r>
        <w:t>фио</w:t>
      </w:r>
      <w:r>
        <w:t>, не выполнил законного требования уполно</w:t>
      </w:r>
      <w:r>
        <w:t xml:space="preserve">моченного должностного лица о прохождении медицинского освидетельствование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</w:t>
      </w:r>
      <w:r>
        <w:t>1 ст. 12.26 КоАП РФ. Данное деяние не является уголовно наказуемым.</w:t>
      </w:r>
    </w:p>
    <w:p w:rsidR="001C48DF">
      <w:pPr>
        <w:ind w:firstLine="708"/>
        <w:jc w:val="both"/>
      </w:pPr>
      <w:r>
        <w:t xml:space="preserve">В судебном заседании Тихонов Р.В. вину во вменяемом ему административном правонарушении, предусмотренном ч. 1 ст. 12.26 КоАП РФ признал частично, пояснил суду, что в тот день был трезвый, </w:t>
      </w:r>
      <w:r>
        <w:t xml:space="preserve">признаков опьянения не имел, изменение цвета лица связано с работой на улице, работает в ритуальном бюро, проводит захоронения. На месте остановки продул </w:t>
      </w:r>
      <w:r>
        <w:t>алкотектор</w:t>
      </w:r>
      <w:r>
        <w:t>, алкогольное опьянения не было установлено. От прохождения медицинского освидетельствования</w:t>
      </w:r>
      <w:r>
        <w:t xml:space="preserve"> на состояние опьянения в медицинском учреждении отказался, поскольку не было времени, спешил на работу, было назначено по времени захоронение. Факт отказа от прохождения медицинского освидетельствования не отрицает, была уважительная причина. Полагает, чт</w:t>
      </w:r>
      <w:r>
        <w:t xml:space="preserve">о со стороны сотрудника ДПС было оказано психологическое давление. </w:t>
      </w:r>
    </w:p>
    <w:p w:rsidR="001C48DF">
      <w:pPr>
        <w:ind w:firstLine="708"/>
        <w:jc w:val="both"/>
      </w:pPr>
      <w:r>
        <w:t>В судебном заседании защитник Зубкова В.С. полностью поддерживала позицию и доводы своего доверителя. Просила учесть уважительность причины Тихонова Р.В. для отказа от прохождения медицинс</w:t>
      </w:r>
      <w:r>
        <w:t xml:space="preserve">кого освидетельствования на состояние опьянения. Обращала внимание суда на то, что Тихонов Р.В. </w:t>
      </w:r>
      <w:r>
        <w:t>был</w:t>
      </w:r>
      <w:r>
        <w:t xml:space="preserve"> подвергнут психологическому давлению со стороны сотрудника ДПС. Просила прекратить производство по делу за отсутствием события административного правонаруше</w:t>
      </w:r>
      <w:r>
        <w:t xml:space="preserve">ния и в связи с недоказанностью вины. </w:t>
      </w:r>
    </w:p>
    <w:p w:rsidR="001C48DF">
      <w:pPr>
        <w:ind w:firstLine="708"/>
        <w:jc w:val="both"/>
      </w:pPr>
      <w:r>
        <w:t xml:space="preserve">Допрошенный в судебном заседании свидетель </w:t>
      </w:r>
      <w:r>
        <w:t>фио</w:t>
      </w:r>
      <w:r>
        <w:t xml:space="preserve">, будучи предупрежденным об административной ответственности по ст. 17.9 КоАП РФ за дачу заведомо ложных </w:t>
      </w:r>
      <w:r>
        <w:t>показаний, с разъяснением ему процессуальных прав, предусмотренных</w:t>
      </w:r>
      <w:r>
        <w:t xml:space="preserve"> ст. 25.6 КоАП РФ пояснил суду, что является индивидуальным предпринимателем, занимается ритуальными услугами. Тихонов работает у него, устроился на работу года полтора назад, переехал </w:t>
      </w:r>
      <w:r>
        <w:t>из</w:t>
      </w:r>
      <w:r>
        <w:t xml:space="preserve"> адрес. Работал на его автомобиле, ездил </w:t>
      </w:r>
      <w:r>
        <w:t>из</w:t>
      </w:r>
      <w:r>
        <w:t xml:space="preserve"> адрес в г. Саки. Потом он</w:t>
      </w:r>
      <w:r>
        <w:t xml:space="preserve"> (</w:t>
      </w:r>
      <w:r>
        <w:t>фио</w:t>
      </w:r>
      <w:r>
        <w:t>) сменил автомобиль, потому что думал, что было непредвзятое отношение со стороны сотрудников ДПС, часто останавливали его автомобиль пока на нем ездил Тихонов. В тот день дата в 12 часов дня он (</w:t>
      </w:r>
      <w:r>
        <w:t>фио</w:t>
      </w:r>
      <w:r>
        <w:t>) узнал, что Тихонов был остановлен сотрудниками ДПС</w:t>
      </w:r>
      <w:r>
        <w:t xml:space="preserve"> и отказался от прохождения медицинского освидетельствования на состояние опьянения. Он очень удивился этому, поскольку Тихонову надо было ему позвонить и объяснить ситуацию. За время работы может охарактеризовать Тихонова как ответственного и порядочного </w:t>
      </w:r>
      <w:r>
        <w:t>работника, ни разу не видел его в состоянии алкогольного опьянения.</w:t>
      </w:r>
    </w:p>
    <w:p w:rsidR="001C48DF">
      <w:pPr>
        <w:ind w:firstLine="708"/>
        <w:jc w:val="both"/>
      </w:pPr>
      <w:r>
        <w:t xml:space="preserve">Допрошенный в судебном заседании свидетель </w:t>
      </w:r>
      <w:r>
        <w:t>фио</w:t>
      </w:r>
      <w:r>
        <w:t>, будучи предупрежденным об административной ответственности по ст. 17.9 КоАП РФ за дачу заведомо ложных показаний, с разъяснением ему процесс</w:t>
      </w:r>
      <w:r>
        <w:t>уальных прав, предусмотренных ст. 25.6 КоАП РФ пояснил суду, что работает вместе с Тихоновым в ритуальных услугах</w:t>
      </w:r>
      <w:r>
        <w:t>.</w:t>
      </w:r>
      <w:r>
        <w:t xml:space="preserve"> </w:t>
      </w:r>
      <w:r>
        <w:t>д</w:t>
      </w:r>
      <w:r>
        <w:t>ата он вместе с Тихоновым выехал на объект на городское кладбище и по дороге были остановлены сотрудниками ДПС. Сотрудник ДПС спросил у Тихо</w:t>
      </w:r>
      <w:r>
        <w:t xml:space="preserve">нова пил тот или нет, на что Тихонов ответил, что не пил спиртное. Признаков опьянения у Тихонова в тот день не видел. Потом подъехала вторая служебная машина ДПС, Тихонов на месте продул </w:t>
      </w:r>
      <w:r>
        <w:t>алкотектор</w:t>
      </w:r>
      <w:r>
        <w:t>, алкоголь выявлен не был. Потом ему предложили пройти мед</w:t>
      </w:r>
      <w:r>
        <w:t>ицинское освидетельствование, на что Тихонов отказался, поскольку они спешили на работу, было захоронение. Полагает, что оснований для направления Тихонова Р.В. на медицинское освидетельствование у сотрудника ДПС не имелось, поскольку состояние алкогольног</w:t>
      </w:r>
      <w:r>
        <w:t>о опьянения у Тихонова установлено не было. За время работы никогда не видел Тихонова в состоянии алкогольного опьянения, характеризует как хорошего сотрудника.</w:t>
      </w:r>
    </w:p>
    <w:p w:rsidR="001C48DF">
      <w:pPr>
        <w:ind w:firstLine="708"/>
        <w:jc w:val="both"/>
      </w:pPr>
      <w:r>
        <w:t>С целью полного, всестороннего и объективного выяснения обстоятельств дела, судом принимались м</w:t>
      </w:r>
      <w:r>
        <w:t xml:space="preserve">еры к вызову в судебное заседание должностного лица - инспектора ДПС взвода № 2 роты № 2 ОСБ ДПС Госавтоинспекции МВД по адрес старшего лейтенанта полиции </w:t>
      </w:r>
      <w:r>
        <w:t>фио</w:t>
      </w:r>
      <w:r>
        <w:t xml:space="preserve">, однако указанное должностное лицо в судебное заседание не </w:t>
      </w:r>
      <w:r>
        <w:t>явлилось</w:t>
      </w:r>
      <w:r>
        <w:t>, будучи извещенным надлежащим</w:t>
      </w:r>
      <w:r>
        <w:t xml:space="preserve"> образом, причина не явки суду не известна. </w:t>
      </w:r>
    </w:p>
    <w:p w:rsidR="001C48DF">
      <w:pPr>
        <w:ind w:firstLine="708"/>
        <w:jc w:val="both"/>
      </w:pPr>
      <w:r>
        <w:t>Выслушав мнение Тихонова Р.В. и его защитника Зубковой В.С., которые полагались на усмотрение суда, при этом пояснив, что имеются вопросы к инспектору, мировой судья считает возможным рассмотреть дело об админис</w:t>
      </w:r>
      <w:r>
        <w:t xml:space="preserve">тративном правонарушение в отсутствие должностного лица - инспектора ДПС взвода № 2 роты № 2 ОСБ ДПС Госавтоинспекции МВД по адрес старшего лейтенанта полиции </w:t>
      </w:r>
      <w:r>
        <w:t>фио</w:t>
      </w:r>
      <w:r>
        <w:t xml:space="preserve"> по имеющимся материалам дела, расценивая данную позицию</w:t>
      </w:r>
      <w:r>
        <w:t xml:space="preserve"> затягиванием рассмотрения дела. </w:t>
      </w:r>
    </w:p>
    <w:p w:rsidR="001C48DF">
      <w:pPr>
        <w:ind w:firstLine="708"/>
        <w:jc w:val="both"/>
      </w:pPr>
      <w:r>
        <w:t>Высл</w:t>
      </w:r>
      <w:r>
        <w:t>ушав Тихонова Р.В., его защитника Зубкову В.С., допросив свидетелей, исследовав письменные материалы дела об административном правонарушении, обозрев видеозапись, мировой судья пришел к следующему.</w:t>
      </w:r>
    </w:p>
    <w:p w:rsidR="001C48DF">
      <w:pPr>
        <w:ind w:firstLine="708"/>
        <w:jc w:val="both"/>
      </w:pPr>
      <w:r>
        <w:t>В соответствии с ч. 1 ст. 1.6 КоАП РФ лицо, привлекаемое к</w:t>
      </w:r>
      <w:r>
        <w:t xml:space="preserve">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C48DF">
      <w:pPr>
        <w:ind w:firstLine="708"/>
        <w:jc w:val="both"/>
      </w:pPr>
      <w:r>
        <w:t>Положения названной статьи КоАП</w:t>
      </w:r>
      <w: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</w:t>
      </w:r>
      <w:r>
        <w:t>тветственности.</w:t>
      </w:r>
    </w:p>
    <w:p w:rsidR="001C48DF">
      <w:pPr>
        <w:ind w:firstLine="708"/>
        <w:jc w:val="both"/>
      </w:pPr>
      <w: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</w:t>
      </w:r>
      <w:r>
        <w:t>(бездействие) физического или юридического лица, за которое настоящим Коде</w:t>
      </w:r>
      <w:r>
        <w:t>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48DF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</w:t>
      </w:r>
      <w: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t>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</w:t>
      </w:r>
      <w:r>
        <w:t>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48DF">
      <w:pPr>
        <w:ind w:firstLine="708"/>
        <w:jc w:val="both"/>
      </w:pPr>
      <w:r>
        <w:t xml:space="preserve">Согласно п. 3 ст. 29.1 КоАП РФ судья, орган, </w:t>
      </w:r>
      <w:r>
        <w:t>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</w:t>
      </w:r>
      <w:r>
        <w:t>ьно ли оформлены иные материалы дела.</w:t>
      </w:r>
    </w:p>
    <w:p w:rsidR="001C48DF">
      <w:pPr>
        <w:ind w:firstLine="708"/>
        <w:jc w:val="both"/>
      </w:pPr>
      <w: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>
        <w:t xml:space="preserve">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</w:t>
      </w:r>
      <w:r>
        <w:t xml:space="preserve">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 РФ, и может выражаться как в форме действий, так и в ф</w:t>
      </w:r>
      <w:r>
        <w:t>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</w:t>
      </w:r>
      <w:r>
        <w:t>казывается от прохождения того или иного вида исследования в рамках проводимого медицинского освидетельствования.</w:t>
      </w:r>
      <w: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</w:t>
      </w:r>
      <w:r>
        <w:t>инского освидетельствования на состояние опьянения, а также в протоколе об административном правонарушении.</w:t>
      </w:r>
    </w:p>
    <w:p w:rsidR="001C48DF">
      <w:pPr>
        <w:ind w:firstLine="708"/>
        <w:jc w:val="both"/>
      </w:pPr>
      <w: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</w:t>
      </w:r>
      <w:r>
        <w:t>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1C48DF">
      <w:pPr>
        <w:ind w:firstLine="708"/>
        <w:jc w:val="both"/>
      </w:pPr>
      <w:r>
        <w:t xml:space="preserve">По смыслу закона основанием привлечения к административной ответственности по ст. </w:t>
      </w:r>
      <w:r>
        <w:t>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</w:t>
      </w:r>
      <w:r>
        <w:t xml:space="preserve"> дорожного движения, так и медицинскому работнику. </w:t>
      </w:r>
    </w:p>
    <w:p w:rsidR="001C48DF">
      <w:pPr>
        <w:ind w:firstLine="708"/>
        <w:jc w:val="both"/>
      </w:pPr>
      <w:r>
        <w:t xml:space="preserve">Судом установлено и как следует из протокола об административном правонарушении 82 АП № 255167 от дата, составленного </w:t>
      </w:r>
      <w:r>
        <w:t>в</w:t>
      </w:r>
      <w:r>
        <w:t xml:space="preserve"> время, Тихонов Р.В. дата в время на адрес км + 250 м, управляя транспортным средство</w:t>
      </w:r>
      <w:r>
        <w:t xml:space="preserve">м – автомобилем марки марка автомобиля </w:t>
      </w:r>
      <w:r>
        <w:t>Mascott</w:t>
      </w:r>
      <w:r>
        <w:t xml:space="preserve">», государственный регистрационный знак В113ВО82, принадлежащим </w:t>
      </w:r>
      <w:r>
        <w:t>фио</w:t>
      </w:r>
      <w:r>
        <w:t xml:space="preserve">, с признаком опьянения: резкое изменение окраски кожных покровов лица, при наличии достаточных </w:t>
      </w:r>
      <w:r>
        <w:t xml:space="preserve">оснований полагать, что водитель транспортного </w:t>
      </w:r>
      <w:r>
        <w:t xml:space="preserve">средства находится в состоянии опьянения и отрицательном результате освидетельствования на состояние алкогольного опьянения, проведенного с помощью прибора </w:t>
      </w:r>
      <w:r>
        <w:t>Drager</w:t>
      </w:r>
      <w:r>
        <w:t xml:space="preserve"> ARCE 0270 (поверка до дата), не выполнил законного требования уполномоченного должностного ли</w:t>
      </w:r>
      <w:r>
        <w:t>ца (сотрудника полиции) о прохождении медицинского освидетельствование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</w:t>
      </w:r>
      <w:r>
        <w:t>. 12.26 КоАП</w:t>
      </w:r>
      <w:r>
        <w:t xml:space="preserve"> РФ. При этом действия водителя не содержат признаки уголовно наказуемого деяния.</w:t>
      </w:r>
    </w:p>
    <w:p w:rsidR="001C48DF">
      <w:pPr>
        <w:ind w:firstLine="708"/>
        <w:jc w:val="both"/>
      </w:pPr>
      <w:r>
        <w:t>Как следует из объяснения лица, в отношении которого возбуждено дело об административном правонарушении, имеющегося в графе протокола об административном правонар</w:t>
      </w:r>
      <w:r>
        <w:t>ушении, водитель Тихонов Р.В. собственноручно написал «</w:t>
      </w:r>
      <w:r>
        <w:t>отказался</w:t>
      </w:r>
      <w:r>
        <w:t xml:space="preserve"> так как не употреблял алкоголь, с нарушением за отказ согласен» (л.д.1).</w:t>
      </w:r>
    </w:p>
    <w:p w:rsidR="001C48DF">
      <w:pPr>
        <w:ind w:firstLine="708"/>
        <w:jc w:val="both"/>
      </w:pPr>
      <w:r>
        <w:t>Мировой судья отмечает, что протокол об административном правонарушении подписан должностным лицом, его составившим, с</w:t>
      </w:r>
      <w:r>
        <w:t>оответствующая графа содержит подпись инспектора, что соответствует нормам ч. 2 ст. 28.2 КоАП РФ. Из содержания протокола об административном правонарушении усматривается, что Тихонову Р.В. в соответствии с требованиями действующего законодательства были р</w:t>
      </w:r>
      <w:r>
        <w:t>азъяснены положения ст. 25.1 КоАП РФ и положения ст. 51 Конституции Российской Федерации (имеется подпись Тихонова Р.В.). Каких-либо возражений по поводу необоснованности действий сотрудников ДПС Тихонов Р.В. не высказывал. Факт совершения Тихоновым Р.В. а</w:t>
      </w:r>
      <w:r>
        <w:t>дминистративного правонарушения зафиксирован в протоколе об административном правонарушении. Квалификация действий верная. В связи с чем, мировой судья признает протокол об административном правонарушении относимым и допустимым доказательством.</w:t>
      </w:r>
    </w:p>
    <w:p w:rsidR="001C48DF">
      <w:pPr>
        <w:ind w:firstLine="708"/>
        <w:jc w:val="both"/>
      </w:pPr>
      <w:r>
        <w:t>В соответст</w:t>
      </w:r>
      <w:r>
        <w:t>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>
        <w:t>лённом состоянии, ставящем под угрозу безопасность движения.</w:t>
      </w:r>
    </w:p>
    <w:p w:rsidR="001C48DF">
      <w:pPr>
        <w:ind w:firstLine="708"/>
        <w:jc w:val="both"/>
      </w:pPr>
      <w:r>
        <w:t xml:space="preserve">Как усматривается из материалов дела, дата должностным лицом – инспектором ДПС взвода № 2 роты № 2 ОСБ ДПС Госавтоинспекции МВД по адрес старшим лейтенантом полиции </w:t>
      </w:r>
      <w:r>
        <w:t>фио</w:t>
      </w:r>
      <w:r>
        <w:t xml:space="preserve"> применены меры обеспечения</w:t>
      </w:r>
      <w:r>
        <w:t xml:space="preserve">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1C48DF">
      <w:pPr>
        <w:ind w:firstLine="708"/>
        <w:jc w:val="both"/>
      </w:pPr>
      <w:r>
        <w:t>Факт управления Тихоновым Р.В. транспортным средством при указанных в протоколе об а</w:t>
      </w:r>
      <w:r>
        <w:t xml:space="preserve">дминистративном правонарушении обстоятельствах, подтверждается протоколом об отстранении от управления транспортным средством 82 ОТ № 060943 от дата, составленного </w:t>
      </w:r>
      <w:r>
        <w:t>в</w:t>
      </w:r>
      <w:r>
        <w:t xml:space="preserve"> время, согласно которому Тихонов Р.В. дата в время на адрес км + 250 м, управляющий трансп</w:t>
      </w:r>
      <w:r>
        <w:t xml:space="preserve">ортным средством – автомобилем марки марка автомобиля </w:t>
      </w:r>
      <w:r>
        <w:t>Mascott</w:t>
      </w:r>
      <w:r>
        <w:t>», государственный регистрационный знак В113ВО82, при наличии достаточных оснований полагать, что лицо, которое управляет транспортным средством, находится в состоянии опьянения, при наличии приз</w:t>
      </w:r>
      <w:r>
        <w:t xml:space="preserve">нака опьянения: резкое изменение окраски кожных покровов лица, </w:t>
      </w:r>
      <w:r>
        <w:t>отстранен</w:t>
      </w:r>
      <w:r>
        <w:t xml:space="preserve"> от управления транспортным средством (л.д.3).</w:t>
      </w:r>
    </w:p>
    <w:p w:rsidR="001C48DF">
      <w:pPr>
        <w:ind w:firstLine="708"/>
        <w:jc w:val="both"/>
      </w:pPr>
      <w:r>
        <w:t>В соответствии с ч. ч. 2 и 6 ст. 25.7 КоАП РФ в случаях, предусмотренных гл. 27 и ст. 28.1.1 КоАП РФ, обязательно присутствие понятых или</w:t>
      </w:r>
      <w:r>
        <w:t xml:space="preserve">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</w:t>
      </w:r>
      <w:r>
        <w:t>акте освидетельствования на состояние алкогольного опьянения.</w:t>
      </w:r>
    </w:p>
    <w:p w:rsidR="001C48DF">
      <w:pPr>
        <w:ind w:firstLine="708"/>
        <w:jc w:val="both"/>
      </w:pPr>
      <w: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</w:t>
      </w:r>
      <w:r>
        <w:t xml:space="preserve">видеозаписи является одной из гарантий </w:t>
      </w:r>
      <w:r>
        <w:t>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1C48DF">
      <w:pPr>
        <w:ind w:firstLine="708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</w:t>
      </w:r>
      <w:r>
        <w:t>ы отстранения (ч. 1 ст. 27.12 КоАП РФ).</w:t>
      </w:r>
    </w:p>
    <w:p w:rsidR="001C48DF">
      <w:pPr>
        <w:ind w:firstLine="708"/>
        <w:jc w:val="both"/>
      </w:pPr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</w:t>
      </w:r>
      <w:r>
        <w:t xml:space="preserve"> лицо, в отношении которого вынесено определение о возбуждении дела об административном правонарушении, предусмотренном ст. 12.24 КоАП РФ, подлежит освидетельствованию на состояние алкогольного опьянения в соответствии с частью 6 указанной статьи</w:t>
      </w:r>
      <w:r>
        <w:t>. При отка</w:t>
      </w:r>
      <w: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C48DF">
      <w:pPr>
        <w:ind w:firstLine="708"/>
        <w:jc w:val="both"/>
      </w:pPr>
      <w:r>
        <w:t>В соответствии с ч. 2 ст. 27.12 КоАП РФ отстранение от управления транспортным средством соответст</w:t>
      </w:r>
      <w:r>
        <w:t>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</w:t>
      </w:r>
      <w:r>
        <w:t>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1C48DF">
      <w:pPr>
        <w:ind w:firstLine="708"/>
        <w:jc w:val="both"/>
      </w:pPr>
      <w:r>
        <w:t>Об отстранении от управления транспортным средством, а также о направлении на медицинское освидетельствование на состояние оп</w:t>
      </w:r>
      <w:r>
        <w:t>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(ч. 3 ст. 27.12 КоАП РФ).</w:t>
      </w:r>
    </w:p>
    <w:p w:rsidR="001C48DF">
      <w:pPr>
        <w:ind w:firstLine="708"/>
        <w:jc w:val="both"/>
      </w:pPr>
      <w:r>
        <w:t>В соответствии с ч. 4 ст. 27.12 КоАП РФ в</w:t>
      </w:r>
      <w:r>
        <w:t xml:space="preserve">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</w:t>
      </w:r>
      <w:r>
        <w:t>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</w:t>
      </w:r>
      <w:r>
        <w:t xml:space="preserve"> которого применена данная мера обеспечения производства по делу об административном правонарушении.</w:t>
      </w:r>
    </w:p>
    <w:p w:rsidR="001C48DF">
      <w:pPr>
        <w:ind w:firstLine="708"/>
        <w:jc w:val="both"/>
      </w:pPr>
      <w:r>
        <w:t>В силу 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</w:t>
      </w:r>
      <w:r>
        <w:t>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</w:t>
      </w:r>
      <w:r>
        <w:t>его протокола в нем делается соответствующая запись.</w:t>
      </w:r>
    </w:p>
    <w:p w:rsidR="001C48DF">
      <w:pPr>
        <w:ind w:firstLine="708"/>
        <w:jc w:val="both"/>
      </w:pPr>
      <w: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 Оснований для признания проток</w:t>
      </w:r>
      <w:r>
        <w:t xml:space="preserve">ола об отстранении от управления транспортным средством не имеется. </w:t>
      </w:r>
    </w:p>
    <w:p w:rsidR="001C48DF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</w:t>
      </w:r>
      <w:r>
        <w:t>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</w:t>
      </w:r>
      <w:r>
        <w:t>дицинское освидетельствование на состояние опьянения» (далее – Правила).</w:t>
      </w:r>
    </w:p>
    <w:p w:rsidR="001C48DF">
      <w:pPr>
        <w:ind w:firstLine="708"/>
        <w:jc w:val="both"/>
      </w:pPr>
      <w:r>
        <w:t>Согласно пунктам 3-7 раздела II Правил установлен следующий порядок:</w:t>
      </w:r>
    </w:p>
    <w:p w:rsidR="001C48DF">
      <w:pPr>
        <w:ind w:firstLine="708"/>
        <w:jc w:val="both"/>
      </w:pPr>
      <w:r>
        <w:t>3. Освидетельствование на состояние алкогольного опьянения осуществляется с использованием средств измерений утвер</w:t>
      </w:r>
      <w:r>
        <w:t>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C48DF">
      <w:pPr>
        <w:ind w:firstLine="708"/>
        <w:jc w:val="both"/>
      </w:pPr>
      <w:r>
        <w:t xml:space="preserve">4. </w:t>
      </w:r>
      <w:r>
        <w:t>Перед освидетельс</w:t>
      </w:r>
      <w:r>
        <w:t>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</w:t>
      </w:r>
      <w:r>
        <w:t xml:space="preserve">ой инспекции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</w:t>
      </w:r>
      <w:r>
        <w:t>дства измерений в Федеральном</w:t>
      </w:r>
      <w:r>
        <w:t xml:space="preserve"> информационном </w:t>
      </w:r>
      <w:r>
        <w:t>фонде</w:t>
      </w:r>
      <w:r>
        <w:t xml:space="preserve"> по обеспечению единства измерений.</w:t>
      </w:r>
    </w:p>
    <w:p w:rsidR="001C48DF">
      <w:pPr>
        <w:ind w:firstLine="708"/>
        <w:jc w:val="both"/>
      </w:pPr>
      <w:r>
        <w:t xml:space="preserve">5.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>
        <w:t>контроля за</w:t>
      </w:r>
      <w:r>
        <w:t xml:space="preserve"> безопаснос</w:t>
      </w:r>
      <w:r>
        <w:t>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1C48DF">
      <w:pPr>
        <w:ind w:firstLine="708"/>
        <w:jc w:val="both"/>
      </w:pPr>
      <w:r>
        <w:t xml:space="preserve">6. Факт </w:t>
      </w:r>
      <w:r>
        <w:t>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C48DF">
      <w:pPr>
        <w:ind w:firstLine="708"/>
        <w:jc w:val="both"/>
      </w:pPr>
      <w:r>
        <w:t>7. Результаты освиде</w:t>
      </w:r>
      <w:r>
        <w:t xml:space="preserve">тельствования на состояние алкогольного опьянения отражаются в </w:t>
      </w:r>
      <w:hyperlink r:id="rId5" w:anchor="block_1000" w:history="1">
        <w:r>
          <w:rPr>
            <w:color w:val="0000FF"/>
            <w:u w:val="single"/>
          </w:rPr>
          <w:t>акте</w:t>
        </w:r>
      </w:hyperlink>
      <w:r>
        <w:t xml:space="preserve"> освидетельствования на состояние алкогольного опьянения, форма которого утверждается Минис</w:t>
      </w:r>
      <w:r>
        <w:t xml:space="preserve">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</w:t>
      </w:r>
      <w:r>
        <w:t>в отношении которого он был составлен.</w:t>
      </w:r>
    </w:p>
    <w:p w:rsidR="001C48DF">
      <w:pPr>
        <w:ind w:firstLine="708"/>
        <w:jc w:val="both"/>
      </w:pPr>
      <w: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hyperlink r:id="rId5" w:anchor="block_1000" w:history="1">
        <w:r>
          <w:rPr>
            <w:color w:val="0000FF"/>
            <w:u w:val="single"/>
          </w:rPr>
          <w:t>акт</w:t>
        </w:r>
      </w:hyperlink>
      <w:r>
        <w:t xml:space="preserve"> освидетельствования на состояние алкогольного опьянения не составляется.</w:t>
      </w:r>
    </w:p>
    <w:p w:rsidR="001C48DF">
      <w:pPr>
        <w:ind w:firstLine="708"/>
        <w:jc w:val="both"/>
      </w:pPr>
      <w:r>
        <w:t>Основанием полагать, что Тихонов Р.В., управлявший транспортным средством, находился в состоянии опьянения и необходимость применения в отношении него мер освидетельствования на с</w:t>
      </w:r>
      <w:r>
        <w:t xml:space="preserve">остояние алкогольного опьянения, явилось наличие следующего признака опьянения: резкое изменение окраски кожных покровов лица. </w:t>
      </w:r>
    </w:p>
    <w:p w:rsidR="001C48DF">
      <w:pPr>
        <w:ind w:firstLine="708"/>
        <w:jc w:val="both"/>
      </w:pPr>
      <w:r>
        <w:t xml:space="preserve">Как усматривается из акта освидетельствования на состояние алкогольного опьянения 82 АО № 035227 от дата, Тихонов Р.В. дата </w:t>
      </w:r>
      <w:r>
        <w:t>в</w:t>
      </w:r>
      <w:r>
        <w:t xml:space="preserve"> вр</w:t>
      </w:r>
      <w:r>
        <w:t xml:space="preserve">емя был освидетельствован на состояние алкогольного опьянения с применением технического средства измерения </w:t>
      </w:r>
      <w:r>
        <w:t>Drager</w:t>
      </w:r>
      <w:r>
        <w:t xml:space="preserve"> ARCE 0270 (поверка до дата), в связи с наличием у Тихонова Р.В. признака алкогольного опьянения (резкое изменение окраски кожных покровов лиц</w:t>
      </w:r>
      <w:r>
        <w:t xml:space="preserve">а), по результатам которого состояние </w:t>
      </w:r>
      <w:r>
        <w:t>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(л.д.4, 5).</w:t>
      </w:r>
    </w:p>
    <w:p w:rsidR="001C48DF">
      <w:pPr>
        <w:ind w:firstLine="708"/>
        <w:jc w:val="both"/>
      </w:pPr>
      <w:r>
        <w:t>С результатами проведенного освидетельствования на состоян</w:t>
      </w:r>
      <w:r>
        <w:t>ие алкогольного опьянения Тихонов Р.В. согласился, о чем сделал соответствующую запись в акте.</w:t>
      </w:r>
    </w:p>
    <w:p w:rsidR="001C48DF">
      <w:pPr>
        <w:ind w:firstLine="708"/>
        <w:jc w:val="both"/>
      </w:pPr>
      <w:r>
        <w:t>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соответстви</w:t>
      </w:r>
      <w:r>
        <w:t xml:space="preserve">и с законом и содержит все необходимые реквизиты, в связи чем, признает его относимым и допустимым доказательством. </w:t>
      </w:r>
    </w:p>
    <w:p w:rsidR="001C48DF">
      <w:pPr>
        <w:ind w:firstLine="708"/>
        <w:jc w:val="both"/>
      </w:pPr>
      <w:r>
        <w:t>Согласно пункту 8 раздела III Правил, направлению на медицинское освидетельствование на состояние опьянения водитель транспортного средства</w:t>
      </w:r>
      <w:r>
        <w:t xml:space="preserve"> подлежит:</w:t>
      </w:r>
    </w:p>
    <w:p w:rsidR="001C48DF">
      <w:pPr>
        <w:ind w:firstLine="708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1C48DF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1C48DF">
      <w:pPr>
        <w:ind w:firstLine="708"/>
        <w:jc w:val="both"/>
      </w:pPr>
      <w:r>
        <w:t>в) при наличии достаточных оснований полагать, что водитель транспорт</w:t>
      </w:r>
      <w:r>
        <w:t>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C48DF">
      <w:pPr>
        <w:ind w:firstLine="708"/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медицинские организац</w:t>
      </w:r>
      <w:r>
        <w:t>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</w:t>
      </w:r>
      <w:r>
        <w:t>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t xml:space="preserve"> гражданской обороны, - также должностным лицом военной автомобильной </w:t>
      </w:r>
      <w:r>
        <w:t>инспекции в присутствии 2 понятых либо с применением видеозаписи.</w:t>
      </w:r>
    </w:p>
    <w:p w:rsidR="001C48DF">
      <w:pPr>
        <w:ind w:firstLine="708"/>
        <w:jc w:val="both"/>
      </w:pPr>
      <w: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</w:t>
      </w:r>
      <w:r>
        <w:t xml:space="preserve">тся водителю транспортного средства, направляемому на медицинское </w:t>
      </w:r>
      <w:r>
        <w:t>освидетельствование</w:t>
      </w:r>
      <w:r>
        <w:t xml:space="preserve"> на состояние опьянения (пункт 9 Правил).</w:t>
      </w:r>
    </w:p>
    <w:p w:rsidR="001C48DF">
      <w:pPr>
        <w:ind w:firstLine="708"/>
        <w:jc w:val="both"/>
      </w:pPr>
      <w:r>
        <w:t xml:space="preserve">Факт отказа Тихонова Р.В. от прохождения медицинского освидетельствования на состояние опьянения подтверждается протоколом адрес </w:t>
      </w:r>
      <w:r>
        <w:t xml:space="preserve">№ 019968 от дата, составленного </w:t>
      </w:r>
      <w:r>
        <w:t>в</w:t>
      </w:r>
      <w:r>
        <w:t xml:space="preserve"> время о направлении Тихонова Р.В. на медицинское освидетельствование, согласно которому последний при наличии признака опьянения (резкое изменение окраски кожных покровов лица) и отрицательном результате освидетельствовани</w:t>
      </w:r>
      <w:r>
        <w:t xml:space="preserve">я на состояние алкогольного опьянения, отказался пройти медицинское освидетельствование, что подтверждается соответствующими записями в данном </w:t>
      </w:r>
      <w:r>
        <w:t>протоколе</w:t>
      </w:r>
      <w:r>
        <w:t xml:space="preserve"> (л.д.6). </w:t>
      </w:r>
    </w:p>
    <w:p w:rsidR="001C48DF">
      <w:pPr>
        <w:ind w:firstLine="708"/>
        <w:jc w:val="both"/>
      </w:pPr>
      <w:r>
        <w:t>Доводы Тихонова Р.В. о том, что у него не было признаков опьянения, а покраснение лица связан</w:t>
      </w:r>
      <w:r>
        <w:t>о с работой на улице, не могут быть приняты мировым судьей во внимание, поскольку отсутствие или наличие у Тихонова Р.В. состояния опьянения (признаков опьянения), само по себе, в данном случае не имеет правового значения для дела, поскольку в данном случа</w:t>
      </w:r>
      <w:r>
        <w:t>е правонарушение заключается в</w:t>
      </w:r>
      <w:r>
        <w:t xml:space="preserve"> </w:t>
      </w:r>
      <w:r>
        <w:t>отказе</w:t>
      </w:r>
      <w:r>
        <w:t xml:space="preserve"> от выполнения законного требования должностного лица о прохождении медицинского освидетельствования на состояние опьянения, а не управление транспортным средством в состоянии опьянения.</w:t>
      </w:r>
    </w:p>
    <w:p w:rsidR="001C48DF">
      <w:pPr>
        <w:ind w:firstLine="708"/>
        <w:jc w:val="both"/>
      </w:pPr>
      <w:r>
        <w:t>При этом</w:t>
      </w:r>
      <w:r>
        <w:t>,</w:t>
      </w:r>
      <w:r>
        <w:t xml:space="preserve"> признаки опьянения уст</w:t>
      </w:r>
      <w:r>
        <w:t>анавливаются должностным лицом на основании его субъективной оценки, и в данном случае должностным лицом были установлены и отражены в соответствующих процессуальных документах.</w:t>
      </w:r>
    </w:p>
    <w:p w:rsidR="001C48DF">
      <w:pPr>
        <w:ind w:firstLine="708"/>
        <w:jc w:val="both"/>
      </w:pPr>
      <w:r>
        <w:t>Факт отказа от прохождения медицинского освидетельствования на состояние опьян</w:t>
      </w:r>
      <w:r>
        <w:t>ения зафиксирован, как того требует закон, не оспаривался в судебном заседании лицом, привлекаемым к административной ответственности, в связи с чем событие административного правонарушения с учетом установленной законности требования должностного лица, ус</w:t>
      </w:r>
      <w:r>
        <w:t xml:space="preserve">тановлено. Нарушение процедуры направления на медицинское освидетельствование на состояние опьянения не установлено. </w:t>
      </w:r>
    </w:p>
    <w:p w:rsidR="001C48DF">
      <w:pPr>
        <w:ind w:firstLine="708"/>
        <w:jc w:val="both"/>
      </w:pPr>
      <w:r>
        <w:t xml:space="preserve">В </w:t>
      </w:r>
      <w:r>
        <w:t>связи</w:t>
      </w:r>
      <w:r>
        <w:t xml:space="preserve"> с чем устное ходатайство защитника Зубковой В.С. о прекращении производства по делу в связи с отсутствием события административног</w:t>
      </w:r>
      <w:r>
        <w:t xml:space="preserve">о правонарушения удовлетворению не подлежит. </w:t>
      </w:r>
    </w:p>
    <w:p w:rsidR="001C48DF">
      <w:pPr>
        <w:ind w:firstLine="708"/>
        <w:jc w:val="both"/>
      </w:pPr>
      <w:r>
        <w:t>Таким образом, законное требование уполномоченного должностного лица о прохождении медицинского освидетельствования на состояние опьянения Тихонов Р.В. не выполнил.</w:t>
      </w:r>
    </w:p>
    <w:p w:rsidR="001C48DF">
      <w:pPr>
        <w:ind w:firstLine="708"/>
        <w:jc w:val="both"/>
      </w:pPr>
      <w:r>
        <w:t>Мировой судья обращает внимание на то, что Ти</w:t>
      </w:r>
      <w:r>
        <w:t>хонов Р.В. как водитель, обязан знать Правила дорожного движения Российской Федерации, в том числе, п. 2.3.2 Правил, предписывающей обязанность водителя пройти медицинское освидетельствование на состояние опьянения по требованию должностного лица. Отказ Ти</w:t>
      </w:r>
      <w:r>
        <w:t>хонова Р.В. зафиксирован в протоколе о направлении на медицинское освидетельствование на состояние опьянения, о чем была им сделана соответствующая запись.</w:t>
      </w:r>
    </w:p>
    <w:p w:rsidR="001C48DF">
      <w:pPr>
        <w:ind w:firstLine="708"/>
        <w:jc w:val="both"/>
      </w:pPr>
      <w:r>
        <w:t>Доводы Тихонова Р.В. и его защитника Зубковой В.С. о том, что у Тихонова Р.В. была уважительная прич</w:t>
      </w:r>
      <w:r>
        <w:t>ина для отказа от прохождения медицинского освидетельствования в связи с родом его деятельности (работа в ритуальных услугах), мировым судьей отклоняются, поскольку в данном случае наличие или отсутствие причин для невыполнения законного требования должнос</w:t>
      </w:r>
      <w:r>
        <w:t>тного лица о прохождении медицинского освидетельствования на состояние опьянения</w:t>
      </w:r>
      <w:r>
        <w:t xml:space="preserve"> не влияет на правильность квалификации действий Тихонова Р.В.</w:t>
      </w:r>
    </w:p>
    <w:p w:rsidR="001C48DF">
      <w:pPr>
        <w:ind w:firstLine="708"/>
        <w:jc w:val="both"/>
      </w:pPr>
      <w:r>
        <w:t xml:space="preserve">Оснований для признания административного правонарушения в состоянии крайней необходимости, не имеется. </w:t>
      </w:r>
    </w:p>
    <w:p w:rsidR="001C48DF">
      <w:pPr>
        <w:ind w:firstLine="708"/>
        <w:jc w:val="both"/>
      </w:pPr>
      <w:r>
        <w:t xml:space="preserve">Тихонов </w:t>
      </w:r>
      <w:r>
        <w:t xml:space="preserve">Р.В. мог и должен был понимать, что требование должностного лица пройти медицинское освидетельствование является законным, невыполнение указанного требования является нарушением п. 2.3.2 ПДД РФ и влечет административную ответственность, предусмотренную ч. </w:t>
      </w:r>
      <w:r>
        <w:t>1 ст. 12.26 КоАП РФ. Незнание же предусмотренной законом ответственности за невыполнение указанной обязанности, не свидетельствует о невиновности лица и не освобождает его от административной ответственности.</w:t>
      </w:r>
    </w:p>
    <w:p w:rsidR="001C48DF">
      <w:pPr>
        <w:ind w:firstLine="708"/>
        <w:jc w:val="both"/>
      </w:pPr>
      <w:r>
        <w:t>Проведение процессуального действия – направлен</w:t>
      </w:r>
      <w:r>
        <w:t xml:space="preserve">ия на медицинское освидетельствование с использованием видеозаписи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1C48DF">
      <w:pPr>
        <w:ind w:firstLine="708"/>
        <w:jc w:val="both"/>
      </w:pPr>
      <w:r>
        <w:t xml:space="preserve">В силу ч. 6 ст. </w:t>
      </w:r>
      <w:r>
        <w:t xml:space="preserve">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1C48DF">
      <w:pPr>
        <w:ind w:firstLine="708"/>
        <w:jc w:val="both"/>
      </w:pPr>
      <w:r>
        <w:t>Из смысл</w:t>
      </w:r>
      <w:r>
        <w:t xml:space="preserve">а </w:t>
      </w:r>
      <w:r>
        <w:t>ч.ч</w:t>
      </w:r>
      <w:r>
        <w:t>. 3,5, 6, 6.1 ст. 27.12 КоАП РФ, Правил, Приказа МВД России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</w:t>
      </w:r>
      <w:r>
        <w:t>ания на состояние алкогольного опьянения составляются в присутствии лица, в отношении которого применены данные меры обеспечения производства по делу об административном правонарушении</w:t>
      </w:r>
      <w:r>
        <w:t xml:space="preserve"> и удостоверяются, в том числе, его подписью. В случае отказа лица, в от</w:t>
      </w:r>
      <w:r>
        <w:t>ношении которого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1C48DF">
      <w:pPr>
        <w:ind w:firstLine="708"/>
        <w:jc w:val="both"/>
      </w:pPr>
      <w:r>
        <w:t>Иное толкование вышеприведенных норм означало бы нарушение прав лица</w:t>
      </w:r>
      <w:r>
        <w:t>, в отношении которого ведется производство по делу об административном правонарушении.</w:t>
      </w:r>
    </w:p>
    <w:p w:rsidR="001C48DF">
      <w:pPr>
        <w:ind w:firstLine="708"/>
        <w:jc w:val="both"/>
      </w:pPr>
      <w:r>
        <w:t xml:space="preserve"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</w:t>
      </w:r>
      <w:r>
        <w:t xml:space="preserve">и непосредственное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освидетельствование на состояние опьянения и </w:t>
      </w:r>
      <w:r>
        <w:t>акта освидетельствования на состояние алкогольного опьянения и внесении изменений в такие процессуальные</w:t>
      </w:r>
      <w:r>
        <w:t xml:space="preserve"> акты. </w:t>
      </w:r>
    </w:p>
    <w:p w:rsidR="001C48DF">
      <w:pPr>
        <w:ind w:firstLine="708"/>
        <w:jc w:val="both"/>
      </w:pPr>
      <w: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</w:t>
      </w:r>
      <w:r>
        <w:t>тветственность.</w:t>
      </w:r>
    </w:p>
    <w:p w:rsidR="001C48DF">
      <w:pPr>
        <w:ind w:firstLine="708"/>
        <w:jc w:val="both"/>
      </w:pPr>
      <w:r>
        <w:t>Вышеуказанные обстоятельства как управление транспортным средством Тихоновым Р.В.,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</w:t>
      </w:r>
      <w:r>
        <w:t xml:space="preserve">ом учреждении, нашли свое подтверждение в ходе рассмотрения дела. </w:t>
      </w:r>
    </w:p>
    <w:p w:rsidR="001C48DF">
      <w:pPr>
        <w:ind w:firstLine="708"/>
        <w:jc w:val="both"/>
      </w:pPr>
      <w:r>
        <w:t>Протоколы составлены уполномоченным должностным лицом, все сведения, необходимые для разрешения дела, в них отражены, что соответствует требованиям ст. ст. 28.2, 27.12, 27.13 КоАП РФ. Имеющ</w:t>
      </w:r>
      <w:r>
        <w:t>иеся в протоколе об отстранении от управления транспортным средством исправления удостоверены должностным лицом, внесены в присутствии Тихонова Р.В.</w:t>
      </w:r>
    </w:p>
    <w:p w:rsidR="001C48DF">
      <w:pPr>
        <w:ind w:firstLine="708"/>
        <w:jc w:val="both"/>
      </w:pPr>
      <w:r>
        <w:t xml:space="preserve">Согласно расписки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написанной собственноручно, при предъявлении водительского удостоверения, по</w:t>
      </w:r>
      <w:r>
        <w:t xml:space="preserve">следний принял от сотрудников ДПС транспортное средство автомобиль марки марка автомобиля </w:t>
      </w:r>
      <w:r>
        <w:t>Mascott</w:t>
      </w:r>
      <w:r>
        <w:t xml:space="preserve">», государственный регистрационный знак В113ВО82 для обеспечения его сохранности (л.д.9). </w:t>
      </w:r>
    </w:p>
    <w:p w:rsidR="001C48DF">
      <w:pPr>
        <w:ind w:firstLine="708"/>
        <w:jc w:val="both"/>
      </w:pPr>
      <w:r>
        <w:t xml:space="preserve">Как усматривается из справки старшего инспектора группы </w:t>
      </w:r>
      <w:r>
        <w:t>фио</w:t>
      </w:r>
      <w:r>
        <w:t xml:space="preserve"> ДПС ГИБД</w:t>
      </w:r>
      <w:r>
        <w:t xml:space="preserve">Д МВД по адрес капитана полиции </w:t>
      </w:r>
      <w:r>
        <w:t>фио</w:t>
      </w:r>
      <w:r>
        <w:t xml:space="preserve"> от дата, гражданин Тихонов Р.В., паспортные данные, согласно программного комплекса «ФИС ГИБДД М», ранее не привлекался к административной ответственности, предусмотренной ст. 12.8 КоАП РФ, ст. 12.26 КоАП РФ, а также к у</w:t>
      </w:r>
      <w:r>
        <w:t>головной ответственности по ч. 2, ч. 4, ч. 6 ст. 264 и</w:t>
      </w:r>
      <w:r>
        <w:t xml:space="preserve"> ст. 264.1 УК РФ (л.д.12).</w:t>
      </w:r>
    </w:p>
    <w:p w:rsidR="001C48DF">
      <w:pPr>
        <w:ind w:firstLine="708"/>
        <w:jc w:val="both"/>
      </w:pPr>
      <w:r>
        <w:t>Как усматривается из карточки операции с ВУ, гр. Тихонов Р.В. в установленном законом порядке получал специальное право управления транспортными средствами и ему выдано Отделе</w:t>
      </w:r>
      <w:r>
        <w:t xml:space="preserve">нием регистрационно-экзаменационной работы подразделения Государственной инспекции безопасности дорожного движения Временного управления Министерства внутренних дел Российской Федерации на адрес водительское удостоверение телефон от дата, категории «В, С, </w:t>
      </w:r>
      <w:r>
        <w:t>С</w:t>
      </w:r>
      <w:r>
        <w:t>1</w:t>
      </w:r>
      <w:r>
        <w:t>, М» (л.д.13).</w:t>
      </w:r>
    </w:p>
    <w:p w:rsidR="001C48DF">
      <w:pPr>
        <w:ind w:firstLine="708"/>
        <w:jc w:val="both"/>
      </w:pPr>
      <w: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C48DF">
      <w:pPr>
        <w:ind w:firstLine="708"/>
        <w:jc w:val="both"/>
      </w:pPr>
      <w:r>
        <w:t xml:space="preserve">К показаниям свидетелей </w:t>
      </w:r>
      <w:r>
        <w:t>фио</w:t>
      </w:r>
      <w:r>
        <w:t xml:space="preserve"> и </w:t>
      </w:r>
      <w:r>
        <w:t>фио</w:t>
      </w:r>
      <w:r>
        <w:t xml:space="preserve"> мировой судья относится критически, принимая во внимание, что показания допрошенных свидетелей противоречат имеющимся материалам дела, указанные лица не были внесены в протокол об административном правонарушении в качестве свидетелей. Показания свидетелей</w:t>
      </w:r>
      <w:r>
        <w:t xml:space="preserve"> даны в выгодном свете для привлекаемого к административной ответственности лица. При этом, мировой судья принимает во внимание показания свидетелей в части, касающейся личности Тихонова Р.В., как характеризующегося с места работы с положительной стороны. </w:t>
      </w:r>
    </w:p>
    <w:p w:rsidR="001C48DF">
      <w:pPr>
        <w:ind w:firstLine="708"/>
        <w:jc w:val="both"/>
      </w:pPr>
      <w:r>
        <w:t>Представленные по делу доказательства являются допустимыми, согласуются между собой и являются достаточными для установления вины Тихонова Р.В. в совершении административного правонарушения, предусмотренного ч. 1 ст. 12.26 КоАП РФ.</w:t>
      </w:r>
    </w:p>
    <w:p w:rsidR="001C48DF">
      <w:pPr>
        <w:ind w:firstLine="708"/>
        <w:jc w:val="both"/>
      </w:pPr>
      <w:r>
        <w:t>Письменные доказательст</w:t>
      </w:r>
      <w:r>
        <w:t>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  <w:r>
        <w:t xml:space="preserve"> </w:t>
      </w:r>
    </w:p>
    <w:p w:rsidR="001C48DF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  <w:u w:val="single"/>
          </w:rPr>
          <w:t>ч. 6 ст. 25.7</w:t>
        </w:r>
      </w:hyperlink>
      <w:r>
        <w:t xml:space="preserve"> КоАП РФ процессуальные действия фиксировались видеозаписью в отсутствие понятых, о чем должностн</w:t>
      </w:r>
      <w:r>
        <w:t>ым лицом в административных материалах сделаны соответствующие отметки.</w:t>
      </w:r>
    </w:p>
    <w:p w:rsidR="001C48DF">
      <w:pPr>
        <w:ind w:firstLine="708"/>
        <w:jc w:val="both"/>
      </w:pPr>
      <w:r>
        <w:t>Согласно видеозаписи (л.д.15), которую суд обозрел в судебном заседании на стационарном компьютере в присутствии Тихонова Р.В. и его защитника, инспектором ДПС были разъяснены Тихонову</w:t>
      </w:r>
      <w:r>
        <w:t xml:space="preserve"> Р.В.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Тихонова Р.В., согласно которому по результатам освидетельствования с применением специально</w:t>
      </w:r>
      <w:r>
        <w:t xml:space="preserve">го технического средства измерения </w:t>
      </w:r>
      <w:r>
        <w:t>Drager</w:t>
      </w:r>
      <w:r>
        <w:t xml:space="preserve"> ARCE 0270 (поверка </w:t>
      </w:r>
      <w:r>
        <w:t>до</w:t>
      </w:r>
      <w:r>
        <w:t xml:space="preserve"> </w:t>
      </w:r>
      <w:r>
        <w:t>дата</w:t>
      </w:r>
      <w:r>
        <w:t xml:space="preserve">), не установлено нахождение Тихонова Р.В. в состоянии алкогольного опьянения, результат анализа 0,00 миллиграмма на один литр выдыхаемого воздуха. </w:t>
      </w:r>
      <w:r>
        <w:t>При наличии признака опьянения (резкое и</w:t>
      </w:r>
      <w:r>
        <w:t>зменение окраски кожных покровов лица) и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Тихонову Р.В. было пре</w:t>
      </w:r>
      <w:r>
        <w:t xml:space="preserve">дложено пройти медицинское освидетельствование на состояние опьянения, от прохождения которого Тихонов Р.В. отказался, пояснив, что наркотики не употребляет. </w:t>
      </w:r>
    </w:p>
    <w:p w:rsidR="001C48DF">
      <w:pPr>
        <w:ind w:firstLine="708"/>
        <w:jc w:val="both"/>
      </w:pPr>
      <w:r>
        <w:t>Безоснователен довод Тихонова Р.В. и его защитника Зубковой В.С. о том, что со стороны инспектора</w:t>
      </w:r>
      <w:r>
        <w:t xml:space="preserve"> ДПС на Тихонова Р.В. было оказано психологическое давление, поскольку при изучении видеозаписи оказания какого-либо давления со стороны сотрудника ДПС на Тиханова Р.В. не усматривается.</w:t>
      </w:r>
    </w:p>
    <w:p w:rsidR="001C48DF">
      <w:pPr>
        <w:ind w:firstLine="708"/>
        <w:jc w:val="both"/>
      </w:pPr>
      <w:r>
        <w:t>Изучение видеозаписи позволяет прийти к выводу о том, что при составл</w:t>
      </w:r>
      <w:r>
        <w:t>ении должностным лицом соответствующих протоколов в отношении Тихонова Р.В. требования закона соблюдены.</w:t>
      </w:r>
    </w:p>
    <w:p w:rsidR="001C48DF">
      <w:pPr>
        <w:ind w:firstLine="708"/>
        <w:jc w:val="both"/>
      </w:pPr>
      <w:r>
        <w:t>Мировой судья приходит к выводу о том, что протоколы, отражающие применение мер обеспечения производства по делу, составлены уполномоченным должностным</w:t>
      </w:r>
      <w:r>
        <w:t xml:space="preserve"> лицом, нарушений требований закона при их составлении не допущено, все сведения, необходимые для правильного разрешения дела отражены правильно. </w:t>
      </w:r>
    </w:p>
    <w:p w:rsidR="001C48DF">
      <w:pPr>
        <w:ind w:firstLine="708"/>
        <w:jc w:val="both"/>
      </w:pPr>
      <w:r>
        <w:t xml:space="preserve">Согласно Определению Конституционного суда РФ </w:t>
      </w:r>
      <w:r>
        <w:t>от</w:t>
      </w:r>
      <w:r>
        <w:t xml:space="preserve"> </w:t>
      </w:r>
      <w:r>
        <w:t>дата</w:t>
      </w:r>
      <w:r>
        <w:t xml:space="preserve"> № 71-0-0 протокол об административном правонарушении, и</w:t>
      </w:r>
      <w:r>
        <w:t>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1C48DF">
      <w:pPr>
        <w:ind w:firstLine="708"/>
        <w:jc w:val="both"/>
      </w:pPr>
      <w:r>
        <w:t xml:space="preserve">Оснований не </w:t>
      </w:r>
      <w:r>
        <w:t>доверять составленным сотрудником ДПС с соблюдением предусмотренного зак</w:t>
      </w:r>
      <w:r>
        <w:t>оном порядка процессуальным документам не установлено</w:t>
      </w:r>
      <w:r>
        <w:t>, поскольку протоколы в отношении Тихонова Р.В. и другие материалы дела составлены в целом в соответствии с требованиями норм КоАП РФ.</w:t>
      </w:r>
    </w:p>
    <w:p w:rsidR="001C48DF">
      <w:pPr>
        <w:ind w:firstLine="708"/>
        <w:jc w:val="both"/>
      </w:pPr>
      <w:r>
        <w:t>Доводы защитника Зубковой В.С. об отсутствии доказательств вины Тихо</w:t>
      </w:r>
      <w:r>
        <w:t>нова Р.В. в совершении правонарушения, предусмотренного ч. 1 ст. 12.26 КоАП РФ, являются голословными, мировым судьей отклоняются, поскольку вина Тихонова Р.В. подтверждается совокупностью имеющихся в деле доказательств, а его действия правильно квалифицир</w:t>
      </w:r>
      <w:r>
        <w:t>ованы по ч. 1 ст. 12.26 КоАП РФ.</w:t>
      </w:r>
    </w:p>
    <w:p w:rsidR="001C48DF">
      <w:pPr>
        <w:ind w:firstLine="708"/>
        <w:jc w:val="both"/>
      </w:pPr>
      <w:r>
        <w:t xml:space="preserve">Для привлечения к административной ответственности, предусмотренной </w:t>
      </w:r>
      <w:hyperlink r:id="rId8" w:history="1">
        <w:r>
          <w:rPr>
            <w:color w:val="0000FF"/>
            <w:u w:val="single"/>
          </w:rPr>
          <w:t>ч. 1 ст. 12.26</w:t>
        </w:r>
      </w:hyperlink>
      <w:r>
        <w:t xml:space="preserve"> КоАП РФ, прав</w:t>
      </w:r>
      <w:r>
        <w:t xml:space="preserve">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требования </w:t>
      </w:r>
      <w:r>
        <w:t xml:space="preserve">должностного </w:t>
      </w:r>
      <w:r>
        <w:t>лица</w:t>
      </w:r>
      <w:r>
        <w:t xml:space="preserve"> и факт о</w:t>
      </w:r>
      <w:r>
        <w:t>тказа Тихонова Р.В. от прохождения медицинского освидетельствования подтверждается совокупностью собранных по делу доказательств.</w:t>
      </w:r>
    </w:p>
    <w:p w:rsidR="001C48DF">
      <w:pPr>
        <w:ind w:firstLine="708"/>
        <w:jc w:val="both"/>
      </w:pPr>
      <w:r>
        <w:t>Согласно п. 2.7 Правил дорожного движения Российской Федерации, утвержденных Постановлением Совета Министров - Правительства Р</w:t>
      </w:r>
      <w:r>
        <w:t xml:space="preserve">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1C48DF">
      <w:pPr>
        <w:ind w:firstLine="708"/>
        <w:jc w:val="both"/>
      </w:pPr>
      <w: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</w:t>
      </w:r>
      <w:r>
        <w:t>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1C48DF">
      <w:pPr>
        <w:ind w:firstLine="708"/>
        <w:jc w:val="both"/>
      </w:pPr>
      <w:r>
        <w:t xml:space="preserve">Требования данной нормы, с </w:t>
      </w:r>
      <w:r>
        <w:t>учетом</w:t>
      </w:r>
      <w:r>
        <w:t xml:space="preserve"> установленных по делу обстоятельств, Тихоновым Р.</w:t>
      </w:r>
      <w:r>
        <w:t>В. не соблюдены.</w:t>
      </w:r>
    </w:p>
    <w:p w:rsidR="001C48DF">
      <w:pPr>
        <w:ind w:firstLine="708"/>
        <w:jc w:val="both"/>
      </w:pPr>
      <w:r>
        <w:t>Исследовав и оценив доказательства в их совокупности по правилам, установленным ст. 26.11 КоАП РФ, мировой судья считает, что в действиях Тихонова Р.В. имеется состав административного правонарушения, предусмотренного ч. 1 ст. 12.26 КоАП Р</w:t>
      </w:r>
      <w:r>
        <w:t xml:space="preserve">Ф. </w:t>
      </w:r>
    </w:p>
    <w:p w:rsidR="001C48DF">
      <w:pPr>
        <w:ind w:firstLine="708"/>
        <w:jc w:val="both"/>
      </w:pPr>
      <w:r>
        <w:t xml:space="preserve">Вина Тихонова Р.В.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(бездействие) не содержат уголовно наказуемого деяния.</w:t>
      </w:r>
    </w:p>
    <w:p w:rsidR="001C48DF">
      <w:pPr>
        <w:ind w:firstLine="708"/>
        <w:jc w:val="both"/>
      </w:pPr>
      <w:r>
        <w:t>Учитывая вышеизложенное, мировой судья приходит к выводу о законности требований уполномоченного должностного лица о прохождении Тихоновым Р.В. освидетельств</w:t>
      </w:r>
      <w:r>
        <w:t>ования на состояние опьянения, поскольку действия должностного лица по направлению Тихонова Р.В.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</w:t>
      </w:r>
      <w:r>
        <w:t>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t xml:space="preserve"> № 1882 «О порядке освидетельствования на состояние алкогольного опьянения и оформления его результатов, направления на </w:t>
      </w:r>
      <w:r>
        <w:t>медицинское освидетельствование на состояние опьянения».</w:t>
      </w:r>
    </w:p>
    <w:p w:rsidR="001C48DF">
      <w:pPr>
        <w:ind w:firstLine="708"/>
        <w:jc w:val="both"/>
      </w:pPr>
      <w:r>
        <w:t xml:space="preserve">Так, в силу требований </w:t>
      </w:r>
      <w:hyperlink r:id="rId9" w:history="1">
        <w:r>
          <w:rPr>
            <w:color w:val="0000FF"/>
            <w:u w:val="single"/>
          </w:rPr>
          <w:t>статьи 26.1</w:t>
        </w:r>
      </w:hyperlink>
      <w:r>
        <w:t xml:space="preserve"> КоАП РФ установлены: наличие собы</w:t>
      </w:r>
      <w:r>
        <w:t xml:space="preserve">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</w:t>
      </w:r>
      <w:r>
        <w:t>обстоятельства, имеющие значение для правильного разрешения дела.</w:t>
      </w:r>
    </w:p>
    <w:p w:rsidR="001C48DF">
      <w:pPr>
        <w:ind w:firstLine="708"/>
        <w:jc w:val="both"/>
      </w:pPr>
      <w:r>
        <w:t xml:space="preserve">Объективная сторона состава административного правонарушения, предусмотренного </w:t>
      </w:r>
      <w:hyperlink r:id="rId10" w:history="1">
        <w:r>
          <w:rPr>
            <w:color w:val="0000FF"/>
            <w:u w:val="single"/>
          </w:rPr>
          <w:t>частью 1 статьи 12.26</w:t>
        </w:r>
      </w:hyperlink>
      <w:r>
        <w:t xml:space="preserve"> КоАП РФ,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C48DF">
      <w:pPr>
        <w:ind w:firstLine="708"/>
        <w:jc w:val="both"/>
      </w:pPr>
      <w:r>
        <w:t>Оценив имеющиеся и представленные документы, м</w:t>
      </w:r>
      <w:r>
        <w:t xml:space="preserve">ировой судья находит устное ходатайство защитника Зубковой В.С. о прекращении производства по делу в связи с недоказанностью вины необоснованным, удовлетворению не подлежащим, поскольку все обстоятельства, имеющие значение для правильного разрешения дела, </w:t>
      </w:r>
      <w:r>
        <w:t xml:space="preserve">с учетом диспозиции ч. 1 </w:t>
      </w:r>
      <w:hyperlink r:id="rId11" w:history="1">
        <w:r>
          <w:rPr>
            <w:color w:val="0000FF"/>
            <w:u w:val="single"/>
          </w:rPr>
          <w:t>ст. 12.26 КоАП РФ</w:t>
        </w:r>
      </w:hyperlink>
      <w:r>
        <w:t xml:space="preserve">, установлены. </w:t>
      </w:r>
    </w:p>
    <w:p w:rsidR="001C48DF">
      <w:pPr>
        <w:ind w:firstLine="708"/>
        <w:jc w:val="both"/>
      </w:pPr>
      <w:r>
        <w:t xml:space="preserve">Ходатайство о прекращении производства по делу являлось </w:t>
      </w:r>
      <w:r>
        <w:t>требованием</w:t>
      </w:r>
      <w:r>
        <w:t xml:space="preserve"> об </w:t>
      </w:r>
      <w:r>
        <w:t xml:space="preserve">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</w:t>
      </w:r>
      <w:r>
        <w:t>всестороннем, полном и объективном исследовании всех обстоятельств дела в их совокупности.</w:t>
      </w:r>
      <w:r>
        <w:t xml:space="preserve"> </w:t>
      </w:r>
    </w:p>
    <w:p w:rsidR="001C48DF">
      <w:pPr>
        <w:ind w:firstLine="708"/>
        <w:jc w:val="both"/>
      </w:pPr>
      <w:r>
        <w:t>Доводы Тихонова Р.В. и его защитника Зубковой В.С.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связи с чем, должны быть отв</w:t>
      </w:r>
      <w:r>
        <w:t>ергнуты, не ставят под сомнение наличие в действиях Тихонова Р.В. объективной стороны состава административного правонарушения, предусмотренного частью 1 статьи 12.26 КоАП РФ.</w:t>
      </w:r>
    </w:p>
    <w:p w:rsidR="001C48DF">
      <w:pPr>
        <w:ind w:firstLine="708"/>
        <w:jc w:val="both"/>
      </w:pPr>
      <w:r>
        <w:t>Частичное признание Тихоновым Р.В. своей вины мировой судья расценивает как спос</w:t>
      </w:r>
      <w:r>
        <w:t xml:space="preserve">об защиты во избежание административной ответственности. </w:t>
      </w:r>
    </w:p>
    <w:p w:rsidR="001C48DF">
      <w:pPr>
        <w:ind w:firstLine="708"/>
        <w:jc w:val="both"/>
      </w:pPr>
      <w:r>
        <w:t>Иных значимых доводов, ставящих под сомнение наличие в действиях Тихонова Р.В. объективной стороны состава административного правонарушения, предусмотренного частью 1 статьи 12.26 КоАП РФ, суду не п</w:t>
      </w:r>
      <w:r>
        <w:t>редставлено.</w:t>
      </w:r>
    </w:p>
    <w:p w:rsidR="001C48DF">
      <w:pPr>
        <w:ind w:firstLine="708"/>
        <w:jc w:val="both"/>
      </w:pPr>
      <w: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>
        <w:t>им правонарушителем, так и другими лицами.</w:t>
      </w:r>
    </w:p>
    <w:p w:rsidR="001C48DF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t>ающие и отягчающие административную ответственность.</w:t>
      </w:r>
    </w:p>
    <w:p w:rsidR="001C48DF">
      <w:pPr>
        <w:ind w:firstLine="708"/>
        <w:jc w:val="both"/>
      </w:pPr>
      <w: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1C48DF">
      <w:pPr>
        <w:ind w:firstLine="708"/>
        <w:jc w:val="both"/>
      </w:pPr>
      <w:r>
        <w:t>Обстоятельств</w:t>
      </w:r>
      <w:r>
        <w:t>ом, смягчающим административную ответственность, в соответствии со ст. 4.2 КоАП РФ, мировой судья признает частичное признание вины.</w:t>
      </w:r>
    </w:p>
    <w:p w:rsidR="001C48DF">
      <w:pPr>
        <w:ind w:firstLine="708"/>
        <w:jc w:val="both"/>
      </w:pPr>
      <w:r>
        <w:t>Обстоятельств, отягчающих административную ответственность, в соответствии со ст. 4.3 КоАП РФ, мировым судьей не установлен</w:t>
      </w:r>
      <w:r>
        <w:t>о.</w:t>
      </w:r>
    </w:p>
    <w:p w:rsidR="001C48DF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</w:t>
      </w:r>
      <w:r>
        <w:t>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</w:t>
      </w:r>
      <w:r>
        <w:t>ичие обстоятельства, смягчающего административную ответственность</w:t>
      </w:r>
      <w:r>
        <w:t xml:space="preserve">, </w:t>
      </w:r>
      <w:r>
        <w:t>отсутствие обстоятельств, отягчающих административную ответственность, а также учитывая данные о личности Тихонова Р.В., характеризующего с места работы с положительной стороны, его имущест</w:t>
      </w:r>
      <w:r>
        <w:t>венное положение, мировой судья пришел к выводу о возможности назначения ему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12.26 КоАП</w:t>
      </w:r>
      <w:r>
        <w:t xml:space="preserve"> РФ.</w:t>
      </w:r>
    </w:p>
    <w:p w:rsidR="001C48D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29.9, 29.10, 29.11 КоАП РФ мировой судья</w:t>
      </w:r>
    </w:p>
    <w:p w:rsidR="001C48DF">
      <w:pPr>
        <w:ind w:firstLine="426"/>
        <w:jc w:val="center"/>
      </w:pPr>
      <w:r>
        <w:rPr>
          <w:b/>
        </w:rPr>
        <w:t>ПОСТАНОВИЛ:</w:t>
      </w:r>
    </w:p>
    <w:p w:rsidR="001C48DF">
      <w:pPr>
        <w:ind w:firstLine="708"/>
        <w:jc w:val="both"/>
      </w:pPr>
      <w:r>
        <w:rPr>
          <w:b/>
        </w:rPr>
        <w:t>Тихонова Руслана Владимировича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</w:t>
      </w:r>
      <w:r>
        <w:t xml:space="preserve">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1C48DF">
      <w:pPr>
        <w:ind w:firstLine="708"/>
        <w:jc w:val="both"/>
      </w:pPr>
      <w:r>
        <w:t>Штраф подлежит уплате по реквизитам: получатель платежа: УФК по адрес (УМВД России по а</w:t>
      </w:r>
      <w:r>
        <w:t xml:space="preserve">дрес), ИНН телефон, КПП телефон, </w:t>
      </w:r>
      <w:r>
        <w:t>р</w:t>
      </w:r>
      <w:r>
        <w:t xml:space="preserve">/с 40102810645370000035, лицевой счет 04751А92590, ЕКС № 40102810645370000035, Банк получателя: Отделение по адрес Банка России//УФК по адрес 03100643000000017500, КБК 18811601123010001140, БИК телефон, ОКТМО телефон, </w:t>
      </w:r>
      <w:r>
        <w:t>кор</w:t>
      </w:r>
      <w:r>
        <w:t>.</w:t>
      </w:r>
      <w:r>
        <w:t>/</w:t>
      </w:r>
      <w:r>
        <w:t>сч</w:t>
      </w:r>
      <w:r>
        <w:t>. 03100643000000017500, УИН 18810491241000008729, назначение платежа – административный штраф.</w:t>
      </w:r>
    </w:p>
    <w:p w:rsidR="001C48DF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</w:t>
      </w:r>
      <w:r>
        <w:t>а (адрес и городской адрес) адрес, расположенную по адресу: адрес.</w:t>
      </w:r>
    </w:p>
    <w:p w:rsidR="001C48DF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>
        <w:t xml:space="preserve">остановления о наложении административного штрафа в законную силу, за исключением случаев, предусмотренных </w:t>
      </w:r>
      <w:hyperlink r:id="rId13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13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13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13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4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Кодекса.</w:t>
      </w:r>
    </w:p>
    <w:p w:rsidR="001C48DF">
      <w:pPr>
        <w:ind w:firstLine="708"/>
        <w:jc w:val="both"/>
      </w:pPr>
      <w:r>
        <w:t xml:space="preserve">В соответствии со ч. ч. 1, 1.1, 2 ст. 32.7 КоАП РФ течение срока лишения специального права начинается со дня вступления в законную </w:t>
      </w:r>
      <w:r>
        <w:t xml:space="preserve">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документы, предусмотренные </w:t>
      </w:r>
      <w:hyperlink r:id="rId15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5" w:anchor="dst2603" w:history="1">
        <w:r>
          <w:rPr>
            <w:color w:val="0000FF"/>
            <w:u w:val="single"/>
          </w:rPr>
          <w:t>3.1 статьи 32.6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</w:t>
      </w:r>
      <w:r>
        <w:t xml:space="preserve"> указанный орган в тот же срок</w:t>
      </w:r>
      <w:r>
        <w:t xml:space="preserve">. В случае </w:t>
      </w:r>
      <w:hyperlink r:id="rId16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</w:t>
      </w:r>
      <w:r>
        <w:t>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</w:t>
      </w:r>
      <w: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C48DF">
      <w:pPr>
        <w:ind w:firstLine="708"/>
        <w:jc w:val="both"/>
      </w:pPr>
      <w:r>
        <w:t>В соответствии с положениями ст. 32.7 КоАП РФ необходимо сдать водительское удостоверение в Отдел государственной ин</w:t>
      </w:r>
      <w:r>
        <w:t>спекции безопасности дорожного движения МО МВД Российской Федерации «</w:t>
      </w:r>
      <w:r>
        <w:t>Сакский</w:t>
      </w:r>
      <w:r>
        <w:t>» (</w:t>
      </w:r>
      <w:hyperlink r:id="rId17" w:tgtFrame="_blank" w:history="1">
        <w:r>
          <w:rPr>
            <w:color w:val="0000FF"/>
            <w:u w:val="single"/>
          </w:rPr>
          <w:t>адрес</w:t>
        </w:r>
      </w:hyperlink>
      <w:r>
        <w:t xml:space="preserve">, адрес) по месту жительства. </w:t>
      </w:r>
    </w:p>
    <w:p w:rsidR="001C48DF">
      <w:pPr>
        <w:ind w:firstLine="708"/>
        <w:jc w:val="both"/>
      </w:pPr>
      <w: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t>Сакский</w:t>
      </w:r>
      <w:r>
        <w:t>».</w:t>
      </w:r>
    </w:p>
    <w:p w:rsidR="001C48DF">
      <w:pPr>
        <w:ind w:firstLine="708"/>
        <w:jc w:val="both"/>
      </w:pPr>
      <w:r>
        <w:t>Постановление может бы</w:t>
      </w:r>
      <w:r>
        <w:t xml:space="preserve">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1C48DF">
      <w:pPr>
        <w:ind w:firstLine="708"/>
        <w:jc w:val="both"/>
      </w:pPr>
      <w:r>
        <w:t>Постановление изготовлено в окончательной</w:t>
      </w:r>
      <w:r>
        <w:t xml:space="preserve"> форме 25 июля 2024 года.</w:t>
      </w:r>
    </w:p>
    <w:p w:rsidR="004E2A38">
      <w:pPr>
        <w:ind w:firstLine="708"/>
        <w:jc w:val="both"/>
      </w:pPr>
    </w:p>
    <w:p w:rsidR="001C48DF">
      <w:pPr>
        <w:ind w:firstLine="708"/>
        <w:jc w:val="both"/>
      </w:pPr>
      <w:r>
        <w:t>Мировой судья Е.В. Костюкова</w:t>
      </w:r>
    </w:p>
    <w:p w:rsidR="001C48D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DF"/>
    <w:rsid w:val="001C48DF"/>
    <w:rsid w:val="004E2A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D3B3E3AC03822E1218C725839D2856781F29ADF02FCCFB618B865F9042E2DABB87E0AE5183K1zBG" TargetMode="External" /><Relationship Id="rId11" Type="http://schemas.openxmlformats.org/officeDocument/2006/relationships/hyperlink" Target="https://rospravosudie.com/law/%D0%A1%D1%82%D0%B0%D1%82%D1%8C%D1%8F_12.8_%D0%9A%D0%BE%D0%90%D0%9F_%D0%A0%D0%A4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http://www.consultant.ru/document/cons_doc_LAW_422315/ebf5dddb0d5fcdf25d19cbc40c405fc254be2f76/" TargetMode="External" /><Relationship Id="rId14" Type="http://schemas.openxmlformats.org/officeDocument/2006/relationships/hyperlink" Target="http://www.consultant.ru/document/cons_doc_LAW_422315/1dce3753e09dd89825ecda0893e4cb0428a17ed9/" TargetMode="External" /><Relationship Id="rId15" Type="http://schemas.openxmlformats.org/officeDocument/2006/relationships/hyperlink" Target="http://www.consultant.ru/document/cons_doc_LAW_422315/03488ac9c15ad26de95ef329028f77e4d7dc03bb/" TargetMode="External" /><Relationship Id="rId16" Type="http://schemas.openxmlformats.org/officeDocument/2006/relationships/hyperlink" Target="http://www.consultant.ru/document/cons_doc_LAW_327611/6765b28f29352ad96367b4bb0565cd7b4edbf745/" TargetMode="External" /><Relationship Id="rId17" Type="http://schemas.openxmlformats.org/officeDocument/2006/relationships/hyperlink" Target="https://yandex.ru/maps/org/ogibdd_omvd_rossii_po_razdolnenskomu_rayonu/33386797571/?source=wizbiz_new_map_single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53f89421bbdaf741eb2d1ecc4ddb4c33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consultantplus://offline/ref=6A489704281C327D3905E6B423CD1EEABB04077CDDD463F4F261DFBF38C9FE02B7C15DFF0A42j1xAJ" TargetMode="External" /><Relationship Id="rId8" Type="http://schemas.openxmlformats.org/officeDocument/2006/relationships/hyperlink" Target="consultantplus://offline/ref=99A715240A733B3B21D7273AABDD5304C3D06555FD360A70CDE794FE8081A5CA06D65E8C5669oFsFJ" TargetMode="External" /><Relationship Id="rId9" Type="http://schemas.openxmlformats.org/officeDocument/2006/relationships/hyperlink" Target="consultantplus://offline/ref=6ED3B3E3AC03822E1218C725839D2856781F29ADF02FCCFB618B865F9042E2DABB87E0AC51811FDEKBz1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