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66E3B" w:rsidP="001938F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5-72-248/2024</w:t>
      </w:r>
    </w:p>
    <w:p w:rsidR="00166E3B">
      <w:pPr>
        <w:ind w:firstLine="720"/>
        <w:jc w:val="right"/>
        <w:rPr>
          <w:sz w:val="26"/>
        </w:rPr>
      </w:pPr>
      <w:r>
        <w:rPr>
          <w:sz w:val="26"/>
        </w:rPr>
        <w:t>УИД 91MS0072-телефон-телефон</w:t>
      </w:r>
    </w:p>
    <w:p w:rsidR="001938F8">
      <w:pPr>
        <w:ind w:firstLine="720"/>
        <w:jc w:val="right"/>
      </w:pPr>
    </w:p>
    <w:p w:rsidR="00166E3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 О С Т А Н О В Л Е Н И Е</w:t>
      </w:r>
    </w:p>
    <w:p w:rsidR="001938F8">
      <w:pPr>
        <w:ind w:firstLine="708"/>
        <w:jc w:val="both"/>
        <w:rPr>
          <w:sz w:val="26"/>
        </w:rPr>
      </w:pPr>
      <w:r>
        <w:rPr>
          <w:sz w:val="26"/>
        </w:rPr>
        <w:t xml:space="preserve">19 июля 2024 года                                                                  </w:t>
      </w:r>
      <w:r>
        <w:rPr>
          <w:sz w:val="26"/>
        </w:rPr>
        <w:t>г. Саки, ул. Трудовая, 8</w:t>
      </w:r>
    </w:p>
    <w:p w:rsidR="001938F8">
      <w:pPr>
        <w:ind w:firstLine="708"/>
        <w:jc w:val="both"/>
      </w:pPr>
    </w:p>
    <w:p w:rsidR="00166E3B">
      <w:pPr>
        <w:ind w:firstLine="708"/>
        <w:jc w:val="both"/>
      </w:pPr>
      <w:r>
        <w:rPr>
          <w:spacing w:val="-4"/>
          <w:sz w:val="26"/>
        </w:rPr>
        <w:t>Мировой судья судебного участка № 72 Сакского судебного района (адрес и городской адрес) адрес Костюкова Е.В.,</w:t>
      </w:r>
    </w:p>
    <w:p w:rsidR="00166E3B">
      <w:pPr>
        <w:ind w:firstLine="708"/>
        <w:jc w:val="both"/>
      </w:pPr>
      <w:r>
        <w:rPr>
          <w:spacing w:val="-4"/>
          <w:sz w:val="26"/>
        </w:rPr>
        <w:t>с участием лица, привлекаемого к административной ответственности – должностного лица Безверхнего В.Н.,</w:t>
      </w:r>
    </w:p>
    <w:p w:rsidR="00166E3B">
      <w:pPr>
        <w:ind w:firstLine="708"/>
        <w:jc w:val="both"/>
      </w:pPr>
      <w:r>
        <w:rPr>
          <w:spacing w:val="-4"/>
          <w:sz w:val="26"/>
        </w:rPr>
        <w:t>рассмотрев дело об административном правонарушении, поступившее из Отделения Фонда пенсионного и социального страхования Российской Федерации по адрес в</w:t>
      </w:r>
      <w:r>
        <w:rPr>
          <w:spacing w:val="-4"/>
          <w:sz w:val="26"/>
        </w:rPr>
        <w:t xml:space="preserve"> отношении должностного лица – </w:t>
      </w:r>
    </w:p>
    <w:p w:rsidR="00166E3B">
      <w:pPr>
        <w:ind w:firstLine="708"/>
        <w:jc w:val="both"/>
      </w:pPr>
      <w:r>
        <w:rPr>
          <w:spacing w:val="-4"/>
          <w:sz w:val="26"/>
        </w:rPr>
        <w:t>Председателя Веселовского сельского совета – Главы администрации Веселовского адрес Безверхнего Виталия Николаевича, паспортные данные, гражданина РФ (паспортные данные), получившего высшее образование, женатого, несовершенн</w:t>
      </w:r>
      <w:r>
        <w:rPr>
          <w:spacing w:val="-4"/>
          <w:sz w:val="26"/>
        </w:rPr>
        <w:t>олетних детей не имеющего, ранее не привлекаемого к административной ответственности, зарегистрированного по адресу: адрес,</w:t>
      </w:r>
    </w:p>
    <w:p w:rsidR="00166E3B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4 ст. 15.33 Кодекса Российской Федерации </w:t>
      </w:r>
      <w:r>
        <w:rPr>
          <w:sz w:val="26"/>
        </w:rPr>
        <w:t xml:space="preserve">об административных правонарушениях, </w:t>
      </w:r>
    </w:p>
    <w:p w:rsidR="00166E3B" w:rsidP="001938F8">
      <w:pPr>
        <w:jc w:val="center"/>
        <w:rPr>
          <w:b/>
          <w:sz w:val="26"/>
        </w:rPr>
      </w:pPr>
      <w:r>
        <w:rPr>
          <w:b/>
          <w:sz w:val="26"/>
        </w:rPr>
        <w:t>УСТАНОВИЛ:</w:t>
      </w:r>
    </w:p>
    <w:p w:rsidR="001938F8" w:rsidP="001938F8">
      <w:pPr>
        <w:jc w:val="center"/>
      </w:pPr>
    </w:p>
    <w:p w:rsidR="00166E3B">
      <w:pPr>
        <w:ind w:firstLine="708"/>
        <w:jc w:val="both"/>
      </w:pPr>
      <w:r>
        <w:rPr>
          <w:sz w:val="26"/>
        </w:rPr>
        <w:t xml:space="preserve">дата выявлено нарушение части 8 статьи 13 Федерального закона от дата № 255-ФЗ, п. 22 Правил получения Фондом социального страхования Российской Федерации сведений и документов, необходимых для назначения и </w:t>
      </w:r>
      <w:r>
        <w:rPr>
          <w:sz w:val="26"/>
        </w:rPr>
        <w:t>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РФ от дата № 2010 (далее - Правила № 2010), в соотв</w:t>
      </w:r>
      <w:r>
        <w:rPr>
          <w:sz w:val="26"/>
        </w:rPr>
        <w:t>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</w:t>
      </w:r>
      <w:r>
        <w:rPr>
          <w:sz w:val="26"/>
        </w:rPr>
        <w:t>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166E3B">
      <w:pPr>
        <w:ind w:firstLine="708"/>
        <w:jc w:val="both"/>
      </w:pPr>
      <w:r>
        <w:rPr>
          <w:sz w:val="26"/>
        </w:rPr>
        <w:t>фио (СНИЛС телефон-82) по проактивному процессу № 21473</w:t>
      </w:r>
      <w:r>
        <w:rPr>
          <w:sz w:val="26"/>
        </w:rPr>
        <w:t>2289 по ЭЛН 910203111259, за период с дата по дата,закрытому медучреждением дата, был направлен запрос дата страхователю (работодателю) АДМИНИСТРАЦИЯ ВЕСЕЛОВСКОГО адрес на проверку, подтверждение, корректировку сведений. Ответ на запрос на проверку, подтве</w:t>
      </w:r>
      <w:r>
        <w:rPr>
          <w:sz w:val="26"/>
        </w:rPr>
        <w:t>рждение, корректировку сведений по проактивному процессу не был получен от страхователя (работодателя) в течение 3 рабочих дней. Сведения, необходимые для назначения и выплаты пособий по временной нетрудоспособности, были размещены в информационной системе</w:t>
      </w:r>
      <w:r>
        <w:rPr>
          <w:sz w:val="26"/>
        </w:rPr>
        <w:t xml:space="preserve"> страховщика дата, </w:t>
      </w:r>
      <w:r>
        <w:rPr>
          <w:sz w:val="26"/>
        </w:rPr>
        <w:t>что является нарушением части 8 статьи 13 Федерального закона от дата № 255-ФЗ, п. 22 Правил № 2010.</w:t>
      </w:r>
    </w:p>
    <w:p w:rsidR="00166E3B">
      <w:pPr>
        <w:ind w:firstLine="708"/>
        <w:jc w:val="both"/>
      </w:pPr>
      <w:r>
        <w:rPr>
          <w:sz w:val="26"/>
        </w:rPr>
        <w:t xml:space="preserve">В судебном заседании должностное лицо </w:t>
      </w:r>
      <w:r>
        <w:rPr>
          <w:spacing w:val="-4"/>
          <w:sz w:val="26"/>
        </w:rPr>
        <w:t>Безверхний В.Н.</w:t>
      </w:r>
      <w:r>
        <w:rPr>
          <w:sz w:val="26"/>
        </w:rPr>
        <w:t xml:space="preserve"> вину во вменяемом ему административном правонарушении признал полностью, не оспари</w:t>
      </w:r>
      <w:r>
        <w:rPr>
          <w:sz w:val="26"/>
        </w:rPr>
        <w:t xml:space="preserve">вал фактические обстоятельства дела, изложенные в протоколе об административном правонарушении, пояснил, что нарушение было допущено по вине бухгалтера. </w:t>
      </w:r>
    </w:p>
    <w:p w:rsidR="00166E3B">
      <w:pPr>
        <w:ind w:firstLine="708"/>
        <w:jc w:val="both"/>
      </w:pPr>
      <w:r>
        <w:rPr>
          <w:sz w:val="26"/>
        </w:rPr>
        <w:t xml:space="preserve">Выслушав должностное лицо </w:t>
      </w:r>
      <w:r>
        <w:rPr>
          <w:spacing w:val="-4"/>
          <w:sz w:val="26"/>
        </w:rPr>
        <w:t>Безверхнего В.Н.</w:t>
      </w:r>
      <w:r>
        <w:rPr>
          <w:sz w:val="26"/>
        </w:rPr>
        <w:t>, исследовав материалы дела, мировой судья пришел к выводу о</w:t>
      </w:r>
      <w:r>
        <w:rPr>
          <w:sz w:val="26"/>
        </w:rPr>
        <w:t xml:space="preserve"> наличии в действиях должностного лица </w:t>
      </w:r>
      <w:r>
        <w:rPr>
          <w:spacing w:val="-4"/>
          <w:sz w:val="26"/>
        </w:rPr>
        <w:t>Безверхнего В.Н.</w:t>
      </w:r>
      <w:r>
        <w:rPr>
          <w:sz w:val="26"/>
        </w:rPr>
        <w:t xml:space="preserve"> состава правонарушения, предусмотренного ч. 4 ст. 15.33 КоАП РФ, исходя из следующего.</w:t>
      </w:r>
    </w:p>
    <w:p w:rsidR="00166E3B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</w:t>
      </w:r>
      <w:r>
        <w:rPr>
          <w:sz w:val="26"/>
        </w:rPr>
        <w:t xml:space="preserve">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Росси</w:t>
      </w:r>
      <w:r>
        <w:rPr>
          <w:sz w:val="26"/>
        </w:rPr>
        <w:t>йской Федерации об административных правонарушениях установлена административная ответственность.</w:t>
      </w:r>
    </w:p>
    <w:p w:rsidR="00166E3B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2.4</w:t>
        </w:r>
      </w:hyperlink>
      <w:r>
        <w:rPr>
          <w:sz w:val="26"/>
        </w:rPr>
        <w:t xml:space="preserve"> КоАП РФ административной ответственности подлежит должностное лицо в сл</w:t>
      </w:r>
      <w:r>
        <w:rPr>
          <w:sz w:val="26"/>
        </w:rPr>
        <w:t>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6E3B">
      <w:pPr>
        <w:ind w:firstLine="708"/>
        <w:jc w:val="both"/>
      </w:pPr>
      <w:r>
        <w:rPr>
          <w:sz w:val="26"/>
        </w:rPr>
        <w:t>Часть 4 статьи 15.33 КоАП РФ предусматривает ответственность за непредставление в соответствии с законодательством Росси</w:t>
      </w:r>
      <w:r>
        <w:rPr>
          <w:sz w:val="26"/>
        </w:rPr>
        <w:t xml:space="preserve">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</w:t>
      </w:r>
      <w:r>
        <w:rPr>
          <w:sz w:val="26"/>
        </w:rPr>
        <w:t>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</w:t>
      </w:r>
      <w:r>
        <w:rPr>
          <w:sz w:val="26"/>
        </w:rPr>
        <w:t xml:space="preserve">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</w:t>
      </w:r>
      <w:r>
        <w:rPr>
          <w:sz w:val="26"/>
        </w:rPr>
        <w:t>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</w:t>
      </w:r>
      <w:r>
        <w:rPr>
          <w:sz w:val="26"/>
        </w:rPr>
        <w:t xml:space="preserve">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</w:t>
      </w:r>
      <w:r>
        <w:rPr>
          <w:sz w:val="26"/>
        </w:rPr>
        <w:t xml:space="preserve">женном виде. </w:t>
      </w:r>
    </w:p>
    <w:p w:rsidR="00166E3B">
      <w:pPr>
        <w:ind w:firstLine="708"/>
        <w:jc w:val="both"/>
      </w:pPr>
      <w:r>
        <w:rPr>
          <w:sz w:val="26"/>
        </w:rPr>
        <w:t xml:space="preserve">Согласно п. 8 ст. 13 </w:t>
      </w:r>
      <w:hyperlink r:id="rId5" w:history="1">
        <w:r>
          <w:rPr>
            <w:color w:val="0000FF"/>
            <w:sz w:val="26"/>
            <w:u w:val="single"/>
          </w:rPr>
          <w:t>Федерального закона от дата N 255-ФЗ (ред. от дата) "Об обязательном социальном страховании на случай временной нетрудоспособности и в связи с материнств</w:t>
        </w:r>
        <w:r>
          <w:rPr>
            <w:color w:val="0000FF"/>
            <w:sz w:val="26"/>
            <w:u w:val="single"/>
          </w:rPr>
          <w:t>ом" (с изм. и доп., вступ. в силу с дата)</w:t>
        </w:r>
      </w:hyperlink>
      <w:r>
        <w:rPr>
          <w:sz w:val="26"/>
        </w:rPr>
        <w:t xml:space="preserve">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</w:t>
      </w:r>
      <w:r>
        <w:rPr>
          <w:sz w:val="26"/>
        </w:rPr>
        <w:t xml:space="preserve">ений для формирования электронного листка нетрудоспособности </w:t>
      </w:r>
      <w:hyperlink r:id="rId6" w:anchor="dst100040" w:history="1">
        <w:r>
          <w:rPr>
            <w:color w:val="0000FF"/>
            <w:sz w:val="26"/>
            <w:u w:val="single"/>
          </w:rPr>
          <w:t>сведения</w:t>
        </w:r>
      </w:hyperlink>
      <w:r>
        <w:rPr>
          <w:sz w:val="26"/>
        </w:rPr>
        <w:t xml:space="preserve">, необходимые для назначения и выплаты пособий по </w:t>
      </w:r>
      <w:r>
        <w:rPr>
          <w:sz w:val="26"/>
        </w:rPr>
        <w:t>временной</w:t>
      </w:r>
      <w:r>
        <w:rPr>
          <w:sz w:val="26"/>
        </w:rPr>
        <w:t xml:space="preserve">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166E3B">
      <w:pPr>
        <w:ind w:firstLine="708"/>
        <w:jc w:val="both"/>
      </w:pPr>
      <w:r>
        <w:rPr>
          <w:sz w:val="26"/>
        </w:rPr>
        <w:t xml:space="preserve">В соответствии с подп. «а» п. 22 Постановления Правительства РФ от дата N 2010 (ред. от </w:t>
      </w:r>
      <w:r>
        <w:rPr>
          <w:sz w:val="26"/>
        </w:rPr>
        <w:t>дата) "Об утверждении 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</w:t>
      </w:r>
      <w:r>
        <w:rPr>
          <w:sz w:val="26"/>
        </w:rPr>
        <w:t>ри рождении ребенка, ежемесячного пособия по уходу за ребенком"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</w:t>
      </w:r>
      <w:r>
        <w:rPr>
          <w:sz w:val="26"/>
        </w:rPr>
        <w:t>ые усиленной квалифицированной электронной подписью, в том числе, следующие сведения, необходимые для назначения и выплаты пособия по временной нетрудоспособности.</w:t>
      </w:r>
    </w:p>
    <w:p w:rsidR="00166E3B">
      <w:pPr>
        <w:ind w:firstLine="708"/>
        <w:jc w:val="both"/>
      </w:pPr>
      <w:r>
        <w:rPr>
          <w:sz w:val="26"/>
        </w:rPr>
        <w:t xml:space="preserve">Виновность должностного лица </w:t>
      </w:r>
      <w:r>
        <w:rPr>
          <w:spacing w:val="-4"/>
          <w:sz w:val="26"/>
        </w:rPr>
        <w:t>Безверхнего В.Н.</w:t>
      </w:r>
      <w:r>
        <w:rPr>
          <w:sz w:val="26"/>
        </w:rPr>
        <w:t xml:space="preserve"> в совершении административного правонарушения,</w:t>
      </w:r>
      <w:r>
        <w:rPr>
          <w:sz w:val="26"/>
        </w:rPr>
        <w:t xml:space="preserve"> предусмотренного ч. 4 ст. 15.33 КоАП РФ подтверждается письменными материалами дела, а именно: протоколом об административном правонарушении № 426965 от дата; копией акта камеральной проверки № 910324400001604 от дата; копией данных ЭЛН; выпиской из ЕГРЮЛ</w:t>
      </w:r>
      <w:r>
        <w:rPr>
          <w:sz w:val="26"/>
        </w:rPr>
        <w:t>, сформированной по состоянию на дата № ЮЭ99965-телефон.</w:t>
      </w:r>
    </w:p>
    <w:p w:rsidR="00166E3B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</w:t>
      </w:r>
      <w:r>
        <w:rPr>
          <w:sz w:val="26"/>
        </w:rPr>
        <w:t xml:space="preserve">а признает достоверными и достаточными для привлечения к административной ответственности. </w:t>
      </w:r>
    </w:p>
    <w:p w:rsidR="00166E3B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</w:t>
      </w:r>
      <w:r>
        <w:rPr>
          <w:sz w:val="26"/>
        </w:rPr>
        <w:t>го имущественное положение, обстоятельства, смягчающие и отягчающие административную ответственность.</w:t>
      </w:r>
    </w:p>
    <w:p w:rsidR="00166E3B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полное признание вины, что мировой судья признает обстоятель</w:t>
      </w:r>
      <w:r>
        <w:rPr>
          <w:sz w:val="26"/>
        </w:rPr>
        <w:t>ством, смягчающим административную ответственность, отсутствие обстоятельств, отягчающих административную ответственность, учитывая данные о личности лица, привлекаемого к административной ответственности, имущественное положение, мировой судья пришел к вы</w:t>
      </w:r>
      <w:r>
        <w:rPr>
          <w:sz w:val="26"/>
        </w:rPr>
        <w:t>воду о возможности назначения административного наказания в виде административного штрафа в нижнем пределе санкции ч. 4 ст. 15.33 КоАП РФ.</w:t>
      </w:r>
    </w:p>
    <w:p w:rsidR="00166E3B">
      <w:pPr>
        <w:ind w:firstLine="708"/>
        <w:jc w:val="both"/>
      </w:pPr>
      <w:r>
        <w:rPr>
          <w:sz w:val="26"/>
        </w:rPr>
        <w:t>На основании изложенного, руководствуясь ст. ст. 29.9, 29.10, 29.11 КоАП РФ, мировой судья,</w:t>
      </w:r>
    </w:p>
    <w:p w:rsidR="00166E3B" w:rsidP="001938F8">
      <w:pPr>
        <w:jc w:val="center"/>
        <w:rPr>
          <w:b/>
          <w:sz w:val="26"/>
        </w:rPr>
      </w:pPr>
      <w:r>
        <w:rPr>
          <w:b/>
          <w:sz w:val="26"/>
        </w:rPr>
        <w:t>ПОСТАНОВИЛ:</w:t>
      </w:r>
    </w:p>
    <w:p w:rsidR="001938F8" w:rsidP="001938F8">
      <w:pPr>
        <w:jc w:val="center"/>
      </w:pPr>
    </w:p>
    <w:p w:rsidR="00166E3B">
      <w:pPr>
        <w:ind w:firstLine="708"/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>Председателя Веселовского сельского совета – Главу администрации Веселовского адрес Безверхнего Виталия Николаевича</w:t>
      </w:r>
      <w:r>
        <w:rPr>
          <w:sz w:val="26"/>
        </w:rPr>
        <w:t xml:space="preserve"> признать виновным в совершении административного правонарушения, ответственность за которое предусмотрена ч. 4 ст. 15.33 </w:t>
      </w:r>
      <w:r>
        <w:rPr>
          <w:sz w:val="26"/>
        </w:rPr>
        <w:t xml:space="preserve">Кодекса Российской Федерации об </w:t>
      </w:r>
      <w:r>
        <w:rPr>
          <w:sz w:val="26"/>
        </w:rPr>
        <w:t>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166E3B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166E3B">
      <w:pPr>
        <w:ind w:firstLine="708"/>
        <w:jc w:val="both"/>
      </w:pPr>
      <w:r>
        <w:rPr>
          <w:sz w:val="26"/>
        </w:rPr>
        <w:t>Получатель ИНН телефон КПП телефон УФК по адрес (Отделение Фо</w:t>
      </w:r>
      <w:r>
        <w:rPr>
          <w:sz w:val="26"/>
        </w:rPr>
        <w:t>нда пенсионного и социального страхования РФ по РК л/с 04754Ф75010)</w:t>
      </w:r>
    </w:p>
    <w:p w:rsidR="00166E3B">
      <w:pPr>
        <w:ind w:firstLine="708"/>
        <w:jc w:val="both"/>
      </w:pPr>
      <w:r>
        <w:rPr>
          <w:sz w:val="26"/>
        </w:rPr>
        <w:t xml:space="preserve">Банк получателя: Отделение адрес Банка России//УФК по адрес </w:t>
      </w:r>
    </w:p>
    <w:p w:rsidR="00166E3B">
      <w:pPr>
        <w:ind w:firstLine="708"/>
        <w:jc w:val="both"/>
      </w:pPr>
      <w:r>
        <w:rPr>
          <w:sz w:val="26"/>
        </w:rPr>
        <w:t>БИК 013510002</w:t>
      </w:r>
    </w:p>
    <w:p w:rsidR="00166E3B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166E3B">
      <w:pPr>
        <w:ind w:firstLine="708"/>
        <w:jc w:val="both"/>
      </w:pPr>
      <w:r>
        <w:rPr>
          <w:sz w:val="26"/>
        </w:rPr>
        <w:t xml:space="preserve">Казначейский счет 03100643000000017500 </w:t>
      </w:r>
    </w:p>
    <w:p w:rsidR="00166E3B">
      <w:pPr>
        <w:ind w:firstLine="708"/>
        <w:jc w:val="both"/>
      </w:pPr>
      <w:r>
        <w:rPr>
          <w:sz w:val="26"/>
        </w:rPr>
        <w:t xml:space="preserve">ОКТМО телефон </w:t>
      </w:r>
    </w:p>
    <w:p w:rsidR="00166E3B">
      <w:pPr>
        <w:ind w:firstLine="708"/>
        <w:jc w:val="both"/>
      </w:pPr>
      <w:r>
        <w:rPr>
          <w:sz w:val="26"/>
        </w:rPr>
        <w:t>КБК 79711601</w:t>
      </w:r>
      <w:r>
        <w:rPr>
          <w:sz w:val="26"/>
        </w:rPr>
        <w:t>230060002140</w:t>
      </w:r>
    </w:p>
    <w:p w:rsidR="00166E3B">
      <w:pPr>
        <w:ind w:firstLine="708"/>
        <w:jc w:val="both"/>
      </w:pPr>
      <w:r>
        <w:rPr>
          <w:color w:val="0000FF"/>
          <w:sz w:val="26"/>
          <w:u w:val="single"/>
        </w:rPr>
        <w:t>Назначение платежа:</w:t>
      </w:r>
      <w:r>
        <w:rPr>
          <w:sz w:val="26"/>
        </w:rPr>
        <w:t xml:space="preserve"> перечисление штрафа за административное правонарушение предусмотренное ч. 4 ст. 15.33 КоАП РФ.</w:t>
      </w:r>
    </w:p>
    <w:p w:rsidR="00166E3B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судебного участка</w:t>
      </w:r>
      <w:r>
        <w:rPr>
          <w:sz w:val="26"/>
        </w:rPr>
        <w:t xml:space="preserve"> № 72 Сакского судебного района (адрес и городской адрес) адрес, расположенную по адресу: адрес.</w:t>
      </w:r>
    </w:p>
    <w:p w:rsidR="00166E3B">
      <w:pPr>
        <w:ind w:firstLine="708"/>
        <w:jc w:val="both"/>
      </w:pPr>
      <w:r>
        <w:rPr>
          <w:sz w:val="26"/>
        </w:rPr>
        <w:t>Согласно ст. 32.2 Кодекса Российской Федерации об административных правонарушениях административный штраф должен быть уплачен лицом, привлеченным к администрат</w:t>
      </w:r>
      <w:r>
        <w:rPr>
          <w:sz w:val="26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66E3B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</w:t>
      </w:r>
      <w:r>
        <w:rPr>
          <w:sz w:val="26"/>
        </w:rPr>
        <w:t>2.2 Кодекса Российской Федерации об административных правонарушениях будет взыскана в принудительном порядке.</w:t>
      </w:r>
    </w:p>
    <w:p w:rsidR="00166E3B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десяти суток в Сакский районный суд адрес через мирового судью судебного уча</w:t>
      </w:r>
      <w:r>
        <w:rPr>
          <w:sz w:val="26"/>
        </w:rPr>
        <w:t>стка № 72 Сакского судебного района (адрес и городской адрес) адрес, со дня вручения или получения копии постановления.</w:t>
      </w:r>
    </w:p>
    <w:p w:rsidR="001938F8" w:rsidP="001938F8">
      <w:pPr>
        <w:ind w:firstLine="708"/>
        <w:rPr>
          <w:sz w:val="26"/>
        </w:rPr>
      </w:pPr>
    </w:p>
    <w:p w:rsidR="00166E3B" w:rsidP="001938F8">
      <w:pPr>
        <w:ind w:firstLine="708"/>
      </w:pPr>
      <w:r>
        <w:rPr>
          <w:sz w:val="26"/>
        </w:rPr>
        <w:t>Мировой судья Е.В. Костюкова</w:t>
      </w:r>
    </w:p>
    <w:p w:rsidR="00166E3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E3B"/>
    <w:rsid w:val="00166E3B"/>
    <w:rsid w:val="001938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www.consultant.ru/document/cons_doc_LAW_64871/" TargetMode="External" /><Relationship Id="rId6" Type="http://schemas.openxmlformats.org/officeDocument/2006/relationships/hyperlink" Target="https://www.consultant.ru/document/cons_doc_LAW_466153/0c39e7f03412883931edac3f196c50e5317336de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