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24680">
      <w:pPr>
        <w:jc w:val="right"/>
      </w:pPr>
      <w:r>
        <w:t xml:space="preserve">  Дело № 5-72-249/2017</w:t>
      </w:r>
    </w:p>
    <w:p w:rsidR="00A77B3E">
      <w:r>
        <w:t xml:space="preserve">      </w:t>
      </w:r>
    </w:p>
    <w:p w:rsidR="00A77B3E" w:rsidP="00824680">
      <w:pPr>
        <w:jc w:val="center"/>
      </w:pPr>
      <w:r>
        <w:t>П О С Т А Н О В Л Е Н И Е</w:t>
      </w:r>
    </w:p>
    <w:p w:rsidR="00A77B3E" w:rsidP="00824680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17 августа 2017 года                                                                                            </w:t>
      </w:r>
      <w:r>
        <w:t xml:space="preserve">    </w:t>
      </w:r>
      <w:r>
        <w:t>г</w:t>
      </w:r>
      <w:r>
        <w:t>. Саки</w:t>
      </w:r>
    </w:p>
    <w:p w:rsidR="00A77B3E"/>
    <w:p w:rsidR="00A77B3E" w:rsidP="00824680">
      <w:pPr>
        <w:jc w:val="both"/>
      </w:pPr>
      <w:r>
        <w:t xml:space="preserve">Исполняющий обязанности </w:t>
      </w:r>
      <w:r>
        <w:t xml:space="preserve">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</w:t>
      </w:r>
      <w:r>
        <w:t>блики Крым Васильев В.А., рассмотрев в открытом судебном заседании материалы дела об административном правонарушении в отношении:</w:t>
      </w:r>
    </w:p>
    <w:p w:rsidR="00A77B3E" w:rsidP="00824680">
      <w:pPr>
        <w:jc w:val="both"/>
      </w:pPr>
      <w:r>
        <w:t xml:space="preserve">                                Сороколетовой Ольги Владимировны, паспортные данные,    </w:t>
      </w:r>
    </w:p>
    <w:p w:rsidR="00A77B3E" w:rsidP="00824680">
      <w:pPr>
        <w:jc w:val="both"/>
      </w:pPr>
      <w:r>
        <w:t xml:space="preserve">                                паспо</w:t>
      </w:r>
      <w:r>
        <w:t xml:space="preserve">ртные данные Крымской   </w:t>
      </w:r>
    </w:p>
    <w:p w:rsidR="00824680" w:rsidP="00824680">
      <w:pPr>
        <w:jc w:val="both"/>
      </w:pPr>
      <w:r>
        <w:t xml:space="preserve">                                области, зарегистрированной и проживающей по адресу:      </w:t>
      </w:r>
    </w:p>
    <w:p w:rsidR="00824680" w:rsidP="00824680">
      <w:pPr>
        <w:jc w:val="both"/>
      </w:pPr>
      <w:r>
        <w:t xml:space="preserve">                                </w:t>
      </w:r>
      <w:r>
        <w:t xml:space="preserve">Республика </w:t>
      </w:r>
      <w:r>
        <w:t xml:space="preserve">адрес, </w:t>
      </w:r>
      <w:r>
        <w:t xml:space="preserve">работающей наименование организации </w:t>
      </w:r>
    </w:p>
    <w:p w:rsidR="00A77B3E" w:rsidP="00824680">
      <w:pPr>
        <w:jc w:val="both"/>
      </w:pPr>
      <w:r>
        <w:t xml:space="preserve">                                </w:t>
      </w:r>
      <w:r>
        <w:t>главным бухгалтером, т</w:t>
      </w:r>
      <w:r>
        <w:t xml:space="preserve">елефон.                 </w:t>
      </w:r>
    </w:p>
    <w:p w:rsidR="00A77B3E" w:rsidP="00824680">
      <w:pPr>
        <w:jc w:val="both"/>
      </w:pPr>
      <w:r>
        <w:t>привлекаемой к ответственности по ч.1 ст. 15.6  Кодекса Российской Федерации об административных правонарушениях,</w:t>
      </w:r>
      <w:r>
        <w:tab/>
      </w:r>
      <w:r>
        <w:tab/>
      </w:r>
    </w:p>
    <w:p w:rsidR="00A77B3E"/>
    <w:p w:rsidR="00A77B3E">
      <w:r>
        <w:t xml:space="preserve">                                                          У С Т А Н О В И Л:</w:t>
      </w:r>
    </w:p>
    <w:p w:rsidR="00A77B3E"/>
    <w:p w:rsidR="00A77B3E" w:rsidP="00824680">
      <w:pPr>
        <w:jc w:val="both"/>
      </w:pPr>
      <w:r>
        <w:t xml:space="preserve">      </w:t>
      </w:r>
      <w:r>
        <w:t xml:space="preserve">    дата гражданка Сороколетова О.В., являясь главным бухгалтером наименование организации, расположенного по адресу: адрес, нарушил законодательство о налогах и сборах, в части несвоевременного представления налогового расчета по авансовому платежу по нал</w:t>
      </w:r>
      <w:r>
        <w:t xml:space="preserve">огу на имущество организацией за адрес дата, обязанность по которой установлена п. 2 ст. 386 Налогового Кодекса РФ, тем самым совершила виновное противоправное деяние, ответственность за которое предусмотрена ч. 1 ст. 15.6 </w:t>
      </w:r>
      <w:r>
        <w:t>КоАП</w:t>
      </w:r>
      <w:r>
        <w:t xml:space="preserve"> РФ.</w:t>
      </w:r>
    </w:p>
    <w:p w:rsidR="00A77B3E" w:rsidP="00824680">
      <w:pPr>
        <w:jc w:val="both"/>
      </w:pPr>
      <w:r>
        <w:t>В судебное заседание пра</w:t>
      </w:r>
      <w:r>
        <w:t>вонарушитель Сороколетова О.В. не явилась, о дне и месте рассмотрения материала об административном правонарушении извещена надлежащим образом, телефонограммой сообщила о невозможности явиться в судебное заседание, просила дело рассмотреть в её отсутствии.</w:t>
      </w:r>
      <w:r>
        <w:t xml:space="preserve"> </w:t>
      </w:r>
    </w:p>
    <w:p w:rsidR="00A77B3E" w:rsidP="00824680">
      <w:pPr>
        <w:jc w:val="both"/>
      </w:pPr>
      <w:r>
        <w:t>Исследовав письменные доказательства и фактические данные в совокупности, мировой судья приходит к выводу, что вина Сороколетовой О.В. во вменяемом ей правонарушении нашла свое подтверждение в судебном заседании и подтверждается следующими доказательства</w:t>
      </w:r>
      <w:r>
        <w:t xml:space="preserve">ми: протоколом об административном правонарушении от дата, выпиской из Единого Государственного реестра юридических лиц от дата,  списком налогоплательщиков, согласно которого  наименование организации не представило Налоговый расчет по авансовому платежу </w:t>
      </w:r>
      <w:r>
        <w:t>по налогу на имущество организаций за адрес дата.</w:t>
      </w:r>
    </w:p>
    <w:p w:rsidR="00A77B3E" w:rsidP="00824680">
      <w:pPr>
        <w:jc w:val="both"/>
      </w:pPr>
      <w:r>
        <w:t>Положениями ч.1 ст.15.6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</w:t>
      </w:r>
      <w:r>
        <w:t xml:space="preserve">х срок либо отказ от представления в налоговые органы, таможенные органы оформленных в </w:t>
      </w:r>
      <w:r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</w:t>
      </w:r>
      <w:r>
        <w:t>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824680">
      <w:pPr>
        <w:jc w:val="both"/>
      </w:pPr>
      <w:r>
        <w:t>Действия Сороколетовой О.В. мир</w:t>
      </w:r>
      <w:r>
        <w:t xml:space="preserve">овой судья квалифицирует по ч.1 ст.15.6 </w:t>
      </w:r>
      <w:r>
        <w:t>КоАП</w:t>
      </w:r>
      <w:r>
        <w:t xml:space="preserve"> РФ –не 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A77B3E" w:rsidP="00824680">
      <w:pPr>
        <w:jc w:val="both"/>
      </w:pPr>
      <w:r>
        <w:t xml:space="preserve">        При назн</w:t>
      </w:r>
      <w:r>
        <w:t>ачении наказания, судья учитывает характер совершенного правонарушения, личность лица, привлекаемого к ответственности.</w:t>
      </w:r>
    </w:p>
    <w:p w:rsidR="00A77B3E" w:rsidP="00824680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</w:t>
      </w:r>
      <w:r>
        <w:t>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824680">
      <w:pPr>
        <w:jc w:val="both"/>
      </w:pPr>
      <w:r>
        <w:t xml:space="preserve">При рассмотрении вопроса о назначении наказания, </w:t>
      </w:r>
      <w:r>
        <w:t>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наличие источника доходов, учитывается отсутствие смягчающих и отягчающих ответственность обстоятель</w:t>
      </w:r>
      <w:r>
        <w:t>ства.</w:t>
      </w:r>
    </w:p>
    <w:p w:rsidR="00A77B3E" w:rsidP="00824680">
      <w:pPr>
        <w:jc w:val="both"/>
      </w:pPr>
      <w:r>
        <w:t>Учитывая отсутствие смягчающих и отягчающих вину обстоятельств, судья считает возможным назначить Сороколетовой О.В. наказание в виде штрафа в минимальном размере, считая данное наказание достаточным для предупреждения совершения новых правонарушений</w:t>
      </w:r>
      <w:r>
        <w:t>.</w:t>
      </w:r>
    </w:p>
    <w:p w:rsidR="00A77B3E" w:rsidP="00824680">
      <w:pPr>
        <w:jc w:val="both"/>
      </w:pPr>
      <w:r>
        <w:t xml:space="preserve">Руководствуясь ст. ст. 3.1, 3.2, 4.1, 23.1, 26.11, 29.10 </w:t>
      </w:r>
      <w:r>
        <w:t>КоАП</w:t>
      </w:r>
      <w:r>
        <w:t xml:space="preserve"> РФ,</w:t>
      </w:r>
    </w:p>
    <w:p w:rsidR="00A77B3E" w:rsidP="00824680">
      <w:pPr>
        <w:jc w:val="both"/>
      </w:pPr>
    </w:p>
    <w:p w:rsidR="00A77B3E" w:rsidP="00824680">
      <w:pPr>
        <w:jc w:val="center"/>
      </w:pPr>
      <w:r>
        <w:t>П О С Т А Н О В И Л:</w:t>
      </w:r>
    </w:p>
    <w:p w:rsidR="00A77B3E" w:rsidP="00824680">
      <w:pPr>
        <w:jc w:val="both"/>
      </w:pPr>
    </w:p>
    <w:p w:rsidR="00A77B3E" w:rsidP="00824680">
      <w:pPr>
        <w:jc w:val="both"/>
      </w:pPr>
      <w:r>
        <w:t xml:space="preserve">Сороколетову Ольгу Владимировну признать виновной в совершении административного правонарушения, предусмотренного ч.1 ст. 15.6  Кодекса Российской Федерации об </w:t>
      </w:r>
      <w:r>
        <w:t>административных правонарушениях и назначить наказание в виде штрафа в размере 300 (триста) рублей.</w:t>
      </w:r>
    </w:p>
    <w:p w:rsidR="00A77B3E" w:rsidP="00824680">
      <w:pPr>
        <w:jc w:val="both"/>
      </w:pPr>
      <w:r>
        <w:t>Штраф подлежит зачислению по реквизитам:</w:t>
      </w:r>
    </w:p>
    <w:p w:rsidR="00A77B3E" w:rsidP="00824680">
      <w:pPr>
        <w:jc w:val="both"/>
      </w:pPr>
      <w:r>
        <w:t>Банк получателя: Отделение по Республике Крым ЦБ РФ открытый УФК по Республике Крым;</w:t>
      </w:r>
    </w:p>
    <w:p w:rsidR="00A77B3E" w:rsidP="00824680">
      <w:pPr>
        <w:jc w:val="both"/>
      </w:pPr>
      <w:r>
        <w:t xml:space="preserve">ИНН </w:t>
      </w:r>
      <w:r>
        <w:t>получателя:телефон</w:t>
      </w:r>
      <w:r>
        <w:t>;</w:t>
      </w:r>
    </w:p>
    <w:p w:rsidR="00A77B3E" w:rsidP="00824680">
      <w:pPr>
        <w:jc w:val="both"/>
      </w:pPr>
      <w:r>
        <w:t>КПП по</w:t>
      </w:r>
      <w:r>
        <w:t>лучателя: телефон;</w:t>
      </w:r>
    </w:p>
    <w:p w:rsidR="00A77B3E" w:rsidP="00824680">
      <w:pPr>
        <w:jc w:val="both"/>
      </w:pPr>
      <w:r>
        <w:t>Номер счета: 40101810335100010001;</w:t>
      </w:r>
    </w:p>
    <w:p w:rsidR="00A77B3E" w:rsidP="00824680">
      <w:pPr>
        <w:jc w:val="both"/>
      </w:pPr>
      <w:r>
        <w:t>Наименование получателя: УФК по Республике Крым для Межрайонной ИФНС России № 3 по Республике Крым;</w:t>
      </w:r>
    </w:p>
    <w:p w:rsidR="00A77B3E" w:rsidP="00824680">
      <w:pPr>
        <w:jc w:val="both"/>
      </w:pPr>
      <w:r>
        <w:t>Банковский идентификационный код: телефон;</w:t>
      </w:r>
    </w:p>
    <w:p w:rsidR="00A77B3E" w:rsidP="00824680">
      <w:pPr>
        <w:jc w:val="both"/>
      </w:pPr>
      <w:r>
        <w:t>КБК: 18211603030016000140;</w:t>
      </w:r>
    </w:p>
    <w:p w:rsidR="00A77B3E" w:rsidP="00824680">
      <w:pPr>
        <w:jc w:val="both"/>
      </w:pPr>
      <w:r>
        <w:t>Код ОКТМО: телефон</w:t>
      </w:r>
    </w:p>
    <w:p w:rsidR="00A77B3E" w:rsidP="00824680">
      <w:pPr>
        <w:jc w:val="both"/>
      </w:pPr>
      <w:r>
        <w:t xml:space="preserve">Наименование </w:t>
      </w:r>
      <w:r>
        <w:t xml:space="preserve">платежа: денежные взыскания за административные правонарушения в области налогов и сборов, предусмотренных </w:t>
      </w:r>
      <w:r>
        <w:t>КоАП</w:t>
      </w:r>
      <w:r>
        <w:t xml:space="preserve"> РФ.</w:t>
      </w:r>
    </w:p>
    <w:p w:rsidR="00A77B3E" w:rsidP="00824680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</w:t>
      </w:r>
      <w:r>
        <w:t>тидесяти дней со дня вступления постановления о наложении административного штрафа в законную силу.</w:t>
      </w:r>
    </w:p>
    <w:p w:rsidR="00A77B3E" w:rsidP="00824680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</w:t>
      </w:r>
      <w:r>
        <w:t xml:space="preserve">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824680">
      <w:pPr>
        <w:jc w:val="both"/>
      </w:pPr>
      <w:r>
        <w:t xml:space="preserve">  </w:t>
      </w:r>
    </w:p>
    <w:p w:rsidR="00A77B3E" w:rsidP="0082468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         В.А. Васильев </w:t>
      </w:r>
    </w:p>
    <w:p w:rsidR="00A77B3E" w:rsidP="00824680">
      <w:pPr>
        <w:jc w:val="both"/>
      </w:pPr>
    </w:p>
    <w:sectPr w:rsidSect="003538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834"/>
    <w:rsid w:val="00353834"/>
    <w:rsid w:val="008246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8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