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507C02">
      <w:pPr>
        <w:ind w:firstLine="708"/>
        <w:jc w:val="right"/>
      </w:pPr>
      <w:r>
        <w:rPr>
          <w:sz w:val="28"/>
        </w:rPr>
        <w:t>Дело № 5-72-261/2022</w:t>
      </w:r>
    </w:p>
    <w:p w:rsidR="00507C02">
      <w:pPr>
        <w:ind w:firstLine="708"/>
        <w:jc w:val="right"/>
      </w:pPr>
      <w:r>
        <w:rPr>
          <w:sz w:val="28"/>
        </w:rPr>
        <w:t>УИД 91MS0072-телефон-телефон</w:t>
      </w:r>
    </w:p>
    <w:p w:rsidR="00507C02">
      <w:pPr>
        <w:spacing w:after="160"/>
        <w:jc w:val="center"/>
      </w:pPr>
      <w:r>
        <w:rPr>
          <w:b/>
          <w:sz w:val="28"/>
        </w:rPr>
        <w:t>ПОСТАНОВЛЕНИЕ</w:t>
      </w:r>
    </w:p>
    <w:p w:rsidR="00507C02">
      <w:pPr>
        <w:spacing w:after="160" w:line="240" w:lineRule="atLeast"/>
        <w:jc w:val="center"/>
      </w:pPr>
      <w:r>
        <w:rPr>
          <w:sz w:val="28"/>
        </w:rPr>
        <w:t>по делу об административном правонарушении</w:t>
      </w:r>
    </w:p>
    <w:p w:rsidR="00507C02">
      <w:pPr>
        <w:spacing w:after="160"/>
        <w:ind w:firstLine="708"/>
        <w:jc w:val="both"/>
      </w:pPr>
      <w:r>
        <w:rPr>
          <w:sz w:val="28"/>
        </w:rPr>
        <w:t xml:space="preserve">30 мая 2022 года                                                                              </w:t>
      </w:r>
      <w:r>
        <w:rPr>
          <w:sz w:val="28"/>
        </w:rPr>
        <w:t>г. Саки</w:t>
      </w:r>
    </w:p>
    <w:p w:rsidR="00507C02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 Костюкова Елена Валериевна, </w:t>
      </w:r>
    </w:p>
    <w:p w:rsidR="00507C02">
      <w:pPr>
        <w:ind w:firstLine="708"/>
        <w:jc w:val="both"/>
      </w:pPr>
      <w:r>
        <w:rPr>
          <w:sz w:val="28"/>
        </w:rPr>
        <w:t xml:space="preserve">с участием лица, привлекаемого к ответственности – Голубева Д.Н., </w:t>
      </w:r>
    </w:p>
    <w:p w:rsidR="00507C02">
      <w:pPr>
        <w:ind w:firstLine="708"/>
        <w:jc w:val="both"/>
      </w:pPr>
      <w:r>
        <w:rPr>
          <w:sz w:val="28"/>
        </w:rPr>
        <w:t xml:space="preserve">рассмотрев в открытом судебном заседании материалы дела об административном правонарушении, поступившие из Отделения судебных приставов по г. Саки и адрес УФССП по адрес в отношении </w:t>
      </w:r>
    </w:p>
    <w:p w:rsidR="00507C02">
      <w:pPr>
        <w:ind w:firstLine="708"/>
        <w:jc w:val="both"/>
      </w:pPr>
      <w:r>
        <w:rPr>
          <w:b/>
          <w:sz w:val="28"/>
        </w:rPr>
        <w:t>Голуб</w:t>
      </w:r>
      <w:r>
        <w:rPr>
          <w:b/>
          <w:sz w:val="28"/>
        </w:rPr>
        <w:t>ева Дмитрия Николаевича</w:t>
      </w:r>
      <w:r>
        <w:rPr>
          <w:sz w:val="28"/>
        </w:rPr>
        <w:t>, паспортные данные, гражданина Российской Федерации (паспортные данные), получившего среднее образование, холостого, несовершеннолетних детей не имеющего, официально не работающего, ранее привлекаемого к административной ответственн</w:t>
      </w:r>
      <w:r>
        <w:rPr>
          <w:sz w:val="28"/>
        </w:rPr>
        <w:t>ости, зарегистрированного и проживающего по адресу: адрес,</w:t>
      </w:r>
    </w:p>
    <w:p w:rsidR="00507C02">
      <w:pPr>
        <w:ind w:firstLine="708"/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ч. 1 ст. 20.25 Кодекса Российской Федерации об административных правонарушениях, </w:t>
      </w:r>
    </w:p>
    <w:p w:rsidR="00507C02">
      <w:pPr>
        <w:spacing w:after="160"/>
        <w:jc w:val="center"/>
      </w:pPr>
      <w:r>
        <w:rPr>
          <w:b/>
          <w:sz w:val="28"/>
        </w:rPr>
        <w:t>УСТАНОВИЛ:</w:t>
      </w:r>
    </w:p>
    <w:p w:rsidR="00507C02">
      <w:pPr>
        <w:ind w:firstLine="708"/>
        <w:jc w:val="both"/>
      </w:pPr>
      <w:r>
        <w:rPr>
          <w:sz w:val="28"/>
        </w:rPr>
        <w:t>дата в ходе сове</w:t>
      </w:r>
      <w:r>
        <w:rPr>
          <w:sz w:val="28"/>
        </w:rPr>
        <w:t>ршения исполнительных действий в рамках исполнительного производства № 40706/22/82020 от дата было установлено, что гражданин</w:t>
      </w:r>
      <w:r>
        <w:rPr>
          <w:sz w:val="28"/>
        </w:rPr>
        <w:t xml:space="preserve"> Г</w:t>
      </w:r>
      <w:r>
        <w:rPr>
          <w:sz w:val="28"/>
        </w:rPr>
        <w:t>олубев Д.Н., в установленный ч. 1 ст. 32.2 КоАП РФ 60-дневный срок - до дата (включительно) не уплатил административный штраф в р</w:t>
      </w:r>
      <w:r>
        <w:rPr>
          <w:sz w:val="28"/>
        </w:rPr>
        <w:t xml:space="preserve">азмере сумма, наложенный постановлением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 от дата по делу об административном правонарушении № 5-72-89/2022 по ч. 1 ст. 12.8 КоАП РФ, то есть своими действиями со</w:t>
      </w:r>
      <w:r>
        <w:rPr>
          <w:sz w:val="28"/>
        </w:rPr>
        <w:t>вершил административное правонарушение, предусмотренное ст. 20.25 ч. 1 КоАП РФ – неуплата административного штрафа в срок, предусмотренный настоящим Кодексом.</w:t>
      </w:r>
    </w:p>
    <w:p w:rsidR="00507C02">
      <w:pPr>
        <w:ind w:firstLine="708"/>
        <w:jc w:val="both"/>
      </w:pPr>
      <w:r>
        <w:rPr>
          <w:sz w:val="28"/>
        </w:rPr>
        <w:t>В судебном заседании</w:t>
      </w:r>
      <w:r>
        <w:rPr>
          <w:sz w:val="28"/>
        </w:rPr>
        <w:t xml:space="preserve"> Г</w:t>
      </w:r>
      <w:r>
        <w:rPr>
          <w:sz w:val="28"/>
        </w:rPr>
        <w:t>олубев Д.Н. вину в совершении правонарушения, предусмотренного ч. 1 ст. 20.</w:t>
      </w:r>
      <w:r>
        <w:rPr>
          <w:sz w:val="28"/>
        </w:rPr>
        <w:t>25 КоАП РФ признал полностью, не оспаривал фактические обстоятельства дела, изложенные в протоколе об административном правонарушении. Пояснил, что штраф не оплатил в срок в полном объеме в связи с тяжелым материальным положением. С заявлением о предоставл</w:t>
      </w:r>
      <w:r>
        <w:rPr>
          <w:sz w:val="28"/>
        </w:rPr>
        <w:t>ении отсрочки либо рассрочки уплаты штрафа не обращался. Обязался в ближайшее время оплатить штраф.</w:t>
      </w:r>
    </w:p>
    <w:p w:rsidR="00507C02">
      <w:pPr>
        <w:ind w:firstLine="708"/>
        <w:jc w:val="both"/>
      </w:pPr>
      <w:r>
        <w:rPr>
          <w:sz w:val="28"/>
        </w:rPr>
        <w:t>Выслушав пояснения Голубева Д.Н., исследовав письменные доказательства и фактические данные в совокупности, мировой судья приходит к выводу, что вина Голубе</w:t>
      </w:r>
      <w:r>
        <w:rPr>
          <w:sz w:val="28"/>
        </w:rPr>
        <w:t xml:space="preserve">ва Д.Н. во вменяемом ему правонарушении нашла </w:t>
      </w:r>
      <w:r>
        <w:rPr>
          <w:sz w:val="28"/>
        </w:rPr>
        <w:t>своё подтверждение в судебном заседании и подтверждается следующими доказательствами: протоколом об административном правонарушении № 149/22/82020-АП от дата, копией постановления мирового судьи судебного участ</w:t>
      </w:r>
      <w:r>
        <w:rPr>
          <w:sz w:val="28"/>
        </w:rPr>
        <w:t xml:space="preserve">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</w:t>
      </w:r>
      <w:r>
        <w:rPr>
          <w:sz w:val="28"/>
        </w:rPr>
        <w:t xml:space="preserve">) </w:t>
      </w:r>
      <w:r>
        <w:rPr>
          <w:sz w:val="28"/>
        </w:rPr>
        <w:t>адрес от дата по делу об административном правонарушении № 5-72-89/2022 по ч. 1 ст. 12.8 КоАП РФ, вступившим в законную силу дата.</w:t>
      </w:r>
    </w:p>
    <w:p w:rsidR="00507C02">
      <w:pPr>
        <w:ind w:firstLine="708"/>
        <w:jc w:val="both"/>
      </w:pPr>
      <w:r>
        <w:rPr>
          <w:sz w:val="28"/>
        </w:rPr>
        <w:t>Согласно протоколу об административном правонарушении № 149/22/82</w:t>
      </w:r>
      <w:r>
        <w:rPr>
          <w:sz w:val="28"/>
        </w:rPr>
        <w:t xml:space="preserve">020-АП от дата, он был составлен в отношении Голубева Д.Н. за то, что он, будучи привлеченным к административной ответственности постановлением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 от дата по делу </w:t>
      </w:r>
      <w:r>
        <w:rPr>
          <w:sz w:val="28"/>
        </w:rPr>
        <w:t>об административном правонарушении № 5-72-89/2022 по ч. 1 ст. 12.8 КоАП РФ, с назначением административного</w:t>
      </w:r>
      <w:r>
        <w:rPr>
          <w:sz w:val="28"/>
        </w:rPr>
        <w:t xml:space="preserve"> </w:t>
      </w:r>
      <w:r>
        <w:rPr>
          <w:sz w:val="28"/>
        </w:rPr>
        <w:t xml:space="preserve">наказания в виде административного штрафа в размере сумма с лишением права управления транспортными средствами на срок дата 6 месяцев, вступившим в </w:t>
      </w:r>
      <w:r>
        <w:rPr>
          <w:sz w:val="28"/>
        </w:rPr>
        <w:t>законную в законную силу дата, не уплатил административный штраф в размере сумма по состоянию на дата, т.е. в срок, предусмотренный ст. 32.2 ч.1 КоАП РФ.</w:t>
      </w:r>
    </w:p>
    <w:p w:rsidR="00507C02">
      <w:pPr>
        <w:ind w:firstLine="708"/>
        <w:jc w:val="both"/>
      </w:pPr>
      <w:r>
        <w:rPr>
          <w:sz w:val="28"/>
        </w:rPr>
        <w:t>Указанные в протоколе об административном правонарушении обстоятельства совершения Голубевым Д.Н. данн</w:t>
      </w:r>
      <w:r>
        <w:rPr>
          <w:sz w:val="28"/>
        </w:rPr>
        <w:t xml:space="preserve">ого правонарушения подтверждаются копией постановления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 от дата, согласно </w:t>
      </w:r>
      <w:r>
        <w:rPr>
          <w:sz w:val="28"/>
        </w:rPr>
        <w:t>которому</w:t>
      </w:r>
      <w:r>
        <w:rPr>
          <w:sz w:val="28"/>
        </w:rPr>
        <w:t xml:space="preserve"> Голубев Д.Н. привлечен к административной ответственности за совершение админи</w:t>
      </w:r>
      <w:r>
        <w:rPr>
          <w:sz w:val="28"/>
        </w:rPr>
        <w:t xml:space="preserve">стративного правонарушения, предусмотренного ч. 1 ст. 12.8 КоАП РФ с назначением административного наказания в виде административного штрафа в </w:t>
      </w:r>
      <w:r>
        <w:rPr>
          <w:sz w:val="28"/>
        </w:rPr>
        <w:t>размере</w:t>
      </w:r>
      <w:r>
        <w:rPr>
          <w:sz w:val="28"/>
        </w:rPr>
        <w:t xml:space="preserve"> сумма с лишением права управления транспортными средствами на срок дата 6 месяцев.</w:t>
      </w:r>
    </w:p>
    <w:p w:rsidR="00507C02">
      <w:pPr>
        <w:ind w:firstLine="708"/>
        <w:jc w:val="both"/>
      </w:pPr>
      <w:r>
        <w:rPr>
          <w:sz w:val="28"/>
        </w:rPr>
        <w:t xml:space="preserve">Положениями </w:t>
      </w:r>
      <w:hyperlink r:id="rId4" w:history="1">
        <w:r>
          <w:rPr>
            <w:color w:val="0000FF"/>
            <w:sz w:val="28"/>
            <w:u w:val="single"/>
          </w:rPr>
          <w:t>ч. 1 ст.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 предусмотрена административная ответственность за неуплату ад</w:t>
      </w:r>
      <w:r>
        <w:rPr>
          <w:sz w:val="28"/>
        </w:rPr>
        <w:t xml:space="preserve">министративного штрафа в срок, предусмотренный </w:t>
      </w:r>
      <w:hyperlink r:id="rId5" w:history="1">
        <w:r>
          <w:rPr>
            <w:color w:val="0000FF"/>
            <w:sz w:val="28"/>
            <w:u w:val="single"/>
          </w:rPr>
          <w:t>Кодексом</w:t>
        </w:r>
      </w:hyperlink>
      <w:r>
        <w:rPr>
          <w:sz w:val="28"/>
        </w:rPr>
        <w:t xml:space="preserve"> Российской Федерации об административных правонарушениях.</w:t>
      </w:r>
    </w:p>
    <w:p w:rsidR="00507C02">
      <w:pPr>
        <w:ind w:firstLine="708"/>
        <w:jc w:val="both"/>
      </w:pPr>
      <w:r>
        <w:rPr>
          <w:sz w:val="28"/>
        </w:rPr>
        <w:t xml:space="preserve">В соответствии с </w:t>
      </w:r>
      <w:hyperlink r:id="rId6" w:history="1">
        <w:r>
          <w:rPr>
            <w:color w:val="0000FF"/>
            <w:sz w:val="28"/>
            <w:u w:val="single"/>
          </w:rPr>
          <w:t>ч. 1 ст. 32.2</w:t>
        </w:r>
      </w:hyperlink>
      <w:r>
        <w:rPr>
          <w:sz w:val="28"/>
        </w:rPr>
        <w:t xml:space="preserve"> Кодекса Российской Федерации об административных правонарушениях административный штраф должен быть уплачен лицом, привлеченным</w:t>
      </w:r>
      <w:r>
        <w:rPr>
          <w:sz w:val="28"/>
        </w:rPr>
        <w:t xml:space="preserve">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7" w:history="1">
        <w:r>
          <w:rPr>
            <w:color w:val="0000FF"/>
            <w:sz w:val="28"/>
            <w:u w:val="single"/>
          </w:rPr>
          <w:t>статьей 31.5</w:t>
        </w:r>
      </w:hyperlink>
      <w:r>
        <w:rPr>
          <w:sz w:val="28"/>
        </w:rPr>
        <w:t xml:space="preserve"> Кодекса Российской Федерации об административных правонарушениях.</w:t>
      </w:r>
    </w:p>
    <w:p w:rsidR="00507C02">
      <w:pPr>
        <w:ind w:firstLine="708"/>
        <w:jc w:val="both"/>
      </w:pPr>
      <w:r>
        <w:rPr>
          <w:sz w:val="28"/>
        </w:rPr>
        <w:t xml:space="preserve">Согласно </w:t>
      </w:r>
      <w:hyperlink r:id="rId8" w:history="1">
        <w:r>
          <w:rPr>
            <w:color w:val="0000FF"/>
            <w:sz w:val="28"/>
            <w:u w:val="single"/>
          </w:rPr>
          <w:t>ч. 5 ст. 32.2</w:t>
        </w:r>
      </w:hyperlink>
      <w:r>
        <w:rPr>
          <w:sz w:val="28"/>
        </w:rPr>
        <w:t xml:space="preserve"> Кодекса Российской Федерации об административных правонарушениях при отсутствии документа, свидетельствующего об уплате административного штрафа, по истечении срока, указанного в </w:t>
      </w:r>
      <w:hyperlink r:id="rId9" w:history="1">
        <w:r>
          <w:rPr>
            <w:color w:val="0000FF"/>
            <w:sz w:val="28"/>
            <w:u w:val="single"/>
          </w:rPr>
          <w:t>части 1</w:t>
        </w:r>
      </w:hyperlink>
      <w:r>
        <w:rPr>
          <w:sz w:val="28"/>
        </w:rPr>
        <w:t xml:space="preserve"> настоящей статьи, судья, орган, должностное лицо, </w:t>
      </w:r>
      <w:r>
        <w:rPr>
          <w:sz w:val="28"/>
        </w:rPr>
        <w:t xml:space="preserve">вынесшие постановление, направляют в течение трех суток постановление о </w:t>
      </w:r>
      <w:r>
        <w:rPr>
          <w:sz w:val="28"/>
        </w:rPr>
        <w:t>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  <w:r>
        <w:rPr>
          <w:sz w:val="28"/>
        </w:rPr>
        <w:t xml:space="preserve"> Кроме того, должностное лицо федерального органа исполнительной власти, структурного подраз</w:t>
      </w:r>
      <w:r>
        <w:rPr>
          <w:sz w:val="28"/>
        </w:rPr>
        <w:t xml:space="preserve">деления или территориального органа, иного государственного органа, </w:t>
      </w:r>
      <w:r>
        <w:rPr>
          <w:sz w:val="28"/>
        </w:rPr>
        <w:t>рассмотревших</w:t>
      </w:r>
      <w:r>
        <w:rPr>
          <w:sz w:val="28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</w:t>
      </w:r>
      <w:r>
        <w:rPr>
          <w:sz w:val="28"/>
        </w:rPr>
        <w:t xml:space="preserve">стративном правонарушении, предусмотренном </w:t>
      </w:r>
      <w:hyperlink r:id="rId10" w:history="1">
        <w:r>
          <w:rPr>
            <w:color w:val="0000FF"/>
            <w:sz w:val="28"/>
            <w:u w:val="single"/>
          </w:rPr>
          <w:t>частью 1 статьи 20.25</w:t>
        </w:r>
      </w:hyperlink>
      <w:r>
        <w:rPr>
          <w:sz w:val="28"/>
        </w:rPr>
        <w:t xml:space="preserve"> настоящего Кодекса, в отношении лица, не уплатившего административ</w:t>
      </w:r>
      <w:r>
        <w:rPr>
          <w:sz w:val="28"/>
        </w:rPr>
        <w:t>ный штраф.</w:t>
      </w:r>
    </w:p>
    <w:p w:rsidR="00507C02">
      <w:pPr>
        <w:ind w:firstLine="708"/>
        <w:jc w:val="both"/>
      </w:pPr>
      <w:r>
        <w:rPr>
          <w:sz w:val="28"/>
        </w:rPr>
        <w:t xml:space="preserve">Таким образом, исходя из положений </w:t>
      </w:r>
      <w:hyperlink r:id="rId4" w:history="1">
        <w:r>
          <w:rPr>
            <w:color w:val="0000FF"/>
            <w:sz w:val="28"/>
            <w:u w:val="single"/>
          </w:rPr>
          <w:t>ч. 1 ст. 20.25</w:t>
        </w:r>
      </w:hyperlink>
      <w:r>
        <w:rPr>
          <w:sz w:val="28"/>
        </w:rPr>
        <w:t xml:space="preserve"> и </w:t>
      </w:r>
      <w:hyperlink r:id="rId11" w:history="1">
        <w:r>
          <w:rPr>
            <w:color w:val="0000FF"/>
            <w:sz w:val="28"/>
            <w:u w:val="single"/>
          </w:rPr>
          <w:t>ст. 32.2</w:t>
        </w:r>
      </w:hyperlink>
      <w:r>
        <w:rPr>
          <w:sz w:val="28"/>
        </w:rPr>
        <w:t xml:space="preserve"> Кодекса Российской Федерации об административных правонарушениях лицо, привлеченное к административной ответственности, обязано уплатить штраф не позднее 60 дней со дня вступления в си</w:t>
      </w:r>
      <w:r>
        <w:rPr>
          <w:sz w:val="28"/>
        </w:rPr>
        <w:t xml:space="preserve">лу постановления о наложении административного штрафа, и по истечении установленного срока в случае неуплаты штрафа в действиях указанного лица образуется состав административного правонарушения, предусмотренный </w:t>
      </w:r>
      <w:hyperlink r:id="rId4" w:history="1">
        <w:r>
          <w:rPr>
            <w:color w:val="0000FF"/>
            <w:sz w:val="28"/>
            <w:u w:val="single"/>
          </w:rPr>
          <w:t>ч. 1</w:t>
        </w:r>
        <w:r>
          <w:rPr>
            <w:color w:val="0000FF"/>
            <w:sz w:val="28"/>
            <w:u w:val="single"/>
          </w:rPr>
          <w:t xml:space="preserve"> ст.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правонарушениях.</w:t>
      </w:r>
    </w:p>
    <w:p w:rsidR="00507C02">
      <w:pPr>
        <w:ind w:firstLine="708"/>
        <w:jc w:val="both"/>
      </w:pPr>
      <w:r>
        <w:rPr>
          <w:sz w:val="28"/>
        </w:rPr>
        <w:t xml:space="preserve">В ч. 1 Постановления Пленума Верховного Суда Российской Федерации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</w:t>
      </w:r>
      <w:r>
        <w:rPr>
          <w:sz w:val="28"/>
        </w:rPr>
        <w:t xml:space="preserve"> 5 "О некоторых вопросах, возникающих у судов при применении Кодекса Российской Федерации об административных правонарушениях", закреплено общее правило, в соответствии с которым дело рассматривается по месту совершения правонарушения. </w:t>
      </w:r>
      <w:r>
        <w:rPr>
          <w:sz w:val="28"/>
        </w:rPr>
        <w:t>Местом совершения ад</w:t>
      </w:r>
      <w:r>
        <w:rPr>
          <w:sz w:val="28"/>
        </w:rPr>
        <w:t>министративного правонарушения является место совершения противоправного действия независимо от места наступления его последствий, а если такое деяние носит длящийся характер, - место окончания противоправной деятельности, ее пресечения; если правонарушени</w:t>
      </w:r>
      <w:r>
        <w:rPr>
          <w:sz w:val="28"/>
        </w:rPr>
        <w:t>е совершено в форме бездействия, то местом его совершения следует считать место, где должно было быть совершено действие, выполнена возложенная на лицо обязанность.</w:t>
      </w:r>
    </w:p>
    <w:p w:rsidR="00507C02">
      <w:pPr>
        <w:ind w:firstLine="708"/>
        <w:jc w:val="both"/>
      </w:pPr>
      <w:r>
        <w:rPr>
          <w:sz w:val="28"/>
        </w:rPr>
        <w:t>При определении территориальной подсудности дел об административных правонарушениях, объект</w:t>
      </w:r>
      <w:r>
        <w:rPr>
          <w:sz w:val="28"/>
        </w:rPr>
        <w:t xml:space="preserve">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лица. </w:t>
      </w:r>
    </w:p>
    <w:p w:rsidR="00507C02">
      <w:pPr>
        <w:ind w:firstLine="708"/>
        <w:jc w:val="both"/>
      </w:pPr>
      <w:r>
        <w:rPr>
          <w:sz w:val="28"/>
        </w:rPr>
        <w:t>Действия (бездействие) Голубева Д.Н. правильно квалифицированы по ч. 1 ст. 20.25 КоАП РФ</w:t>
      </w:r>
      <w:r>
        <w:rPr>
          <w:sz w:val="28"/>
        </w:rPr>
        <w:t xml:space="preserve"> - неуплата административного штрафа в срок, предусмотренный </w:t>
      </w:r>
      <w:hyperlink r:id="rId5" w:history="1">
        <w:r>
          <w:rPr>
            <w:color w:val="0000FF"/>
            <w:sz w:val="28"/>
            <w:u w:val="single"/>
          </w:rPr>
          <w:t>Кодексом</w:t>
        </w:r>
      </w:hyperlink>
      <w:r>
        <w:rPr>
          <w:sz w:val="28"/>
        </w:rPr>
        <w:t xml:space="preserve"> Российской Федерации об административных правонарушениях.</w:t>
      </w:r>
    </w:p>
    <w:p w:rsidR="00507C02">
      <w:pPr>
        <w:ind w:firstLine="708"/>
        <w:jc w:val="both"/>
      </w:pPr>
      <w:r>
        <w:rPr>
          <w:sz w:val="28"/>
        </w:rPr>
        <w:t>В соответствии со с</w:t>
      </w:r>
      <w:r>
        <w:rPr>
          <w:sz w:val="28"/>
        </w:rPr>
        <w:t xml:space="preserve">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</w:t>
      </w:r>
      <w:r>
        <w:rPr>
          <w:sz w:val="28"/>
        </w:rPr>
        <w:t>совершения новых правонарушений, как самим правонарушителем, так и други</w:t>
      </w:r>
      <w:r>
        <w:rPr>
          <w:sz w:val="28"/>
        </w:rPr>
        <w:t>ми лицами.</w:t>
      </w:r>
    </w:p>
    <w:p w:rsidR="00507C02">
      <w:pPr>
        <w:ind w:firstLine="708"/>
        <w:jc w:val="both"/>
      </w:pPr>
      <w:r>
        <w:rPr>
          <w:sz w:val="28"/>
        </w:rPr>
        <w:t xml:space="preserve">Согласно ч. 2 ст. 4.1 КоАП РФ при назначении административного наказания, суд учитывает характер совершенного административного правонарушения, личность лица, привлекаемого к административной ответственности, его имущественное положение </w:t>
      </w:r>
      <w:r>
        <w:rPr>
          <w:sz w:val="28"/>
        </w:rPr>
        <w:t>смягчающие и отягчающие ответственность обстоятельства.</w:t>
      </w:r>
    </w:p>
    <w:p w:rsidR="00507C02">
      <w:pPr>
        <w:ind w:firstLine="708"/>
        <w:jc w:val="both"/>
      </w:pPr>
      <w:r>
        <w:rPr>
          <w:sz w:val="28"/>
        </w:rPr>
        <w:t xml:space="preserve">Учитывая полное признание своей вины, что мировой судья признает обстоятельством, смягчающим административную ответственность, отсутствие обстоятельств, отягчающих административную ответственность, а </w:t>
      </w:r>
      <w:r>
        <w:rPr>
          <w:sz w:val="28"/>
        </w:rPr>
        <w:t>также личность Голубева Д.Н., ранее не привлекаемого к административной ответственности за совершение аналогичных правонарушений, имущественное положение лица, привлекаемого к административной ответственности, мировой судья считает возможным назначить Голу</w:t>
      </w:r>
      <w:r>
        <w:rPr>
          <w:sz w:val="28"/>
        </w:rPr>
        <w:t>беву Д.Н. административное наказание в виде обязательных работ в пределе санкции статьи, считая</w:t>
      </w:r>
      <w:r>
        <w:rPr>
          <w:sz w:val="28"/>
        </w:rPr>
        <w:t xml:space="preserve"> данное наказание </w:t>
      </w:r>
      <w:r>
        <w:rPr>
          <w:sz w:val="28"/>
        </w:rPr>
        <w:t>достаточным</w:t>
      </w:r>
      <w:r>
        <w:rPr>
          <w:sz w:val="28"/>
        </w:rPr>
        <w:t xml:space="preserve"> для предупреждения совершения новых правонарушений. </w:t>
      </w:r>
    </w:p>
    <w:p w:rsidR="00507C02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 и руководствуясь ст. ст. 20.25, 29.9, 29.10, 29.11 Ко</w:t>
      </w:r>
      <w:r>
        <w:rPr>
          <w:sz w:val="28"/>
        </w:rPr>
        <w:t xml:space="preserve">АП РФ, мировой судья </w:t>
      </w:r>
    </w:p>
    <w:p w:rsidR="00507C02">
      <w:pPr>
        <w:ind w:firstLine="426"/>
        <w:jc w:val="center"/>
      </w:pPr>
      <w:r>
        <w:rPr>
          <w:b/>
          <w:sz w:val="28"/>
        </w:rPr>
        <w:t>ПОСТАНОВИЛ:</w:t>
      </w:r>
    </w:p>
    <w:p w:rsidR="00507C02">
      <w:pPr>
        <w:ind w:firstLine="708"/>
        <w:jc w:val="both"/>
      </w:pPr>
      <w:r>
        <w:rPr>
          <w:b/>
          <w:sz w:val="28"/>
        </w:rPr>
        <w:t>Голубева Дмитрия Николаевича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ч. 1 ст. 20.25 КоАП РФ и назначить ему административное наказание в виде обязательных работ на срок 25 (двадцат</w:t>
      </w:r>
      <w:r>
        <w:rPr>
          <w:sz w:val="28"/>
        </w:rPr>
        <w:t>ь пять) часов.</w:t>
      </w:r>
    </w:p>
    <w:p w:rsidR="00507C02">
      <w:pPr>
        <w:ind w:firstLine="708"/>
        <w:jc w:val="both"/>
      </w:pPr>
      <w:r>
        <w:rPr>
          <w:sz w:val="28"/>
        </w:rPr>
        <w:t>В случае уклонения от отбытия обязательных работ возбуждается дело об административном правонарушении, предусмотренном ч. 4 ст. 20.25 Кодекса Российской Федерации об административных правонарушениях, санкция которой предусматривает назначени</w:t>
      </w:r>
      <w:r>
        <w:rPr>
          <w:sz w:val="28"/>
        </w:rPr>
        <w:t xml:space="preserve">е лицу наказания в виде наложение административного штрафа в размере от ста пятидесяти тысяч до сумма прописью или административный арест на срок до пятнадцати суток. </w:t>
      </w:r>
    </w:p>
    <w:p w:rsidR="00507C02">
      <w:pPr>
        <w:ind w:firstLine="708"/>
        <w:jc w:val="both"/>
        <w:rPr>
          <w:sz w:val="28"/>
        </w:rPr>
      </w:pPr>
      <w:r>
        <w:rPr>
          <w:sz w:val="28"/>
        </w:rPr>
        <w:t>Постановление может быть обжаловано в течение 10 суток со дня вручения или получения коп</w:t>
      </w:r>
      <w:r>
        <w:rPr>
          <w:sz w:val="28"/>
        </w:rPr>
        <w:t xml:space="preserve">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адрес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адрес.</w:t>
      </w:r>
    </w:p>
    <w:p w:rsidR="00F3318D">
      <w:pPr>
        <w:ind w:firstLine="708"/>
        <w:jc w:val="both"/>
      </w:pPr>
    </w:p>
    <w:p w:rsidR="00507C02">
      <w:pPr>
        <w:ind w:firstLine="708"/>
        <w:jc w:val="both"/>
      </w:pPr>
      <w:r>
        <w:rPr>
          <w:sz w:val="28"/>
        </w:rPr>
        <w:t xml:space="preserve">Мировой судья                                                                    </w:t>
      </w:r>
      <w:r>
        <w:rPr>
          <w:sz w:val="28"/>
        </w:rPr>
        <w:t>Е.В. Костюкова</w:t>
      </w:r>
    </w:p>
    <w:p w:rsidR="00507C02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C02"/>
    <w:rsid w:val="00507C02"/>
    <w:rsid w:val="00F331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0E6409FD1391FC227298424A270DFF1E48A3F53EABCEB7F1794EB3F79220FA2F4C85B94305X556G" TargetMode="External" /><Relationship Id="rId11" Type="http://schemas.openxmlformats.org/officeDocument/2006/relationships/hyperlink" Target="consultantplus://offline/ref=B0C837916F081F25FC18DB25161FD220C81BE68D364D1079B7D51263977C14D912BC2BF2E2A8D7D846V6E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0C837916F081F25FC18DB25161FD220C81BE68D364D1079B7D51263977C14D912BC2BF1E34AV8E" TargetMode="External" /><Relationship Id="rId5" Type="http://schemas.openxmlformats.org/officeDocument/2006/relationships/hyperlink" Target="consultantplus://offline/ref=B0C837916F081F25FC18DB25161FD220C81BE68D364D1079B7D512639747VCE" TargetMode="External" /><Relationship Id="rId6" Type="http://schemas.openxmlformats.org/officeDocument/2006/relationships/hyperlink" Target="consultantplus://offline/ref=B0C837916F081F25FC18DB25161FD220C81BE68D364D1079B7D51263977C14D912BC2BF2E2A8D7D846V7E" TargetMode="External" /><Relationship Id="rId7" Type="http://schemas.openxmlformats.org/officeDocument/2006/relationships/hyperlink" Target="consultantplus://offline/ref=B0C837916F081F25FC18DB25161FD220C81BE68D364D1079B7D51263977C14D912BC2BF2E2A8D7DC46V2E" TargetMode="External" /><Relationship Id="rId8" Type="http://schemas.openxmlformats.org/officeDocument/2006/relationships/hyperlink" Target="consultantplus://offline/ref=B0C837916F081F25FC18DB25161FD220C81BE68D364D1079B7D51263977C14D912BC2BF2EBA24DVBE" TargetMode="External" /><Relationship Id="rId9" Type="http://schemas.openxmlformats.org/officeDocument/2006/relationships/hyperlink" Target="consultantplus://offline/ref=0E6409FD1391FC227298424A270DFF1E48A3F53EABCEB7F1794EB3F79220FA2F4C85B9400456DCF0XC55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