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B16B17">
      <w:pPr>
        <w:jc w:val="right"/>
      </w:pPr>
      <w:r>
        <w:rPr>
          <w:sz w:val="28"/>
        </w:rPr>
        <w:t>Дело № 5-72-267/2019</w:t>
      </w:r>
    </w:p>
    <w:p w:rsidR="00B16B17">
      <w:pPr>
        <w:jc w:val="center"/>
      </w:pPr>
      <w:r>
        <w:rPr>
          <w:b/>
          <w:sz w:val="28"/>
        </w:rPr>
        <w:t>П</w:t>
      </w:r>
      <w:r>
        <w:rPr>
          <w:b/>
          <w:sz w:val="28"/>
        </w:rPr>
        <w:t xml:space="preserve"> О С Т А Н О В Л Е Н И Е</w:t>
      </w:r>
    </w:p>
    <w:p w:rsidR="00B16B17">
      <w:r>
        <w:rPr>
          <w:sz w:val="28"/>
        </w:rPr>
        <w:t xml:space="preserve">22 июля 2019 года               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 xml:space="preserve">, 8 </w:t>
      </w:r>
    </w:p>
    <w:p w:rsidR="00B16B17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</w:t>
      </w:r>
      <w:r>
        <w:rPr>
          <w:sz w:val="28"/>
        </w:rPr>
        <w:t xml:space="preserve"> рассмотрев материалы дела об административном правонарушении, поступившие из МО МВД России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 </w:t>
      </w:r>
    </w:p>
    <w:p w:rsidR="00B16B17">
      <w:pPr>
        <w:ind w:firstLine="708"/>
        <w:jc w:val="both"/>
      </w:pPr>
      <w:r>
        <w:rPr>
          <w:b/>
          <w:sz w:val="28"/>
        </w:rPr>
        <w:t>Вилулаевой</w:t>
      </w:r>
      <w:r>
        <w:rPr>
          <w:b/>
          <w:sz w:val="28"/>
        </w:rPr>
        <w:t xml:space="preserve"> </w:t>
      </w:r>
      <w:r>
        <w:rPr>
          <w:b/>
          <w:sz w:val="28"/>
        </w:rPr>
        <w:t>Шавкии</w:t>
      </w:r>
      <w:r>
        <w:rPr>
          <w:b/>
          <w:sz w:val="28"/>
        </w:rPr>
        <w:t xml:space="preserve"> </w:t>
      </w:r>
      <w:r>
        <w:rPr>
          <w:b/>
          <w:sz w:val="28"/>
        </w:rPr>
        <w:t>Сеитмеметовны</w:t>
      </w:r>
      <w:r>
        <w:rPr>
          <w:sz w:val="28"/>
        </w:rPr>
        <w:t>, паспортные данные УЗ</w:t>
      </w:r>
      <w:r>
        <w:rPr>
          <w:sz w:val="28"/>
        </w:rPr>
        <w:t>.С</w:t>
      </w:r>
      <w:r>
        <w:rPr>
          <w:sz w:val="28"/>
        </w:rPr>
        <w:t>СР, гражданки Российской Федерации, замужней, зарегистрированной и проживающей по адр</w:t>
      </w:r>
      <w:r>
        <w:rPr>
          <w:sz w:val="28"/>
        </w:rPr>
        <w:t>есу: адрес,</w:t>
      </w:r>
    </w:p>
    <w:p w:rsidR="00B16B17">
      <w:pPr>
        <w:ind w:firstLine="708"/>
        <w:jc w:val="both"/>
      </w:pPr>
      <w:r>
        <w:rPr>
          <w:sz w:val="28"/>
        </w:rPr>
        <w:t xml:space="preserve">о привлечении её к административной ответственности за правонарушение, предусмотренное ст. 14.2 Кодекса Российской Федерации об административных правонарушениях, </w:t>
      </w:r>
    </w:p>
    <w:p w:rsidR="00B16B17" w:rsidP="003D38C2">
      <w:pPr>
        <w:jc w:val="center"/>
      </w:pPr>
      <w:r>
        <w:rPr>
          <w:b/>
          <w:sz w:val="28"/>
        </w:rPr>
        <w:t>У С Т А Н О В И Л:</w:t>
      </w:r>
    </w:p>
    <w:p w:rsidR="00B16B17">
      <w:pPr>
        <w:jc w:val="both"/>
      </w:pPr>
      <w:r>
        <w:rPr>
          <w:sz w:val="28"/>
        </w:rPr>
        <w:t xml:space="preserve">30 мая 2019 года, в 19 час. 45 мин., на адрес </w:t>
      </w:r>
      <w:r>
        <w:rPr>
          <w:sz w:val="28"/>
        </w:rPr>
        <w:t>адрес</w:t>
      </w:r>
      <w:r>
        <w:rPr>
          <w:sz w:val="28"/>
        </w:rPr>
        <w:t xml:space="preserve"> была выявл</w:t>
      </w:r>
      <w:r>
        <w:rPr>
          <w:sz w:val="28"/>
        </w:rPr>
        <w:t xml:space="preserve">ена гражданка </w:t>
      </w:r>
      <w:r>
        <w:rPr>
          <w:sz w:val="28"/>
        </w:rPr>
        <w:t>Вилулаева</w:t>
      </w:r>
      <w:r>
        <w:rPr>
          <w:sz w:val="28"/>
        </w:rPr>
        <w:t xml:space="preserve"> Ш.С., которая осуществляла незаконную продажу товаров, свободная продажа которых ограничена законодательством Российской Федерации, а именно: спиртосодержащий напиток по цене 100 рублей за 0,5 литра, согласно справки об исследовании</w:t>
      </w:r>
      <w:r>
        <w:rPr>
          <w:sz w:val="28"/>
        </w:rPr>
        <w:t xml:space="preserve"> № 9/54 от 20.06.2019 года, объемная доля этилового спирта в представленной жидкости которой составила 39,1 %, 39,0 %, относящиеся к спиртным напиткам кустарного изготовления - самогон, чем нарушила Указ Президента РФ от 22 февраля 1992 года № 179 «О видах</w:t>
      </w:r>
      <w:r>
        <w:rPr>
          <w:sz w:val="28"/>
        </w:rPr>
        <w:t xml:space="preserve"> продукции (работ, услуг) и отходов производства, свободная реализация которых запрещена, чем совершила правонарушение, предусмотренное ст. 14.2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B16B17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Вилулаева</w:t>
      </w:r>
      <w:r>
        <w:rPr>
          <w:sz w:val="28"/>
        </w:rPr>
        <w:t xml:space="preserve"> Ш.С. не явилась. О дне, времени и месте рассмотрения дела об администр</w:t>
      </w:r>
      <w:r>
        <w:rPr>
          <w:sz w:val="28"/>
        </w:rPr>
        <w:t xml:space="preserve">ативном правонарушении </w:t>
      </w:r>
      <w:r>
        <w:rPr>
          <w:sz w:val="28"/>
        </w:rPr>
        <w:t>извещена</w:t>
      </w:r>
      <w:r>
        <w:rPr>
          <w:sz w:val="28"/>
        </w:rPr>
        <w:t xml:space="preserve"> надлежащим образом, что подтверждается телефонограммой, имеющейся в материалах дела об административном правонарушении. О причинах своей неявки суду </w:t>
      </w:r>
      <w:r>
        <w:rPr>
          <w:sz w:val="28"/>
        </w:rPr>
        <w:t>Вилулаева</w:t>
      </w:r>
      <w:r>
        <w:rPr>
          <w:sz w:val="28"/>
        </w:rPr>
        <w:t xml:space="preserve"> Ш.С. не сообщила, просила дело рассмотреть в её отсутствие, вину </w:t>
      </w:r>
      <w:r>
        <w:rPr>
          <w:sz w:val="28"/>
        </w:rPr>
        <w:t xml:space="preserve">признала в полном объеме. Ходатайств об отложении дела в суд не предоставила. </w:t>
      </w:r>
    </w:p>
    <w:p w:rsidR="00B16B17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</w:t>
      </w:r>
      <w:r>
        <w:rPr>
          <w:sz w:val="28"/>
        </w:rPr>
        <w:t>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</w:t>
      </w:r>
      <w:r>
        <w:rPr>
          <w:sz w:val="28"/>
        </w:rPr>
        <w:t>тайство оставлено без удовлетворения.</w:t>
      </w:r>
    </w:p>
    <w:p w:rsidR="00B16B17">
      <w:pPr>
        <w:jc w:val="both"/>
      </w:pPr>
      <w:r>
        <w:rPr>
          <w:sz w:val="28"/>
        </w:rPr>
        <w:t xml:space="preserve">Согласно разъяснениям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</w:t>
      </w:r>
      <w:r>
        <w:rPr>
          <w:sz w:val="28"/>
        </w:rPr>
        <w:t>правонарушениях»,</w:t>
      </w:r>
      <w:r>
        <w:rPr>
          <w:sz w:val="28"/>
        </w:rPr>
        <w:t xml:space="preserve">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</w:t>
      </w:r>
      <w:r>
        <w:rPr>
          <w:sz w:val="28"/>
        </w:rPr>
        <w:t xml:space="preserve"> по указанному адресу, о том,</w:t>
      </w:r>
      <w:r>
        <w:rPr>
          <w:sz w:val="28"/>
        </w:rPr>
        <w:t xml:space="preserve">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B16B17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</w:t>
      </w:r>
      <w:r>
        <w:rPr>
          <w:sz w:val="28"/>
        </w:rPr>
        <w:t xml:space="preserve">ие, что </w:t>
      </w:r>
      <w:r>
        <w:rPr>
          <w:sz w:val="28"/>
        </w:rPr>
        <w:t>Вилулаева</w:t>
      </w:r>
      <w:r>
        <w:rPr>
          <w:sz w:val="28"/>
        </w:rPr>
        <w:t xml:space="preserve"> Ш.С. извещена надлежащим образом о дне и времени рассмотрения дела об административного правонарушении, что подтверждается телефонограммой, имеющейся в материалах дела об административном правонарушении, а также отсутствие ходатайств об о</w:t>
      </w:r>
      <w:r>
        <w:rPr>
          <w:sz w:val="28"/>
        </w:rPr>
        <w:t xml:space="preserve">тложении дела, мировой судья считает возможным рассмотреть дело об административном правонарушение в отсутствие </w:t>
      </w:r>
      <w:r>
        <w:rPr>
          <w:sz w:val="28"/>
        </w:rPr>
        <w:t>Вилулаевой</w:t>
      </w:r>
      <w:r>
        <w:rPr>
          <w:sz w:val="28"/>
        </w:rPr>
        <w:t xml:space="preserve"> Ш.С. </w:t>
      </w:r>
    </w:p>
    <w:p w:rsidR="00B16B17">
      <w:pPr>
        <w:ind w:firstLine="708"/>
        <w:jc w:val="both"/>
      </w:pPr>
      <w:r>
        <w:rPr>
          <w:sz w:val="28"/>
        </w:rPr>
        <w:t>Мировой судья, всесторонне, полно и объективно исследовав все обстоятельства дела в их совокупности, изучив материалы дела, при</w:t>
      </w:r>
      <w:r>
        <w:rPr>
          <w:sz w:val="28"/>
        </w:rPr>
        <w:t xml:space="preserve">шел к выводу о наличии в действиях </w:t>
      </w:r>
      <w:r>
        <w:rPr>
          <w:sz w:val="28"/>
        </w:rPr>
        <w:t>Вилулаевой</w:t>
      </w:r>
      <w:r>
        <w:rPr>
          <w:sz w:val="28"/>
        </w:rPr>
        <w:t xml:space="preserve"> Ш.С. состава правонарушения, предусмотренного ст. 14.2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B16B17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1 ст. 2.1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административным правонарушением признается противоправное, виновное действие (бездействие) ф</w:t>
      </w:r>
      <w:r>
        <w:rPr>
          <w:sz w:val="28"/>
        </w:rPr>
        <w:t xml:space="preserve">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B16B17">
      <w:pPr>
        <w:ind w:firstLine="708"/>
        <w:jc w:val="both"/>
      </w:pPr>
      <w:r>
        <w:rPr>
          <w:sz w:val="28"/>
        </w:rPr>
        <w:t xml:space="preserve">Статья 14.2 </w:t>
      </w:r>
      <w:r>
        <w:rPr>
          <w:sz w:val="28"/>
        </w:rPr>
        <w:t>КоАП</w:t>
      </w:r>
      <w:r>
        <w:rPr>
          <w:sz w:val="28"/>
        </w:rPr>
        <w:t xml:space="preserve"> РФ предусматривает административную ответственно</w:t>
      </w:r>
      <w:r>
        <w:rPr>
          <w:sz w:val="28"/>
        </w:rPr>
        <w:t xml:space="preserve">сть за незаконную продажу товаров (иных вещей), свободная реализация которых запрещена или ограничена законодательством, за исключением случаев, предусмотренных </w:t>
      </w:r>
      <w:hyperlink r:id="rId4" w:anchor="dst7944" w:history="1">
        <w:r>
          <w:rPr>
            <w:color w:val="0000FF"/>
            <w:sz w:val="28"/>
            <w:u w:val="single"/>
          </w:rPr>
          <w:t>частью 1 статьи 14.17.1</w:t>
        </w:r>
      </w:hyperlink>
      <w:r>
        <w:rPr>
          <w:sz w:val="28"/>
        </w:rPr>
        <w:t xml:space="preserve"> настоящего Кодекса, и 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</w:t>
      </w:r>
      <w:r>
        <w:rPr>
          <w:sz w:val="28"/>
        </w:rPr>
        <w:t>й;</w:t>
      </w:r>
      <w:r>
        <w:rPr>
          <w:sz w:val="28"/>
        </w:rPr>
        <w:t xml:space="preserve"> на должностных лиц - от трех тысяч до четырех тысяч рублей с конфискацией предметов административного правонарушения или без таковой; на юридических лиц - от тридцати тысяч </w:t>
      </w:r>
      <w:r>
        <w:rPr>
          <w:sz w:val="28"/>
        </w:rPr>
        <w:t>до</w:t>
      </w:r>
      <w:r>
        <w:rPr>
          <w:sz w:val="28"/>
        </w:rPr>
        <w:t xml:space="preserve"> </w:t>
      </w:r>
      <w:r>
        <w:rPr>
          <w:sz w:val="28"/>
        </w:rPr>
        <w:t>сорока</w:t>
      </w:r>
      <w:r>
        <w:rPr>
          <w:sz w:val="28"/>
        </w:rPr>
        <w:t xml:space="preserve"> тысяч рублей с конфискацией предметов административного правонарушения</w:t>
      </w:r>
      <w:r>
        <w:rPr>
          <w:sz w:val="28"/>
        </w:rPr>
        <w:t xml:space="preserve"> или без таковой.</w:t>
      </w:r>
    </w:p>
    <w:p w:rsidR="00B16B17">
      <w:pPr>
        <w:ind w:firstLine="708"/>
        <w:jc w:val="both"/>
      </w:pPr>
      <w:r>
        <w:rPr>
          <w:sz w:val="28"/>
        </w:rPr>
        <w:t>Объективная сторона данного правонарушения состоит в незаконной продаже товаров (иных вещей), свободная реализация которых запрещена или ограничена законодательством.</w:t>
      </w:r>
    </w:p>
    <w:p w:rsidR="00B16B17">
      <w:pPr>
        <w:ind w:firstLine="708"/>
        <w:jc w:val="both"/>
      </w:pPr>
      <w:r>
        <w:rPr>
          <w:sz w:val="28"/>
        </w:rPr>
        <w:t>Указом Президента РФ от 22.02.1992 № 179 «О видах продукции (работ, усл</w:t>
      </w:r>
      <w:r>
        <w:rPr>
          <w:sz w:val="28"/>
        </w:rPr>
        <w:t xml:space="preserve">уг) и отходов производства, свободная реализация которых запрещена» утвержден </w:t>
      </w:r>
      <w:hyperlink r:id="rId5" w:history="1">
        <w:r>
          <w:rPr>
            <w:color w:val="0000FF"/>
            <w:sz w:val="28"/>
            <w:u w:val="single"/>
          </w:rPr>
          <w:t>Перечень</w:t>
        </w:r>
      </w:hyperlink>
      <w:r>
        <w:rPr>
          <w:sz w:val="28"/>
        </w:rPr>
        <w:t xml:space="preserve"> видов пр</w:t>
      </w:r>
      <w:r>
        <w:rPr>
          <w:sz w:val="28"/>
        </w:rPr>
        <w:t>одукции и отходов производства, свободная реализация которых запрещена.</w:t>
      </w:r>
    </w:p>
    <w:p w:rsidR="00B16B17">
      <w:pPr>
        <w:ind w:firstLine="708"/>
        <w:jc w:val="both"/>
      </w:pPr>
      <w:r>
        <w:rPr>
          <w:sz w:val="28"/>
        </w:rPr>
        <w:t xml:space="preserve">Федеральным </w:t>
      </w:r>
      <w:hyperlink r:id="rId6" w:history="1">
        <w:r>
          <w:rPr>
            <w:color w:val="0000FF"/>
            <w:sz w:val="28"/>
            <w:u w:val="single"/>
          </w:rPr>
          <w:t>законом</w:t>
        </w:r>
      </w:hyperlink>
      <w:r>
        <w:rPr>
          <w:sz w:val="28"/>
        </w:rPr>
        <w:t xml:space="preserve"> от 22.11.1995 № 171-ФЗ </w:t>
      </w:r>
      <w:r>
        <w:rPr>
          <w:sz w:val="28"/>
        </w:rPr>
        <w:t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установлены правовые основы производства и оборота этилового спирта, алкогольн</w:t>
      </w:r>
      <w:r>
        <w:rPr>
          <w:sz w:val="28"/>
        </w:rPr>
        <w:t>ой и спиртосодержащей продукции и ограничения потребления (распития) алкогольной продукции в Российской Федерации.</w:t>
      </w:r>
    </w:p>
    <w:p w:rsidR="00B16B17">
      <w:pPr>
        <w:ind w:firstLine="708"/>
        <w:jc w:val="both"/>
      </w:pPr>
      <w:hyperlink r:id="rId7" w:history="1">
        <w:r w:rsidR="003D38C2">
          <w:rPr>
            <w:color w:val="0000FF"/>
            <w:sz w:val="28"/>
            <w:u w:val="single"/>
          </w:rPr>
          <w:t>Частью 1</w:t>
        </w:r>
      </w:hyperlink>
      <w:r w:rsidR="003D38C2">
        <w:rPr>
          <w:sz w:val="28"/>
        </w:rPr>
        <w:t xml:space="preserve"> данного Закона предусмотрено, что государственное регулирование производства и оборота этилового спирта, алкогольной и спиртосодержащей продукции и ограничение потребления (распития) алкогольной продукции осуществляются в цел</w:t>
      </w:r>
      <w:r w:rsidR="003D38C2">
        <w:rPr>
          <w:sz w:val="28"/>
        </w:rPr>
        <w:t>ях защиты нравственности, здоровья, прав и законных интересов граждан, экономических интересов Российской Федерации, обеспечения безопасности указанной продукции, нужд потребителей в ней, а также в целях контроля за соблюдением законодательства, норм и пра</w:t>
      </w:r>
      <w:r w:rsidR="003D38C2">
        <w:rPr>
          <w:sz w:val="28"/>
        </w:rPr>
        <w:t>вил в регулируемой области.</w:t>
      </w:r>
    </w:p>
    <w:p w:rsidR="00B16B17">
      <w:pPr>
        <w:ind w:firstLine="708"/>
        <w:jc w:val="both"/>
      </w:pPr>
      <w:r>
        <w:rPr>
          <w:sz w:val="28"/>
        </w:rPr>
        <w:t xml:space="preserve">Согласно </w:t>
      </w:r>
      <w:hyperlink r:id="rId8" w:history="1">
        <w:r>
          <w:rPr>
            <w:color w:val="0000FF"/>
            <w:sz w:val="28"/>
            <w:u w:val="single"/>
          </w:rPr>
          <w:t>статье 2</w:t>
        </w:r>
      </w:hyperlink>
      <w:r>
        <w:rPr>
          <w:sz w:val="28"/>
        </w:rPr>
        <w:t xml:space="preserve"> Федерального закона N 171-ФЗ спиртосодержащая продукция - пищевая или непищевая продукция</w:t>
      </w:r>
      <w:r>
        <w:rPr>
          <w:sz w:val="28"/>
        </w:rPr>
        <w:t xml:space="preserve">, спиртосодержащие лекарственные препараты, спиртосодержащие медицинские изделия с содержанием этилового спирта более 0,5 процента объема готовой продукции </w:t>
      </w:r>
      <w:hyperlink r:id="rId9" w:history="1">
        <w:r>
          <w:rPr>
            <w:color w:val="0000FF"/>
            <w:sz w:val="28"/>
            <w:u w:val="single"/>
          </w:rPr>
          <w:t>(пункт 3)</w:t>
        </w:r>
      </w:hyperlink>
      <w:r>
        <w:rPr>
          <w:sz w:val="28"/>
        </w:rPr>
        <w:t>; спиртосодержащая пищевая продукция - пищевая продукция, в том числе виноматериалы, любые растворы, эмульсии, суспензии, виноградное сусло, иное фруктовое сусло, пивное сусло (за исключением алкогольной продукции) с содер</w:t>
      </w:r>
      <w:r>
        <w:rPr>
          <w:sz w:val="28"/>
        </w:rPr>
        <w:t xml:space="preserve">жанием этилового спирта, произведенного из пищевого сырья, более 0,5 процента объема готовой продукции </w:t>
      </w:r>
      <w:hyperlink r:id="rId10" w:history="1">
        <w:r>
          <w:rPr>
            <w:color w:val="0000FF"/>
            <w:sz w:val="28"/>
            <w:u w:val="single"/>
          </w:rPr>
          <w:t>(пункт 4)</w:t>
        </w:r>
      </w:hyperlink>
      <w:r>
        <w:rPr>
          <w:sz w:val="28"/>
        </w:rPr>
        <w:t>; алкогольная проду</w:t>
      </w:r>
      <w:r>
        <w:rPr>
          <w:sz w:val="28"/>
        </w:rPr>
        <w:t>кция -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</w:t>
      </w:r>
      <w:r>
        <w:rPr>
          <w:sz w:val="28"/>
        </w:rPr>
        <w:t xml:space="preserve"> за исключением пищевой продукции в соответствии с перечнем, установленным Правительством Российской Федерации. </w:t>
      </w:r>
      <w:r>
        <w:rPr>
          <w:sz w:val="28"/>
        </w:rPr>
        <w:t>Алкогольная продукция подразделяется на такие виды, как спиртные напитки (в том числе водка, коньяк), вино, фруктовое вино, ликерное вино, игрис</w:t>
      </w:r>
      <w:r>
        <w:rPr>
          <w:sz w:val="28"/>
        </w:rPr>
        <w:t xml:space="preserve">тое вино (шампанское), винные напитки, пиво и напитки, изготавливаемые на основе пива, сидр, </w:t>
      </w:r>
      <w:r>
        <w:rPr>
          <w:sz w:val="28"/>
        </w:rPr>
        <w:t>пуаре</w:t>
      </w:r>
      <w:r>
        <w:rPr>
          <w:sz w:val="28"/>
        </w:rPr>
        <w:t>, медовуха (пункт 7);</w:t>
      </w:r>
      <w:r>
        <w:rPr>
          <w:sz w:val="28"/>
        </w:rPr>
        <w:t xml:space="preserve"> спиртные напитки - алкогольная продукция, которая произведена с использованием этилового спирта, произведенного из пищевого сырья, и (ил</w:t>
      </w:r>
      <w:r>
        <w:rPr>
          <w:sz w:val="28"/>
        </w:rPr>
        <w:t>и) спиртосодержащей пищевой продукции и не относится к винным напиткам (пункт 9).</w:t>
      </w:r>
    </w:p>
    <w:p w:rsidR="00B16B17">
      <w:pPr>
        <w:ind w:firstLine="708"/>
        <w:jc w:val="both"/>
      </w:pPr>
      <w:r>
        <w:rPr>
          <w:sz w:val="28"/>
        </w:rPr>
        <w:t xml:space="preserve">В соответствии со </w:t>
      </w:r>
      <w:hyperlink r:id="rId11" w:history="1">
        <w:r>
          <w:rPr>
            <w:color w:val="0000FF"/>
            <w:sz w:val="28"/>
            <w:u w:val="single"/>
          </w:rPr>
          <w:t>статьей 26</w:t>
        </w:r>
      </w:hyperlink>
      <w:r>
        <w:rPr>
          <w:sz w:val="28"/>
        </w:rPr>
        <w:t xml:space="preserve"> Федерального з</w:t>
      </w:r>
      <w:r>
        <w:rPr>
          <w:sz w:val="28"/>
        </w:rPr>
        <w:t>акона N 171-ФЗ в области производства и оборота этилового спирта, алкогольной и спиртосодержащей продукции запрещаются поставки, розничная продажа алкогольной продукции и (или) произведенной в домашних условиях продукции, содержащей этиловый спирт, физичес</w:t>
      </w:r>
      <w:r>
        <w:rPr>
          <w:sz w:val="28"/>
        </w:rPr>
        <w:t xml:space="preserve">кими лицами, за исключением случаев, установленных настоящим Федеральным </w:t>
      </w:r>
      <w:hyperlink r:id="rId12" w:history="1">
        <w:r>
          <w:rPr>
            <w:color w:val="0000FF"/>
            <w:sz w:val="28"/>
            <w:u w:val="single"/>
          </w:rPr>
          <w:t>законом</w:t>
        </w:r>
      </w:hyperlink>
      <w:r>
        <w:rPr>
          <w:sz w:val="28"/>
        </w:rPr>
        <w:t>.</w:t>
      </w:r>
    </w:p>
    <w:p w:rsidR="00B16B17">
      <w:pPr>
        <w:ind w:firstLine="708"/>
        <w:jc w:val="both"/>
      </w:pPr>
      <w:r>
        <w:rPr>
          <w:sz w:val="28"/>
        </w:rPr>
        <w:t xml:space="preserve">Обстоятельства совершения </w:t>
      </w:r>
      <w:r>
        <w:rPr>
          <w:sz w:val="28"/>
        </w:rPr>
        <w:t>Вилулаевой</w:t>
      </w:r>
      <w:r>
        <w:rPr>
          <w:sz w:val="28"/>
        </w:rPr>
        <w:t xml:space="preserve"> Ш.С. административного </w:t>
      </w:r>
      <w:r>
        <w:rPr>
          <w:sz w:val="28"/>
        </w:rPr>
        <w:t xml:space="preserve">правонарушения нашли свое отражение в протоколе об административном правонарушении РК-274495 от 28.06.2019 года, из которого следует, что 30 мая 2019 года, около 19 час. 45 мин., на адрес </w:t>
      </w:r>
      <w:r>
        <w:rPr>
          <w:sz w:val="28"/>
        </w:rPr>
        <w:t>адрес</w:t>
      </w:r>
      <w:r>
        <w:rPr>
          <w:sz w:val="28"/>
        </w:rPr>
        <w:t xml:space="preserve"> была выявлена гражданка </w:t>
      </w:r>
      <w:r>
        <w:rPr>
          <w:sz w:val="28"/>
        </w:rPr>
        <w:t>Вилулаева</w:t>
      </w:r>
      <w:r>
        <w:rPr>
          <w:sz w:val="28"/>
        </w:rPr>
        <w:t xml:space="preserve"> Ш.С., которая осуществляла н</w:t>
      </w:r>
      <w:r>
        <w:rPr>
          <w:sz w:val="28"/>
        </w:rPr>
        <w:t xml:space="preserve">езаконную продажу товаров, свободная продажа которых ограничена законодательством Российской Федерации, а именно: спиртосодержащий напиток по цене 100 рублей за 0,5 литра, согласно справки об исследовании № 9/54 от 20.06.2019 года, объемная доля этилового </w:t>
      </w:r>
      <w:r>
        <w:rPr>
          <w:sz w:val="28"/>
        </w:rPr>
        <w:t>спирта</w:t>
      </w:r>
      <w:r>
        <w:rPr>
          <w:sz w:val="28"/>
        </w:rPr>
        <w:t xml:space="preserve"> в представленной жидкости которой составила 39,1 %, 39,0 %, относящиеся к спиртным напиткам кустарного изготовления – самогон.</w:t>
      </w:r>
    </w:p>
    <w:p w:rsidR="00B16B17">
      <w:pPr>
        <w:ind w:firstLine="708"/>
        <w:jc w:val="both"/>
      </w:pPr>
      <w:r>
        <w:rPr>
          <w:sz w:val="28"/>
        </w:rPr>
        <w:t xml:space="preserve">Вина </w:t>
      </w:r>
      <w:r>
        <w:rPr>
          <w:sz w:val="28"/>
        </w:rPr>
        <w:t>Вилулаевой</w:t>
      </w:r>
      <w:r>
        <w:rPr>
          <w:sz w:val="28"/>
        </w:rPr>
        <w:t xml:space="preserve"> Ш.С. в совершении административного правонарушения, полностью доказана и подтверждается имеющимися в матер</w:t>
      </w:r>
      <w:r>
        <w:rPr>
          <w:sz w:val="28"/>
        </w:rPr>
        <w:t>иалах дела доказательствами, а именно:</w:t>
      </w:r>
    </w:p>
    <w:p w:rsidR="00B16B17">
      <w:pPr>
        <w:ind w:firstLine="708"/>
        <w:jc w:val="both"/>
      </w:pPr>
      <w:r>
        <w:rPr>
          <w:sz w:val="28"/>
        </w:rPr>
        <w:t>- протоколом об административном правонарушении РК-274495 от 28.06.2019 года;</w:t>
      </w:r>
    </w:p>
    <w:p w:rsidR="00B16B17">
      <w:pPr>
        <w:ind w:firstLine="708"/>
        <w:jc w:val="both"/>
      </w:pPr>
      <w:r>
        <w:rPr>
          <w:sz w:val="28"/>
        </w:rPr>
        <w:t>- рапортом оперативного дежурного дежурной части МО МВД России «</w:t>
      </w:r>
      <w:r>
        <w:rPr>
          <w:sz w:val="28"/>
        </w:rPr>
        <w:t>Сакский</w:t>
      </w:r>
      <w:r>
        <w:rPr>
          <w:sz w:val="28"/>
        </w:rPr>
        <w:t>» от 30.05.2019 года;</w:t>
      </w:r>
    </w:p>
    <w:p w:rsidR="00B16B17">
      <w:pPr>
        <w:ind w:firstLine="708"/>
        <w:jc w:val="both"/>
      </w:pPr>
      <w:r>
        <w:rPr>
          <w:sz w:val="28"/>
        </w:rPr>
        <w:t>- актом регистрации покупки от 30.05.2019 года</w:t>
      </w:r>
      <w:r>
        <w:rPr>
          <w:sz w:val="28"/>
        </w:rPr>
        <w:t>;</w:t>
      </w:r>
    </w:p>
    <w:p w:rsidR="00B16B17">
      <w:pPr>
        <w:ind w:firstLine="708"/>
        <w:jc w:val="both"/>
      </w:pPr>
      <w:r>
        <w:rPr>
          <w:sz w:val="28"/>
        </w:rPr>
        <w:t xml:space="preserve">- копией протокола осмотра помещений, территорий и находящихся там вещей и документов от 30.05.2019 года с </w:t>
      </w:r>
      <w:r>
        <w:rPr>
          <w:sz w:val="28"/>
        </w:rPr>
        <w:t>фототаблицей</w:t>
      </w:r>
      <w:r>
        <w:rPr>
          <w:sz w:val="28"/>
        </w:rPr>
        <w:t xml:space="preserve"> к нему;</w:t>
      </w:r>
    </w:p>
    <w:p w:rsidR="00B16B17">
      <w:pPr>
        <w:ind w:firstLine="708"/>
        <w:jc w:val="both"/>
      </w:pPr>
      <w:r>
        <w:rPr>
          <w:sz w:val="28"/>
        </w:rPr>
        <w:t>- справкой об исследовании из которой усматривается, что в ходе осмотра было изъято: две полимерные бутылки вместимостью 1 дм³</w:t>
      </w:r>
      <w:r>
        <w:rPr>
          <w:sz w:val="28"/>
        </w:rPr>
        <w:t xml:space="preserve"> каждая с оформлением на воду питьевую «Крымская» </w:t>
      </w:r>
      <w:r>
        <w:rPr>
          <w:sz w:val="28"/>
        </w:rPr>
        <w:t>с</w:t>
      </w:r>
      <w:r>
        <w:rPr>
          <w:sz w:val="28"/>
        </w:rPr>
        <w:t xml:space="preserve"> спиртосодержащей жидкостью (содержит этиловый спирт), относящиеся к спиртным напиткам кустарного изготовления - самогонам; </w:t>
      </w:r>
    </w:p>
    <w:p w:rsidR="00B16B17">
      <w:pPr>
        <w:ind w:firstLine="708"/>
        <w:jc w:val="both"/>
      </w:pPr>
      <w:r>
        <w:rPr>
          <w:sz w:val="28"/>
        </w:rPr>
        <w:t xml:space="preserve">- письменными объяснениями </w:t>
      </w:r>
      <w:r>
        <w:rPr>
          <w:sz w:val="28"/>
        </w:rPr>
        <w:t>Вилулаевой</w:t>
      </w:r>
      <w:r>
        <w:rPr>
          <w:sz w:val="28"/>
        </w:rPr>
        <w:t xml:space="preserve"> Ш.С. от 30.05.2019 года, из которых усматр</w:t>
      </w:r>
      <w:r>
        <w:rPr>
          <w:sz w:val="28"/>
        </w:rPr>
        <w:t>ивается, что по адресу: адрес она осуществляла незаконную продажу спиртосодержащего напитка - самогона.</w:t>
      </w:r>
    </w:p>
    <w:p w:rsidR="00B16B17">
      <w:pPr>
        <w:ind w:firstLine="708"/>
        <w:jc w:val="both"/>
      </w:pPr>
      <w:r>
        <w:rPr>
          <w:sz w:val="28"/>
        </w:rPr>
        <w:t>Составленные по делу об административном правонарушении процессуальные документы, соответствуют требованиям Кодекса Российской Федерации об администрати</w:t>
      </w:r>
      <w:r>
        <w:rPr>
          <w:sz w:val="28"/>
        </w:rPr>
        <w:t>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административных правонарушениях.</w:t>
      </w:r>
    </w:p>
    <w:p w:rsidR="00B16B17">
      <w:pPr>
        <w:ind w:firstLine="708"/>
        <w:jc w:val="both"/>
      </w:pPr>
      <w:r>
        <w:rPr>
          <w:sz w:val="28"/>
        </w:rPr>
        <w:t>Основа</w:t>
      </w:r>
      <w:r>
        <w:rPr>
          <w:sz w:val="28"/>
        </w:rPr>
        <w:t>ний не доверять представленным материалам дела у суда не имеется.</w:t>
      </w:r>
    </w:p>
    <w:p w:rsidR="00B16B17">
      <w:pPr>
        <w:ind w:firstLine="708"/>
        <w:jc w:val="both"/>
      </w:pPr>
      <w:r>
        <w:rPr>
          <w:sz w:val="28"/>
        </w:rPr>
        <w:t xml:space="preserve">Оценивая совокупность исследованных доказательств, мировой судья приходит к выводу о наличии в действиях </w:t>
      </w:r>
      <w:r>
        <w:rPr>
          <w:sz w:val="28"/>
        </w:rPr>
        <w:t>Вилулаевой</w:t>
      </w:r>
      <w:r>
        <w:rPr>
          <w:sz w:val="28"/>
        </w:rPr>
        <w:t xml:space="preserve"> Ш.С. состава административного правонарушения, предусмотренного ст. 14.2 </w:t>
      </w:r>
      <w:r>
        <w:rPr>
          <w:sz w:val="28"/>
        </w:rPr>
        <w:t>К</w:t>
      </w:r>
      <w:r>
        <w:rPr>
          <w:sz w:val="28"/>
        </w:rPr>
        <w:t>оАП</w:t>
      </w:r>
      <w:r>
        <w:rPr>
          <w:sz w:val="28"/>
        </w:rPr>
        <w:t xml:space="preserve"> РФ - как незаконная продажа товаров, свободная реализация которых ограничена законодательством.</w:t>
      </w:r>
    </w:p>
    <w:p w:rsidR="00B16B17">
      <w:pPr>
        <w:ind w:firstLine="708"/>
        <w:jc w:val="both"/>
      </w:pPr>
      <w:r>
        <w:rPr>
          <w:sz w:val="28"/>
        </w:rPr>
        <w:t xml:space="preserve">Согласно части 2 статьи 4.1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административного наказания физическому лицу учитываются характер совершенного им административного право</w:t>
      </w:r>
      <w:r>
        <w:rPr>
          <w:sz w:val="28"/>
        </w:rPr>
        <w:t>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B16B17">
      <w:pPr>
        <w:ind w:firstLine="708"/>
        <w:jc w:val="both"/>
      </w:pPr>
      <w:r>
        <w:rPr>
          <w:sz w:val="28"/>
        </w:rPr>
        <w:t xml:space="preserve">Обстоятельств, смягчающих и отягчающих административную ответственность </w:t>
      </w:r>
      <w:r>
        <w:rPr>
          <w:sz w:val="28"/>
        </w:rPr>
        <w:t>мировым судьей не установлено.</w:t>
      </w:r>
    </w:p>
    <w:p w:rsidR="00B16B17">
      <w:pPr>
        <w:ind w:firstLine="708"/>
        <w:jc w:val="both"/>
      </w:pPr>
      <w:r>
        <w:rPr>
          <w:sz w:val="28"/>
        </w:rPr>
        <w:t xml:space="preserve">При установленных обстоятельствах, с учетом характера совершенного правонарушения, объектом которого являются общественные отношения в сфере торговли, а предметом посягательства являются права и законные интересы государства </w:t>
      </w:r>
      <w:r>
        <w:rPr>
          <w:sz w:val="28"/>
        </w:rPr>
        <w:t xml:space="preserve">и его монополия в этой сфере; безопасность жизни и здоровья граждан, с учетом данных о личности </w:t>
      </w:r>
      <w:r>
        <w:rPr>
          <w:sz w:val="28"/>
        </w:rPr>
        <w:t>Вилулаевой</w:t>
      </w:r>
      <w:r>
        <w:rPr>
          <w:sz w:val="28"/>
        </w:rPr>
        <w:t xml:space="preserve"> Ш.С., с целью предупреждения совершения правонарушений, как самой </w:t>
      </w:r>
      <w:r>
        <w:rPr>
          <w:sz w:val="28"/>
        </w:rPr>
        <w:t>Вилулаевой</w:t>
      </w:r>
      <w:r>
        <w:rPr>
          <w:sz w:val="28"/>
        </w:rPr>
        <w:t xml:space="preserve"> Ш.С., так и другими лицами, мировой судья считает необходимым назначить </w:t>
      </w:r>
      <w:r>
        <w:rPr>
          <w:sz w:val="28"/>
        </w:rPr>
        <w:t xml:space="preserve">ей наказание в виде административного штрафа в нижнем пределе санкции ст. 14.2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B16B17">
      <w:pPr>
        <w:ind w:firstLine="708"/>
        <w:jc w:val="both"/>
      </w:pPr>
      <w:r>
        <w:rPr>
          <w:sz w:val="28"/>
        </w:rPr>
        <w:t xml:space="preserve">Санкция ст. 14.2 </w:t>
      </w:r>
      <w:r>
        <w:rPr>
          <w:sz w:val="28"/>
        </w:rPr>
        <w:t>КоАП</w:t>
      </w:r>
      <w:r>
        <w:rPr>
          <w:sz w:val="28"/>
        </w:rPr>
        <w:t xml:space="preserve"> РФ предусматривает возможность назначения дополнительного вида наказания в виде конфискации предметов административного правонарушения или без так</w:t>
      </w:r>
      <w:r>
        <w:rPr>
          <w:sz w:val="28"/>
        </w:rPr>
        <w:t>овой.</w:t>
      </w:r>
    </w:p>
    <w:p w:rsidR="00B16B17">
      <w:pPr>
        <w:ind w:firstLine="708"/>
        <w:jc w:val="both"/>
      </w:pPr>
      <w:r>
        <w:rPr>
          <w:sz w:val="28"/>
        </w:rPr>
        <w:t xml:space="preserve">Из протокола осмотра помещений, территорий от 30.05.2019 года следует, что при производстве осмотра помещения домовладения </w:t>
      </w:r>
      <w:r>
        <w:rPr>
          <w:sz w:val="28"/>
        </w:rPr>
        <w:t>Вилулаевой</w:t>
      </w:r>
      <w:r>
        <w:rPr>
          <w:sz w:val="28"/>
        </w:rPr>
        <w:t xml:space="preserve"> Ш.С. были изъяты две полимерные бутылки емкостью по 1 дм³ каждая с оформлением на воду минеральную природную лечебно</w:t>
      </w:r>
      <w:r>
        <w:rPr>
          <w:sz w:val="28"/>
        </w:rPr>
        <w:t>-столовую газированную «Крымская», которая является спиртосодержащей (содержит этиловый спирт) и относится к спиртным напиткам кустарного изготовления – самогонам.</w:t>
      </w:r>
    </w:p>
    <w:p w:rsidR="00B16B17">
      <w:pPr>
        <w:ind w:firstLine="708"/>
        <w:jc w:val="both"/>
      </w:pPr>
      <w:r>
        <w:rPr>
          <w:sz w:val="28"/>
        </w:rPr>
        <w:t xml:space="preserve">В соответствии с ч. 3 ст. 29.10 </w:t>
      </w:r>
      <w:r>
        <w:rPr>
          <w:sz w:val="28"/>
        </w:rPr>
        <w:t>КоАП</w:t>
      </w:r>
      <w:r>
        <w:rPr>
          <w:sz w:val="28"/>
        </w:rPr>
        <w:t xml:space="preserve"> РФ в постановлении по делу об административном правонар</w:t>
      </w:r>
      <w:r>
        <w:rPr>
          <w:sz w:val="28"/>
        </w:rPr>
        <w:t>ушении должны быть решены вопросы об изъятых вещах и документах, а также о вещах, на которые наложен арест, если в отношении них не применено или не может быть применено административное наказание в виде конфискации или возмездного изъятия.</w:t>
      </w:r>
      <w:r>
        <w:rPr>
          <w:sz w:val="28"/>
        </w:rPr>
        <w:t xml:space="preserve"> При этом вещи, </w:t>
      </w:r>
      <w:r>
        <w:rPr>
          <w:sz w:val="28"/>
        </w:rPr>
        <w:t>изъятые из оборота, подлежат передаче в соответствующие организации или уничтожению.</w:t>
      </w:r>
    </w:p>
    <w:p w:rsidR="00B16B17">
      <w:pPr>
        <w:spacing w:after="200" w:line="276" w:lineRule="auto"/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B16B17">
      <w:pPr>
        <w:jc w:val="center"/>
      </w:pPr>
      <w:r>
        <w:rPr>
          <w:b/>
          <w:sz w:val="28"/>
        </w:rPr>
        <w:t>П</w:t>
      </w:r>
      <w:r>
        <w:rPr>
          <w:b/>
          <w:sz w:val="28"/>
        </w:rPr>
        <w:t xml:space="preserve"> О С Т А Н О В И Л:</w:t>
      </w:r>
    </w:p>
    <w:p w:rsidR="00B16B17">
      <w:pPr>
        <w:jc w:val="both"/>
      </w:pPr>
      <w:r>
        <w:rPr>
          <w:sz w:val="28"/>
        </w:rPr>
        <w:t>Вилулаеву</w:t>
      </w:r>
      <w:r>
        <w:rPr>
          <w:sz w:val="28"/>
        </w:rPr>
        <w:t xml:space="preserve"> </w:t>
      </w:r>
      <w:r>
        <w:rPr>
          <w:sz w:val="28"/>
        </w:rPr>
        <w:t>Шавкию</w:t>
      </w:r>
      <w:r>
        <w:rPr>
          <w:sz w:val="28"/>
        </w:rPr>
        <w:t xml:space="preserve"> </w:t>
      </w:r>
      <w:r>
        <w:rPr>
          <w:sz w:val="28"/>
        </w:rPr>
        <w:t>Сеитмеметовну</w:t>
      </w:r>
      <w:r>
        <w:rPr>
          <w:sz w:val="28"/>
        </w:rPr>
        <w:t xml:space="preserve"> признать виновной в совершении адм</w:t>
      </w:r>
      <w:r>
        <w:rPr>
          <w:sz w:val="28"/>
        </w:rPr>
        <w:t>инистративного правонарушения, предусмотренного ст. 14.2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1500 (одной тысячи пятьсот) рублей с конфискацией</w:t>
      </w:r>
      <w:r>
        <w:rPr>
          <w:sz w:val="28"/>
        </w:rPr>
        <w:t xml:space="preserve"> двух полимерных бутылок вместимостью по 1 дм³ каждая с оформлением на воду минеральную </w:t>
      </w:r>
      <w:r>
        <w:rPr>
          <w:sz w:val="28"/>
        </w:rPr>
        <w:t>природную лечебно-столовую газированную «Крымская» со спиртосодержащей жидкостью, опечатанной печатью ЭКУ МВД</w:t>
      </w:r>
      <w:r>
        <w:rPr>
          <w:sz w:val="28"/>
        </w:rPr>
        <w:t xml:space="preserve"> РФ, находящейся в черном полиэтиленовом пакете.</w:t>
      </w:r>
    </w:p>
    <w:p w:rsidR="00B16B17">
      <w:pPr>
        <w:jc w:val="both"/>
      </w:pPr>
      <w:r>
        <w:rPr>
          <w:sz w:val="28"/>
        </w:rPr>
        <w:t>Штраф подл</w:t>
      </w:r>
      <w:r>
        <w:rPr>
          <w:sz w:val="28"/>
        </w:rPr>
        <w:t>ежит уплате по реквизитам: получатель УФК по Республике Крым (МО МВД России «</w:t>
      </w:r>
      <w:r>
        <w:rPr>
          <w:sz w:val="28"/>
        </w:rPr>
        <w:t>Сакский</w:t>
      </w:r>
      <w:r>
        <w:rPr>
          <w:sz w:val="28"/>
        </w:rPr>
        <w:t xml:space="preserve">»), ИНН 9107000095, КПП 910701001, </w:t>
      </w:r>
      <w:r>
        <w:rPr>
          <w:sz w:val="28"/>
        </w:rPr>
        <w:t>сч</w:t>
      </w:r>
      <w:r>
        <w:rPr>
          <w:sz w:val="28"/>
        </w:rPr>
        <w:t>. № 40101810335100010001, Отделение Республика Крым, БИК 043510001, КБК 18811690020026000140, ОКТМО 35721000, УИН 18880491190002744956,</w:t>
      </w:r>
      <w:r>
        <w:rPr>
          <w:sz w:val="28"/>
        </w:rPr>
        <w:t xml:space="preserve"> назначение платежа – административный штраф.</w:t>
      </w:r>
    </w:p>
    <w:p w:rsidR="00B16B17">
      <w:pPr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</w:t>
      </w:r>
      <w:r>
        <w:rPr>
          <w:sz w:val="28"/>
        </w:rPr>
        <w:t>вного штрафа в законную силу.</w:t>
      </w:r>
    </w:p>
    <w:p w:rsidR="00B16B17">
      <w:pPr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</w:t>
      </w:r>
      <w:r>
        <w:rPr>
          <w:sz w:val="28"/>
        </w:rPr>
        <w:t>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</w:t>
      </w:r>
      <w:r>
        <w:rPr>
          <w:sz w:val="28"/>
        </w:rPr>
        <w:t>ибо обязательные</w:t>
      </w:r>
      <w:r>
        <w:rPr>
          <w:sz w:val="28"/>
        </w:rPr>
        <w:t xml:space="preserve"> работы на срок до пятидесяти часов.</w:t>
      </w:r>
    </w:p>
    <w:p w:rsidR="00B16B17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1 </w:t>
      </w:r>
      <w:hyperlink r:id="rId13" w:anchor="HqGFepyxh16a" w:tgtFrame="_blank" w:history="1">
        <w:r>
          <w:rPr>
            <w:color w:val="0000FF"/>
            <w:sz w:val="28"/>
            <w:u w:val="single"/>
          </w:rPr>
          <w:t>ст. 32.4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постановление судьи о конфискации вещи, явившейся о</w:t>
      </w:r>
      <w:r>
        <w:rPr>
          <w:sz w:val="28"/>
        </w:rPr>
        <w:t xml:space="preserve">рудием совершения или предметом административного правонарушения, исполняется судебным приставом-исполнителем в порядке, предусмотренном федеральным законодательством. </w:t>
      </w:r>
    </w:p>
    <w:p w:rsidR="00B16B17">
      <w:pPr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</w:t>
      </w:r>
      <w:r>
        <w:rPr>
          <w:sz w:val="28"/>
        </w:rPr>
        <w:t>кский</w:t>
      </w:r>
      <w:r>
        <w:rPr>
          <w:sz w:val="28"/>
        </w:rPr>
        <w:t xml:space="preserve"> районный суд Республики Крым,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3D38C2">
      <w:pPr>
        <w:jc w:val="both"/>
      </w:pPr>
    </w:p>
    <w:p w:rsidR="00B16B17">
      <w:pPr>
        <w:jc w:val="both"/>
      </w:pPr>
      <w:r>
        <w:rPr>
          <w:sz w:val="28"/>
        </w:rPr>
        <w:t xml:space="preserve">Мировой судья     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sectPr w:rsidSect="00B16B1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B16B17"/>
    <w:rsid w:val="003D38C2"/>
    <w:rsid w:val="00B16B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61E3EB51ACD38F231554BF1C59390E0D1A4DD3D35327CF8DB6F6D53434E29EDD3FC4347E3eFF7K" TargetMode="External" /><Relationship Id="rId11" Type="http://schemas.openxmlformats.org/officeDocument/2006/relationships/hyperlink" Target="consultantplus://offline/ref=761E3EB51ACD38F231554BF1C59390E0D1A4DD3D35327CF8DB6F6D53434E29EDD3FC4345E5F23B6De4F5K" TargetMode="External" /><Relationship Id="rId12" Type="http://schemas.openxmlformats.org/officeDocument/2006/relationships/hyperlink" Target="consultantplus://offline/ref=761E3EB51ACD38F231554BF1C59390E0D1A4DD3D35327CF8DB6F6D5343e4FEK" TargetMode="External" /><Relationship Id="rId13" Type="http://schemas.openxmlformats.org/officeDocument/2006/relationships/hyperlink" Target="http://www.sudact.ru/law/doc/JBT8gaqgg7VQ/005/002/?marker=fdoctlaw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9340/937fa1eed3a74875bc781faddcb0af4162d3cee7/" TargetMode="External" /><Relationship Id="rId5" Type="http://schemas.openxmlformats.org/officeDocument/2006/relationships/hyperlink" Target="consultantplus://offline/ref=E747DFB73788A93AAD9F2C7C1DC794C23DFD4FA340857F7D836C7264D99245F052035C70441EEA120D1606B8C20163196543761131871Ex4z6R" TargetMode="External" /><Relationship Id="rId6" Type="http://schemas.openxmlformats.org/officeDocument/2006/relationships/hyperlink" Target="consultantplus://offline/ref=DB0E42C694384CE6A7FEA92F661227D3DD6062ABA8255F2592D51682C637062E5851AAFA0846535B03FB29C2D40F14R" TargetMode="External" /><Relationship Id="rId7" Type="http://schemas.openxmlformats.org/officeDocument/2006/relationships/hyperlink" Target="consultantplus://offline/ref=507D4AA859215378837AB8544F5B41123973447E1613BACD3FEDBB6F657CD98BDDA07C249579C19546EF24703E67D41551DC137FDFB2F048R62ER" TargetMode="External" /><Relationship Id="rId8" Type="http://schemas.openxmlformats.org/officeDocument/2006/relationships/hyperlink" Target="consultantplus://offline/ref=761E3EB51ACD38F231554BF1C59390E0D1A4DD3D35327CF8DB6F6D53434E29EDD3FC43e4F3K" TargetMode="External" /><Relationship Id="rId9" Type="http://schemas.openxmlformats.org/officeDocument/2006/relationships/hyperlink" Target="consultantplus://offline/ref=761E3EB51ACD38F231554BF1C59390E0D1A4DD3D35327CF8DB6F6D53434E29EDD3FC4341E1eFF6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