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61975" w:rsidP="006526E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5-72-279/2021</w:t>
      </w:r>
    </w:p>
    <w:p w:rsidR="00461975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6526EA">
      <w:pPr>
        <w:jc w:val="right"/>
      </w:pPr>
    </w:p>
    <w:p w:rsidR="00461975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6526EA" w:rsidRPr="006526EA" w:rsidP="006526EA"/>
    <w:p w:rsidR="00461975">
      <w:pPr>
        <w:ind w:firstLine="708"/>
        <w:jc w:val="both"/>
        <w:rPr>
          <w:sz w:val="28"/>
        </w:rPr>
      </w:pPr>
      <w:r>
        <w:rPr>
          <w:sz w:val="28"/>
        </w:rPr>
        <w:t xml:space="preserve">17 августа 2021 года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6526EA">
      <w:pPr>
        <w:ind w:firstLine="708"/>
        <w:jc w:val="both"/>
      </w:pPr>
    </w:p>
    <w:p w:rsidR="00461975">
      <w:pPr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</w:t>
      </w:r>
      <w:r>
        <w:rPr>
          <w:spacing w:val="-4"/>
          <w:sz w:val="28"/>
        </w:rPr>
        <w:t>Крым Костюкова Е.В.</w:t>
      </w:r>
      <w:r>
        <w:rPr>
          <w:sz w:val="28"/>
        </w:rPr>
        <w:t xml:space="preserve">, 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лица: </w:t>
      </w:r>
    </w:p>
    <w:p w:rsidR="00461975">
      <w:pPr>
        <w:ind w:left="4248"/>
        <w:jc w:val="both"/>
      </w:pPr>
      <w:r>
        <w:rPr>
          <w:spacing w:val="-4"/>
          <w:sz w:val="28"/>
        </w:rPr>
        <w:t>Никитиной Оксаны Николаевны, паспортные данные</w:t>
      </w:r>
      <w:r>
        <w:rPr>
          <w:sz w:val="28"/>
        </w:rPr>
        <w:t xml:space="preserve"> УССР, работающ</w:t>
      </w:r>
      <w:r>
        <w:rPr>
          <w:sz w:val="28"/>
        </w:rPr>
        <w:t xml:space="preserve">ей </w:t>
      </w:r>
      <w:r>
        <w:rPr>
          <w:spacing w:val="-4"/>
          <w:sz w:val="28"/>
        </w:rPr>
        <w:t xml:space="preserve">главным бухгалтером Администрации адрес,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 ул. адрес,</w:t>
      </w:r>
    </w:p>
    <w:p w:rsidR="00461975">
      <w:pPr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ст. 15.5 Кодекса Российской Федерации об административных пра</w:t>
      </w:r>
      <w:r>
        <w:rPr>
          <w:sz w:val="28"/>
        </w:rPr>
        <w:t xml:space="preserve">вонарушениях, </w:t>
      </w:r>
    </w:p>
    <w:p w:rsidR="00461975" w:rsidP="006526EA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6526EA" w:rsidP="006526EA">
      <w:pPr>
        <w:jc w:val="center"/>
      </w:pPr>
    </w:p>
    <w:p w:rsidR="00461975">
      <w:pPr>
        <w:ind w:firstLine="708"/>
        <w:jc w:val="both"/>
      </w:pPr>
      <w:r>
        <w:rPr>
          <w:sz w:val="28"/>
        </w:rPr>
        <w:t xml:space="preserve">Никитина О.Н., дата, являясь </w:t>
      </w:r>
      <w:r>
        <w:rPr>
          <w:spacing w:val="-4"/>
          <w:sz w:val="28"/>
        </w:rPr>
        <w:t xml:space="preserve">главным бухгалтером Администрации </w:t>
      </w:r>
      <w:r>
        <w:rPr>
          <w:spacing w:val="-4"/>
          <w:sz w:val="28"/>
        </w:rPr>
        <w:t>Кольцовского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 Крым</w:t>
      </w:r>
      <w:r>
        <w:rPr>
          <w:sz w:val="28"/>
        </w:rPr>
        <w:t xml:space="preserve">, расположенного по адресу: адрес, ул. </w:t>
      </w:r>
      <w:r>
        <w:rPr>
          <w:sz w:val="28"/>
        </w:rPr>
        <w:t>фио</w:t>
      </w:r>
      <w:r>
        <w:rPr>
          <w:sz w:val="28"/>
        </w:rPr>
        <w:t>, 2, в нарушение п. 7 ст. 431 Налогового кодекса РФ, не обесп</w:t>
      </w:r>
      <w:r>
        <w:rPr>
          <w:sz w:val="28"/>
        </w:rPr>
        <w:t>ечила своевременное представление в установленный ст. 431 ч. 7 Налогового кодекса РФ в Межрайонную ИФНС России № 6 по Республике Крым, расчета по страховым взносам за 12 месяцев 2020</w:t>
      </w:r>
      <w:r>
        <w:rPr>
          <w:sz w:val="28"/>
        </w:rPr>
        <w:t xml:space="preserve"> </w:t>
      </w:r>
      <w:r>
        <w:rPr>
          <w:sz w:val="28"/>
        </w:rPr>
        <w:t>года, срок представления которого в соответствии с п. 7 ст. 431 Налоговог</w:t>
      </w:r>
      <w:r>
        <w:rPr>
          <w:sz w:val="28"/>
        </w:rPr>
        <w:t>о кодекса РФ не позднее 30-го числа месяца, следующего за расчетным (отчетным) периодом.</w:t>
      </w:r>
      <w:r>
        <w:rPr>
          <w:sz w:val="28"/>
        </w:rPr>
        <w:t xml:space="preserve"> Фактически расчет по страховым взносам за 12 месяцев 2020 года был представлен дата, то есть с пропуском срока, предельный срок предоставления которого не позднее дата</w:t>
      </w:r>
      <w:r>
        <w:rPr>
          <w:sz w:val="28"/>
        </w:rPr>
        <w:t xml:space="preserve"> (включительно) в электронном виде по телекоммуникационным каналам связи.</w:t>
      </w:r>
    </w:p>
    <w:p w:rsidR="00461975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фио</w:t>
      </w:r>
      <w:r>
        <w:rPr>
          <w:sz w:val="28"/>
        </w:rPr>
        <w:t xml:space="preserve">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</w:t>
      </w:r>
      <w:r>
        <w:rPr>
          <w:sz w:val="28"/>
        </w:rPr>
        <w:t>фонограммой, имеющейся в материалах дела. О причинах своей неявки суду должностное лицо Никитина О.Н. не сообщила. Ходатайств об отложении дела в суд не предоставила.</w:t>
      </w:r>
    </w:p>
    <w:p w:rsidR="00461975">
      <w:pPr>
        <w:ind w:firstLine="708"/>
        <w:jc w:val="both"/>
      </w:pPr>
      <w:r>
        <w:rPr>
          <w:sz w:val="28"/>
        </w:rPr>
        <w:t>Согласно ст. 25.1 Кодекса Российской Федерации об административных правонарушениях (далее</w:t>
      </w:r>
      <w:r>
        <w:rPr>
          <w:sz w:val="28"/>
        </w:rPr>
        <w:t xml:space="preserve"> КоАП РФ) дело об административном правонарушении рассматривается с участием лица, в отношении которого </w:t>
      </w:r>
      <w:r>
        <w:rPr>
          <w:sz w:val="28"/>
        </w:rPr>
        <w:t>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</w:t>
      </w:r>
      <w:r>
        <w:rPr>
          <w:sz w:val="28"/>
        </w:rPr>
        <w:t>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61975">
      <w:pPr>
        <w:jc w:val="both"/>
      </w:pPr>
      <w:r>
        <w:rPr>
          <w:sz w:val="28"/>
        </w:rPr>
        <w:t>Согласно разъяснениям п. 6 Постановления Пленума Верховно</w:t>
      </w:r>
      <w:r>
        <w:rPr>
          <w:sz w:val="28"/>
        </w:rPr>
        <w:t>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</w:t>
      </w:r>
      <w:r>
        <w:rPr>
          <w:sz w:val="28"/>
        </w:rPr>
        <w:t>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</w:t>
      </w:r>
      <w:r>
        <w:rPr>
          <w:sz w:val="28"/>
        </w:rPr>
        <w:t xml:space="preserve"> в случае возвращения почтового отправления с отметкой об истечении срока хранения. </w:t>
      </w:r>
    </w:p>
    <w:p w:rsidR="00461975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должностное лицо Никитина О.Н. извещена надлежащим образом о дне и времени рассмотрения дела об админ</w:t>
      </w:r>
      <w:r>
        <w:rPr>
          <w:sz w:val="28"/>
        </w:rPr>
        <w:t>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Никитиной О.Н.</w:t>
      </w:r>
    </w:p>
    <w:p w:rsidR="00461975">
      <w:pPr>
        <w:jc w:val="both"/>
      </w:pPr>
      <w:r>
        <w:rPr>
          <w:sz w:val="28"/>
        </w:rPr>
        <w:t>Исследовав материалы дела, мировой судья пришел к выводу</w:t>
      </w:r>
      <w:r>
        <w:rPr>
          <w:sz w:val="28"/>
        </w:rPr>
        <w:t xml:space="preserve"> о наличии в действиях должностного лица Никитиной О.Н. состава правонарушения, предусмотренного ст. 15.5 КоАП РФ, исходя из следующего.</w:t>
      </w:r>
    </w:p>
    <w:p w:rsidR="00461975">
      <w:pPr>
        <w:ind w:firstLine="708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правонарушениях являются всестороннее, пол</w:t>
      </w:r>
      <w:r>
        <w:rPr>
          <w:sz w:val="28"/>
        </w:rPr>
        <w:t>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</w:t>
      </w:r>
      <w:r>
        <w:rPr>
          <w:sz w:val="28"/>
        </w:rPr>
        <w:t>й.</w:t>
      </w:r>
    </w:p>
    <w:p w:rsidR="00461975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</w:t>
      </w:r>
      <w:r>
        <w:rPr>
          <w:sz w:val="28"/>
        </w:rPr>
        <w:t>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61975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</w:t>
      </w:r>
      <w:r>
        <w:rPr>
          <w:sz w:val="28"/>
        </w:rPr>
        <w:t>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</w:t>
      </w:r>
      <w:r>
        <w:rPr>
          <w:sz w:val="28"/>
        </w:rPr>
        <w:t>ность.</w:t>
      </w:r>
    </w:p>
    <w:p w:rsidR="00461975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</w:t>
      </w:r>
      <w:r>
        <w:rPr>
          <w:sz w:val="28"/>
        </w:rPr>
        <w:t>им исполнением своих служебных обязанностей.</w:t>
      </w:r>
    </w:p>
    <w:p w:rsidR="00461975">
      <w:pPr>
        <w:ind w:firstLine="708"/>
        <w:jc w:val="both"/>
      </w:pPr>
      <w:r>
        <w:rPr>
          <w:sz w:val="28"/>
        </w:rP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</w:t>
      </w:r>
      <w:r>
        <w:rPr>
          <w:sz w:val="28"/>
        </w:rPr>
        <w:t>есту учета.</w:t>
      </w:r>
    </w:p>
    <w:p w:rsidR="00461975">
      <w:pPr>
        <w:ind w:firstLine="708"/>
        <w:jc w:val="both"/>
      </w:pPr>
      <w:r>
        <w:rPr>
          <w:sz w:val="28"/>
        </w:rPr>
        <w:t xml:space="preserve">Согласно ч. 7 ст. 431 Налогового кодекса РФ плательщики, указанные в </w:t>
      </w:r>
      <w:hyperlink r:id="rId5" w:anchor="dst13385" w:history="1">
        <w:r>
          <w:rPr>
            <w:color w:val="0000FF"/>
            <w:sz w:val="28"/>
            <w:u w:val="single"/>
          </w:rPr>
          <w:t>подпункте 1 пункта 1 статьи 419</w:t>
        </w:r>
      </w:hyperlink>
      <w:r>
        <w:rPr>
          <w:sz w:val="28"/>
        </w:rPr>
        <w:t xml:space="preserve"> настоящего Кодекс</w:t>
      </w:r>
      <w:r>
        <w:rPr>
          <w:sz w:val="28"/>
        </w:rPr>
        <w:t xml:space="preserve">а (за исключением физических лиц, производящих выплаты, указанные в </w:t>
      </w:r>
      <w:hyperlink r:id="rId6" w:anchor="dst14003" w:history="1">
        <w:r>
          <w:rPr>
            <w:color w:val="0000FF"/>
            <w:sz w:val="28"/>
            <w:u w:val="single"/>
          </w:rPr>
          <w:t>подпункте 3 пункта 3 статьи 422</w:t>
        </w:r>
      </w:hyperlink>
      <w:r>
        <w:rPr>
          <w:sz w:val="28"/>
        </w:rPr>
        <w:t xml:space="preserve"> настоящего Кодекса), представл</w:t>
      </w:r>
      <w:r>
        <w:rPr>
          <w:sz w:val="28"/>
        </w:rPr>
        <w:t>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>
        <w:rPr>
          <w:sz w:val="28"/>
        </w:rPr>
        <w:t xml:space="preserve"> нахождения обособленных подразделений организации, которым организацией открыты счета в</w:t>
      </w:r>
      <w:r>
        <w:rPr>
          <w:sz w:val="28"/>
        </w:rPr>
        <w:t xml:space="preserve">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461975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</w:t>
      </w:r>
      <w:r>
        <w:rPr>
          <w:sz w:val="28"/>
        </w:rPr>
        <w:t xml:space="preserve">911021187001260 от дата, он был составлен в отношении Никитиной О.Н. за то, что она, дата, являясь </w:t>
      </w:r>
      <w:r>
        <w:rPr>
          <w:spacing w:val="-4"/>
          <w:sz w:val="28"/>
        </w:rPr>
        <w:t xml:space="preserve">главным бухгалтером Администрации </w:t>
      </w:r>
      <w:r>
        <w:rPr>
          <w:spacing w:val="-4"/>
          <w:sz w:val="28"/>
        </w:rPr>
        <w:t>Кольцовского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 Крым</w:t>
      </w:r>
      <w:r>
        <w:rPr>
          <w:sz w:val="28"/>
        </w:rPr>
        <w:t xml:space="preserve">, расположенного по адресу: адрес, ул. </w:t>
      </w:r>
      <w:r>
        <w:rPr>
          <w:sz w:val="28"/>
        </w:rPr>
        <w:t>фио</w:t>
      </w:r>
      <w:r>
        <w:rPr>
          <w:sz w:val="28"/>
        </w:rPr>
        <w:t xml:space="preserve">, 2, в нарушение </w:t>
      </w:r>
      <w:r>
        <w:rPr>
          <w:sz w:val="28"/>
        </w:rPr>
        <w:t>п. 7 ст. 431 Налогового кодекса РФ, не обеспечила своевременное представление в установленный ст. 431 ч. 7 Налогового кодекса</w:t>
      </w:r>
      <w:r>
        <w:rPr>
          <w:sz w:val="28"/>
        </w:rPr>
        <w:t xml:space="preserve"> </w:t>
      </w:r>
      <w:r>
        <w:rPr>
          <w:sz w:val="28"/>
        </w:rPr>
        <w:t>РФ в Межрайонную ИФНС России № 6 по Республике Крым, расчета по страховым взносам за 12 месяцев 2020 года, срок представления кото</w:t>
      </w:r>
      <w:r>
        <w:rPr>
          <w:sz w:val="28"/>
        </w:rPr>
        <w:t>рого в соответствии с п. 7 ст. 431 Налогового кодекса РФ не позднее 30-го числа месяца, следующего за расчетным (отчетным) периодом.</w:t>
      </w:r>
      <w:r>
        <w:rPr>
          <w:sz w:val="28"/>
        </w:rPr>
        <w:t xml:space="preserve"> Фактически расчет по страховым взносам за 12 месяцев 2020 года был представлен дата, то есть с пропуском срока, предельный </w:t>
      </w:r>
      <w:r>
        <w:rPr>
          <w:sz w:val="28"/>
        </w:rPr>
        <w:t xml:space="preserve">срок предоставления которого не позднее дата (включительно) в электронном виде по телекоммуникационным каналам связи. </w:t>
      </w:r>
    </w:p>
    <w:p w:rsidR="00461975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непредставления в установленный законодательством о налогах и сбо</w:t>
      </w:r>
      <w:r>
        <w:rPr>
          <w:sz w:val="28"/>
        </w:rPr>
        <w:t xml:space="preserve">рах срок в налоговые органы расчета по страховым взносам, о котором указано в протоколе об административном правонарушении, подтверждается имеющимися в материалах дела сведениями, согласно которым Никитина О.Н. является </w:t>
      </w:r>
      <w:r>
        <w:rPr>
          <w:spacing w:val="-4"/>
          <w:sz w:val="28"/>
        </w:rPr>
        <w:t xml:space="preserve">главным бухгалтером Администрации </w:t>
      </w:r>
      <w:r>
        <w:rPr>
          <w:spacing w:val="-4"/>
          <w:sz w:val="28"/>
        </w:rPr>
        <w:t>Ко</w:t>
      </w:r>
      <w:r>
        <w:rPr>
          <w:spacing w:val="-4"/>
          <w:sz w:val="28"/>
        </w:rPr>
        <w:t>льцовского</w:t>
      </w:r>
      <w:r>
        <w:rPr>
          <w:spacing w:val="-4"/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 Крым</w:t>
      </w:r>
      <w:r>
        <w:rPr>
          <w:sz w:val="28"/>
        </w:rPr>
        <w:t xml:space="preserve">, расположенного по адресу: адрес, ул. </w:t>
      </w:r>
      <w:r>
        <w:rPr>
          <w:sz w:val="28"/>
        </w:rPr>
        <w:t>фио</w:t>
      </w:r>
      <w:r>
        <w:rPr>
          <w:sz w:val="28"/>
        </w:rPr>
        <w:t>, 2.</w:t>
      </w:r>
    </w:p>
    <w:p w:rsidR="00461975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Никитиной О.Н. подтверждены совокупностью </w:t>
      </w:r>
      <w:r>
        <w:rPr>
          <w:sz w:val="28"/>
        </w:rPr>
        <w:t>доказательств, достоверно</w:t>
      </w:r>
      <w:r>
        <w:rPr>
          <w:sz w:val="28"/>
        </w:rPr>
        <w:t xml:space="preserve">сть и допустимость которых сомнений не вызывают, а именно: протоколом об административном правонарушении № 911021187001260 от дата; копией выписки из ЕГРЮЛ по состоянию на дата, содержащей сведения о юридическом лице </w:t>
      </w:r>
      <w:r>
        <w:rPr>
          <w:spacing w:val="-4"/>
          <w:sz w:val="28"/>
        </w:rPr>
        <w:t xml:space="preserve">Администрации </w:t>
      </w:r>
      <w:r>
        <w:rPr>
          <w:spacing w:val="-4"/>
          <w:sz w:val="28"/>
        </w:rPr>
        <w:t>Кольцовского</w:t>
      </w:r>
      <w:r>
        <w:rPr>
          <w:spacing w:val="-4"/>
          <w:sz w:val="28"/>
        </w:rPr>
        <w:t xml:space="preserve"> сельского по</w:t>
      </w:r>
      <w:r>
        <w:rPr>
          <w:spacing w:val="-4"/>
          <w:sz w:val="28"/>
        </w:rPr>
        <w:t xml:space="preserve">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 Крым</w:t>
      </w:r>
      <w:r>
        <w:rPr>
          <w:sz w:val="28"/>
        </w:rPr>
        <w:t xml:space="preserve"> (ОГРН 1149102124401);</w:t>
      </w:r>
      <w:r>
        <w:rPr>
          <w:sz w:val="28"/>
        </w:rPr>
        <w:t xml:space="preserve"> копией квитанции о приеме налоговой декларации (расчета), бухгалтерской (финансовой) отчетности в электронной форме; копией распоряжения Администрации </w:t>
      </w:r>
      <w:r>
        <w:rPr>
          <w:sz w:val="28"/>
        </w:rPr>
        <w:t>Кольцовского</w:t>
      </w:r>
      <w:r>
        <w:rPr>
          <w:sz w:val="28"/>
        </w:rPr>
        <w:t xml:space="preserve"> сельского поселения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</w:t>
      </w:r>
      <w:r>
        <w:rPr>
          <w:spacing w:val="-4"/>
          <w:sz w:val="28"/>
        </w:rPr>
        <w:t>айона Республики Крым</w:t>
      </w:r>
      <w:r>
        <w:rPr>
          <w:sz w:val="28"/>
        </w:rPr>
        <w:t xml:space="preserve"> № 27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 назначении Никитиной О.Н. на должность муниципальной службы заведующей сектором по общим вопросам и финансовой деятельности – главным бухгалтером».</w:t>
      </w:r>
    </w:p>
    <w:p w:rsidR="00461975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</w:t>
      </w:r>
      <w:r>
        <w:rPr>
          <w:sz w:val="28"/>
        </w:rPr>
        <w:t xml:space="preserve">ными, объективными, допустимыми и достаточными доказательствами по делу для установления вины Никитиной О.Н., поскольку они получены в соответствии с требованиями закона, имеют надлежащую процессуальную форму. </w:t>
      </w:r>
    </w:p>
    <w:p w:rsidR="00461975">
      <w:pPr>
        <w:ind w:firstLine="708"/>
        <w:jc w:val="both"/>
      </w:pPr>
      <w:r>
        <w:rPr>
          <w:sz w:val="28"/>
        </w:rPr>
        <w:t>При таких обстоятельствах в действиях должнос</w:t>
      </w:r>
      <w:r>
        <w:rPr>
          <w:sz w:val="28"/>
        </w:rPr>
        <w:t>тного лица Никитиной О.Н.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</w:t>
      </w:r>
      <w:r>
        <w:rPr>
          <w:sz w:val="28"/>
        </w:rPr>
        <w:t xml:space="preserve"> месту учета.</w:t>
      </w:r>
    </w:p>
    <w:p w:rsidR="00461975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</w:t>
      </w:r>
      <w:r>
        <w:rPr>
          <w:sz w:val="28"/>
        </w:rPr>
        <w:t>ративную ответственность.</w:t>
      </w:r>
    </w:p>
    <w:p w:rsidR="00461975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должностного лица Никитиной О.Н., которая, согласно</w:t>
      </w:r>
      <w:r>
        <w:rPr>
          <w:sz w:val="28"/>
        </w:rPr>
        <w:t xml:space="preserve"> сведениям, представленным в материалы дела, ранее не привлекалась к административной ответственности за нарушение аналогичных правонарушений в области налогов и сборов, а также, учитывая её имущественное положение, мировой судья пришел к выводу о возможно</w:t>
      </w:r>
      <w:r>
        <w:rPr>
          <w:sz w:val="28"/>
        </w:rPr>
        <w:t>сти назначить ей административное</w:t>
      </w:r>
      <w:r>
        <w:rPr>
          <w:sz w:val="28"/>
        </w:rPr>
        <w:t xml:space="preserve"> наказание в виде предупреждения.</w:t>
      </w:r>
    </w:p>
    <w:p w:rsidR="00461975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6526EA">
      <w:pPr>
        <w:ind w:firstLine="708"/>
        <w:jc w:val="both"/>
      </w:pPr>
    </w:p>
    <w:p w:rsidR="00461975" w:rsidP="006526EA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6526EA" w:rsidP="006526EA">
      <w:pPr>
        <w:jc w:val="center"/>
      </w:pPr>
    </w:p>
    <w:p w:rsidR="00461975">
      <w:pPr>
        <w:ind w:firstLine="708"/>
        <w:jc w:val="both"/>
      </w:pPr>
      <w:r>
        <w:rPr>
          <w:sz w:val="28"/>
        </w:rPr>
        <w:t xml:space="preserve">Должностное лицо – </w:t>
      </w:r>
      <w:r>
        <w:rPr>
          <w:spacing w:val="-4"/>
          <w:sz w:val="28"/>
        </w:rPr>
        <w:t xml:space="preserve">главного бухгалтера Администрации </w:t>
      </w:r>
      <w:r>
        <w:rPr>
          <w:spacing w:val="-4"/>
          <w:sz w:val="28"/>
        </w:rPr>
        <w:t>Кольцовского</w:t>
      </w:r>
      <w:r>
        <w:rPr>
          <w:spacing w:val="-4"/>
          <w:sz w:val="28"/>
        </w:rPr>
        <w:t xml:space="preserve"> сельского поселени</w:t>
      </w:r>
      <w:r>
        <w:rPr>
          <w:spacing w:val="-4"/>
          <w:sz w:val="28"/>
        </w:rPr>
        <w:t xml:space="preserve">я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района Республики Крым</w:t>
      </w:r>
      <w:r>
        <w:rPr>
          <w:sz w:val="28"/>
        </w:rPr>
        <w:t xml:space="preserve"> </w:t>
      </w:r>
      <w:r>
        <w:rPr>
          <w:spacing w:val="-4"/>
          <w:sz w:val="28"/>
        </w:rPr>
        <w:t>Никитину Оксану Николаевну</w:t>
      </w:r>
      <w:r>
        <w:rPr>
          <w:sz w:val="28"/>
        </w:rPr>
        <w:t xml:space="preserve"> признать виновной в совершении административного </w:t>
      </w:r>
      <w:r>
        <w:rPr>
          <w:sz w:val="28"/>
        </w:rPr>
        <w:t>правонарушения, предусмотренного ст. 15.5 Кодекса Российской Федерации об административных правонарушениях, и назначить ей административное наказа</w:t>
      </w:r>
      <w:r>
        <w:rPr>
          <w:sz w:val="28"/>
        </w:rPr>
        <w:t xml:space="preserve">ние в виде предупреждения. </w:t>
      </w:r>
    </w:p>
    <w:p w:rsidR="00461975" w:rsidP="006526EA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</w:t>
      </w:r>
      <w:r>
        <w:rPr>
          <w:sz w:val="28"/>
        </w:rPr>
        <w:t>ской округ Саки) Республики Крым, со дня вручения или получения копии постановления.</w:t>
      </w:r>
    </w:p>
    <w:p w:rsidR="006526EA">
      <w:pPr>
        <w:jc w:val="both"/>
      </w:pPr>
    </w:p>
    <w:p w:rsidR="00461975" w:rsidP="006526EA">
      <w:pPr>
        <w:ind w:firstLine="708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>Е.В. Костюкова</w:t>
      </w:r>
    </w:p>
    <w:p w:rsidR="00461975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75"/>
    <w:rsid w:val="00461975"/>
    <w:rsid w:val="006526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