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A34C1">
      <w:pPr>
        <w:widowControl w:val="0"/>
        <w:spacing w:after="334" w:line="312" w:lineRule="atLeast"/>
        <w:ind w:left="5980" w:right="20"/>
        <w:jc w:val="right"/>
      </w:pPr>
      <w:r>
        <w:rPr>
          <w:sz w:val="27"/>
        </w:rPr>
        <w:t xml:space="preserve">Дело № 5-72-294/2022 </w:t>
      </w:r>
    </w:p>
    <w:p w:rsidR="009A34C1" w:rsidP="00A223A6">
      <w:pPr>
        <w:widowControl w:val="0"/>
        <w:spacing w:after="334" w:line="312" w:lineRule="atLeast"/>
        <w:ind w:right="20"/>
        <w:jc w:val="right"/>
      </w:pPr>
      <w:r>
        <w:rPr>
          <w:sz w:val="27"/>
        </w:rPr>
        <w:t>УИД 91MS0072-телефон-телефон-52</w:t>
      </w:r>
    </w:p>
    <w:p w:rsidR="009A34C1">
      <w:pPr>
        <w:widowControl w:val="0"/>
        <w:spacing w:after="107" w:line="270" w:lineRule="atLeast"/>
        <w:jc w:val="center"/>
      </w:pPr>
      <w:r>
        <w:rPr>
          <w:b/>
          <w:sz w:val="27"/>
        </w:rPr>
        <w:t>ПОСТАНОВЛЕНИЕ</w:t>
      </w:r>
    </w:p>
    <w:p w:rsidR="009A34C1">
      <w:pPr>
        <w:widowControl w:val="0"/>
        <w:spacing w:after="107" w:line="270" w:lineRule="atLeast"/>
        <w:jc w:val="center"/>
      </w:pPr>
      <w:r>
        <w:rPr>
          <w:sz w:val="27"/>
        </w:rPr>
        <w:t>по делу об административном правонарушении</w:t>
      </w:r>
    </w:p>
    <w:p w:rsidR="009A34C1">
      <w:pPr>
        <w:widowControl w:val="0"/>
        <w:spacing w:after="79" w:line="270" w:lineRule="atLeast"/>
        <w:ind w:left="20" w:firstLine="700"/>
        <w:jc w:val="both"/>
      </w:pPr>
      <w:r>
        <w:rPr>
          <w:sz w:val="27"/>
        </w:rPr>
        <w:t xml:space="preserve">22 июня 2022 года                                                                                  </w:t>
      </w:r>
      <w:r>
        <w:rPr>
          <w:sz w:val="27"/>
        </w:rPr>
        <w:t>г. Саки</w:t>
      </w:r>
    </w:p>
    <w:p w:rsidR="009A34C1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</w:t>
      </w:r>
      <w:r>
        <w:rPr>
          <w:sz w:val="27"/>
        </w:rPr>
        <w:t xml:space="preserve"> Костюкова Елена Валериевна,</w:t>
      </w:r>
    </w:p>
    <w:p w:rsidR="009A34C1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с участием лица, привлекаемого к административной ответственности - Кали­нина P.P.,</w:t>
      </w:r>
    </w:p>
    <w:p w:rsidR="009A34C1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рассмотрев в открытом судебном заседании материалы дела об администра</w:t>
      </w:r>
      <w:r>
        <w:rPr>
          <w:sz w:val="27"/>
        </w:rPr>
        <w:t>тивном правонарушение, поступившие из Отдела государственной инспекции бе</w:t>
      </w:r>
      <w:r>
        <w:rPr>
          <w:sz w:val="27"/>
        </w:rPr>
        <w:t xml:space="preserve">з­опасности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</w:t>
      </w:r>
      <w:r>
        <w:rPr>
          <w:sz w:val="27"/>
        </w:rPr>
        <w:t>от</w:t>
      </w:r>
      <w:r>
        <w:rPr>
          <w:sz w:val="27"/>
        </w:rPr>
        <w:t>­ношении:</w:t>
      </w:r>
    </w:p>
    <w:p w:rsidR="009A34C1">
      <w:pPr>
        <w:widowControl w:val="0"/>
        <w:spacing w:line="317" w:lineRule="atLeast"/>
        <w:ind w:left="4240" w:right="20"/>
        <w:jc w:val="both"/>
      </w:pPr>
      <w:r>
        <w:rPr>
          <w:b/>
          <w:sz w:val="27"/>
        </w:rPr>
        <w:t xml:space="preserve">Калинина </w:t>
      </w:r>
      <w:r>
        <w:rPr>
          <w:b/>
          <w:sz w:val="27"/>
        </w:rPr>
        <w:t>Расима</w:t>
      </w:r>
      <w:r>
        <w:rPr>
          <w:b/>
          <w:sz w:val="27"/>
        </w:rPr>
        <w:t xml:space="preserve"> </w:t>
      </w:r>
      <w:r>
        <w:rPr>
          <w:b/>
          <w:sz w:val="27"/>
        </w:rPr>
        <w:t>Расимовича</w:t>
      </w:r>
      <w:r>
        <w:rPr>
          <w:b/>
          <w:sz w:val="27"/>
        </w:rPr>
        <w:t xml:space="preserve">, </w:t>
      </w:r>
      <w:r>
        <w:rPr>
          <w:sz w:val="27"/>
        </w:rPr>
        <w:t xml:space="preserve">паспортные </w:t>
      </w:r>
      <w:r>
        <w:rPr>
          <w:sz w:val="27"/>
        </w:rPr>
        <w:t>данныеадрес</w:t>
      </w:r>
      <w:r>
        <w:rPr>
          <w:sz w:val="27"/>
        </w:rPr>
        <w:t xml:space="preserve"> рай</w:t>
      </w:r>
      <w:r>
        <w:rPr>
          <w:sz w:val="27"/>
        </w:rPr>
        <w:t>она АР адрес, гражданина Российской Федерации (паспортные данные), получившего среднее образование, холо</w:t>
      </w:r>
      <w:r>
        <w:rPr>
          <w:sz w:val="27"/>
        </w:rPr>
        <w:t>стого, несов</w:t>
      </w:r>
      <w:r>
        <w:rPr>
          <w:sz w:val="27"/>
        </w:rPr>
        <w:t>ершеннолетних детей не имеющего, не работающего, ранее привлекаемого к админи</w:t>
      </w:r>
      <w:r>
        <w:rPr>
          <w:sz w:val="27"/>
        </w:rPr>
        <w:t>стративной ответственности, зарегистрированно</w:t>
      </w:r>
      <w:r>
        <w:rPr>
          <w:sz w:val="27"/>
        </w:rPr>
        <w:t xml:space="preserve">го и проживающего по адресу: адрес, ул. </w:t>
      </w:r>
      <w:r>
        <w:rPr>
          <w:sz w:val="27"/>
        </w:rPr>
        <w:t>фио­на</w:t>
      </w:r>
      <w:r>
        <w:rPr>
          <w:sz w:val="27"/>
        </w:rPr>
        <w:t>, д. 22,</w:t>
      </w:r>
    </w:p>
    <w:p w:rsidR="009A34C1">
      <w:pPr>
        <w:widowControl w:val="0"/>
        <w:spacing w:after="184" w:line="350" w:lineRule="atLeast"/>
        <w:ind w:left="20" w:right="20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</w:t>
      </w:r>
      <w:r>
        <w:rPr>
          <w:sz w:val="27"/>
        </w:rPr>
        <w:t xml:space="preserve">смотренное ч. 1 ст. 20.25 Кодекса Российской Федерации об административных </w:t>
      </w:r>
      <w:r>
        <w:rPr>
          <w:sz w:val="27"/>
        </w:rPr>
        <w:t>пра­вонарушениях</w:t>
      </w:r>
      <w:r>
        <w:rPr>
          <w:sz w:val="27"/>
        </w:rPr>
        <w:t>,</w:t>
      </w:r>
    </w:p>
    <w:p w:rsidR="009A34C1">
      <w:pPr>
        <w:widowControl w:val="0"/>
        <w:spacing w:after="61" w:line="270" w:lineRule="atLeast"/>
        <w:ind w:left="4240"/>
        <w:jc w:val="both"/>
      </w:pPr>
      <w:r>
        <w:rPr>
          <w:b/>
          <w:sz w:val="27"/>
        </w:rPr>
        <w:t>УСТАНОВИЛ:</w:t>
      </w:r>
    </w:p>
    <w:p w:rsidR="009A34C1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Согласно протокола об административном правонарушении № 82 АП № 144896 от дата следует, что дата </w:t>
      </w:r>
      <w:r>
        <w:rPr>
          <w:sz w:val="27"/>
        </w:rPr>
        <w:t>в</w:t>
      </w:r>
      <w:r>
        <w:rPr>
          <w:sz w:val="27"/>
        </w:rPr>
        <w:t xml:space="preserve"> время, по ад­ресу: адрес, ул. адрес, Калинин P.P., б</w:t>
      </w:r>
      <w:r>
        <w:rPr>
          <w:sz w:val="27"/>
        </w:rPr>
        <w:t>удучи привлеченным к административной ответственности по постановлению по делу об административном правонарушении № 18810082210000954745 от дата по ч. 2 ст. 12.37 КоАП РФ к административному наказанию в виде административного штрафа в размере сумма, вступи</w:t>
      </w:r>
      <w:r>
        <w:rPr>
          <w:sz w:val="27"/>
        </w:rPr>
        <w:t xml:space="preserve">вшим в закон­ную силу дата, не </w:t>
      </w:r>
      <w:r>
        <w:rPr>
          <w:sz w:val="27"/>
        </w:rPr>
        <w:t>оплатил административный штраф в</w:t>
      </w:r>
      <w:r>
        <w:rPr>
          <w:sz w:val="27"/>
        </w:rPr>
        <w:t xml:space="preserve"> размере сумма в срок, предусмотренный действующим законодательством и КоАП РФ, то есть не позднее дата.</w:t>
      </w:r>
    </w:p>
    <w:p w:rsidR="009A34C1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Действия (бездействие) Калинина P.P. квалифицированы по ч. 1 ст. 20.25</w:t>
      </w:r>
      <w:r>
        <w:rPr>
          <w:sz w:val="27"/>
        </w:rPr>
        <w:t xml:space="preserve"> К</w:t>
      </w:r>
      <w:r>
        <w:rPr>
          <w:sz w:val="27"/>
        </w:rPr>
        <w:t>о­АП РФ - неупла</w:t>
      </w:r>
      <w:r>
        <w:rPr>
          <w:sz w:val="27"/>
        </w:rPr>
        <w:t>та административного штрафа в срок, предусмотренный настоящим Кодексом.</w:t>
      </w:r>
    </w:p>
    <w:p w:rsidR="009A34C1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В судебном заседании Калинин P.P. вину в совершении правонарушения, предусмотренного ч. 1 ст. 20.25 КоАП РФ признал полностью, не оспаривал </w:t>
      </w:r>
      <w:r>
        <w:rPr>
          <w:sz w:val="27"/>
        </w:rPr>
        <w:t>факти­</w:t>
      </w:r>
      <w:r>
        <w:rPr>
          <w:sz w:val="27"/>
        </w:rPr>
        <w:t>ческие</w:t>
      </w:r>
      <w:r>
        <w:rPr>
          <w:sz w:val="27"/>
        </w:rPr>
        <w:t xml:space="preserve"> обстоятельства дела, изложенные в протоколе, при этом пояснил, что штраф не оплатил, поскольку учился и не было денежных средств.</w:t>
      </w:r>
    </w:p>
    <w:p w:rsidR="009A34C1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Исходя из положений ч. 1 ст. 1.6 КоАП РФ обеспечение законности при </w:t>
      </w:r>
      <w:r>
        <w:rPr>
          <w:sz w:val="27"/>
        </w:rPr>
        <w:t>при</w:t>
      </w:r>
      <w:r>
        <w:rPr>
          <w:sz w:val="27"/>
        </w:rPr>
        <w:t>­менении мер административного принуждения предп</w:t>
      </w:r>
      <w:r>
        <w:rPr>
          <w:sz w:val="27"/>
        </w:rPr>
        <w:t>олагает не только наличие за­конных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ответ­ственности.</w:t>
      </w:r>
    </w:p>
    <w:p w:rsidR="009A34C1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В соответствии с ч. 1 ст. 2.1 КоАП РФ административным правонаруш</w:t>
      </w:r>
      <w:r>
        <w:rPr>
          <w:sz w:val="27"/>
        </w:rPr>
        <w:t>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</w:t>
      </w:r>
      <w:r>
        <w:rPr>
          <w:sz w:val="27"/>
        </w:rPr>
        <w:t xml:space="preserve"> Р</w:t>
      </w:r>
      <w:r>
        <w:rPr>
          <w:sz w:val="27"/>
        </w:rPr>
        <w:t>ос­сийской Федерации об административных правонарушениях установлена админи­стративная ответственность</w:t>
      </w:r>
    </w:p>
    <w:p w:rsidR="009A34C1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Часть 1 ст. 20.25 КоАП РФ предусматривает ответственность за неуплату </w:t>
      </w:r>
      <w:r>
        <w:rPr>
          <w:sz w:val="27"/>
        </w:rPr>
        <w:t>ад­министративного</w:t>
      </w:r>
      <w:r>
        <w:rPr>
          <w:sz w:val="27"/>
        </w:rPr>
        <w:t xml:space="preserve"> штрафа в срок, предусмотренный настоящим Кодексом, - и влечет наложение административного штрафа в двукратном размере суммы неуплаченного административного штрафа, но</w:t>
      </w:r>
      <w:r>
        <w:rPr>
          <w:sz w:val="27"/>
        </w:rPr>
        <w:t xml:space="preserve"> не сумма прописью, либо администра­тивный арест на срок до пятнадцати суток, либо обязательные работы на срок до пя­тидесяти часов.</w:t>
      </w:r>
    </w:p>
    <w:p w:rsidR="009A34C1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Выслушав Калинина P.P., исследовав письменные доказательства и </w:t>
      </w:r>
      <w:r>
        <w:rPr>
          <w:sz w:val="27"/>
        </w:rPr>
        <w:t>фактиче­ские</w:t>
      </w:r>
      <w:r>
        <w:rPr>
          <w:sz w:val="27"/>
        </w:rPr>
        <w:t xml:space="preserve"> данные в совокупности, мировой судья приходит к</w:t>
      </w:r>
      <w:r>
        <w:rPr>
          <w:sz w:val="27"/>
        </w:rPr>
        <w:t xml:space="preserve"> выводу, что вина Калинина P.P. во вменяемом ему правонарушении нашла свое подтверждение в судебном за­седании следующими доказательствами:</w:t>
      </w:r>
    </w:p>
    <w:p w:rsidR="009A34C1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 xml:space="preserve">протоколом об административном правонарушении № 82 АП № 144896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9A34C1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>копией постановления по делу об админист</w:t>
      </w:r>
      <w:r>
        <w:rPr>
          <w:sz w:val="27"/>
        </w:rPr>
        <w:t xml:space="preserve">ративном правонарушении № 18810082210000954745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отношении Калинина P.P. по ч. 2 ст. 12.37 КоАП РФ, вступившим в законную силу дата;</w:t>
      </w:r>
    </w:p>
    <w:p w:rsidR="009A34C1">
      <w:pPr>
        <w:widowControl w:val="0"/>
        <w:spacing w:line="322" w:lineRule="atLeast"/>
        <w:ind w:left="20" w:firstLine="70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>информацией о неуплате административного штрафа;</w:t>
      </w:r>
    </w:p>
    <w:p w:rsidR="009A34C1">
      <w:pPr>
        <w:widowControl w:val="0"/>
        <w:spacing w:line="322" w:lineRule="atLeast"/>
        <w:ind w:left="20" w:firstLine="70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 xml:space="preserve">информацией </w:t>
      </w:r>
      <w:r>
        <w:rPr>
          <w:sz w:val="27"/>
        </w:rPr>
        <w:t>о</w:t>
      </w:r>
      <w:r>
        <w:rPr>
          <w:sz w:val="27"/>
        </w:rPr>
        <w:t xml:space="preserve"> ранее допущенных административных нарушений.</w:t>
      </w:r>
    </w:p>
    <w:p w:rsidR="009A34C1">
      <w:pPr>
        <w:widowControl w:val="0"/>
        <w:spacing w:line="322" w:lineRule="atLeast"/>
        <w:ind w:left="20" w:firstLine="700"/>
        <w:jc w:val="both"/>
      </w:pPr>
      <w:r>
        <w:rPr>
          <w:sz w:val="27"/>
        </w:rPr>
        <w:t>Ука</w:t>
      </w:r>
      <w:r>
        <w:rPr>
          <w:sz w:val="27"/>
        </w:rPr>
        <w:t>занные выше доказательства получены без нарушения закона и у суда нет</w:t>
      </w:r>
    </w:p>
    <w:p w:rsidR="009A34C1">
      <w:pPr>
        <w:widowControl w:val="0"/>
        <w:spacing w:line="322" w:lineRule="atLeast"/>
        <w:ind w:left="20" w:right="20"/>
        <w:jc w:val="both"/>
      </w:pPr>
      <w:r>
        <w:rPr>
          <w:sz w:val="27"/>
        </w:rPr>
        <w:t xml:space="preserve">оснований им не доверять. Представленные суду материалы между собой </w:t>
      </w:r>
      <w:r>
        <w:rPr>
          <w:sz w:val="27"/>
        </w:rPr>
        <w:t>согласу­ются</w:t>
      </w:r>
      <w:r>
        <w:rPr>
          <w:sz w:val="27"/>
        </w:rPr>
        <w:t xml:space="preserve"> и не имеют противоречий. Протокол об административном правонарушении составлен в соответствии с требовани</w:t>
      </w:r>
      <w:r>
        <w:rPr>
          <w:sz w:val="27"/>
        </w:rPr>
        <w:t xml:space="preserve">ями закона соответствующим должностным лицом. При этом в протоколе отражены все имеющие значение для дела </w:t>
      </w:r>
      <w:r>
        <w:rPr>
          <w:sz w:val="27"/>
        </w:rPr>
        <w:t>обстоятель­ства</w:t>
      </w:r>
      <w:r>
        <w:rPr>
          <w:sz w:val="27"/>
        </w:rPr>
        <w:t>.</w:t>
      </w:r>
    </w:p>
    <w:p w:rsidR="009A34C1">
      <w:pPr>
        <w:widowControl w:val="0"/>
        <w:spacing w:line="326" w:lineRule="atLeast"/>
        <w:ind w:left="20" w:right="20" w:firstLine="700"/>
        <w:jc w:val="both"/>
      </w:pPr>
      <w:r>
        <w:rPr>
          <w:sz w:val="27"/>
        </w:rPr>
        <w:t xml:space="preserve">В соответствии со ст. 24.1 КоАП РФ задачами производства по делам об </w:t>
      </w:r>
      <w:r>
        <w:rPr>
          <w:sz w:val="27"/>
        </w:rPr>
        <w:t>ад­министративных</w:t>
      </w:r>
      <w:r>
        <w:rPr>
          <w:sz w:val="27"/>
        </w:rPr>
        <w:t xml:space="preserve"> правонарушениях являются всестороннее, полное,</w:t>
      </w:r>
      <w:r>
        <w:rPr>
          <w:sz w:val="27"/>
        </w:rPr>
        <w:t xml:space="preserve"> объективное и своевременное выяснение обстоятельств каждого дела, разрешение его в соответ­ствии с законом, обеспечение исполнения вынесенного </w:t>
      </w:r>
      <w:r>
        <w:rPr>
          <w:sz w:val="27"/>
        </w:rPr>
        <w:t>постановления, а также вы­явление причин и условий, способствовавших совершению административных пра­вонарушений</w:t>
      </w:r>
      <w:r>
        <w:rPr>
          <w:sz w:val="27"/>
        </w:rPr>
        <w:t>.</w:t>
      </w:r>
    </w:p>
    <w:p w:rsidR="009A34C1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При рассмотрении каждого административного правонарушения суд обязан согласно положениям ст. ст. 26.11, 29.10 КоАП РФ производить оценку </w:t>
      </w:r>
      <w:r>
        <w:rPr>
          <w:sz w:val="27"/>
        </w:rPr>
        <w:t>доказа­тельств</w:t>
      </w:r>
      <w:r>
        <w:rPr>
          <w:sz w:val="27"/>
        </w:rPr>
        <w:t>, основываясь на всестороннем, полном и объективном исследовании всех обстоятельств дела в их совокупно</w:t>
      </w:r>
      <w:r>
        <w:rPr>
          <w:sz w:val="27"/>
        </w:rPr>
        <w:t xml:space="preserve">сти. При этом никакие доказательства не могут иметь заранее установленную силу, а в постановлении должны быть указаны </w:t>
      </w:r>
      <w:r>
        <w:rPr>
          <w:sz w:val="27"/>
        </w:rPr>
        <w:t>обсто­ятельства</w:t>
      </w:r>
      <w:r>
        <w:rPr>
          <w:sz w:val="27"/>
        </w:rPr>
        <w:t>, установленные при рассмотрении дела.</w:t>
      </w:r>
    </w:p>
    <w:p w:rsidR="009A34C1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В силу ч. 1 ст. 29.10 КоАП РФ постановление судьи по делу об </w:t>
      </w:r>
      <w:r>
        <w:rPr>
          <w:sz w:val="27"/>
        </w:rPr>
        <w:t>администра­тивном</w:t>
      </w:r>
      <w:r>
        <w:rPr>
          <w:sz w:val="27"/>
        </w:rPr>
        <w:t xml:space="preserve"> право</w:t>
      </w:r>
      <w:r>
        <w:rPr>
          <w:sz w:val="27"/>
        </w:rPr>
        <w:t>нарушении должно содержать обстоятельства, установленные при рас­смотрении дела и мотивированное решение по делу.</w:t>
      </w:r>
    </w:p>
    <w:p w:rsidR="009A34C1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В соответствии с ч. 1 ст. 26.2 КоАП РФ доказательствами по делу об </w:t>
      </w:r>
      <w:r>
        <w:rPr>
          <w:sz w:val="27"/>
        </w:rPr>
        <w:t>админи­стративном</w:t>
      </w:r>
      <w:r>
        <w:rPr>
          <w:sz w:val="27"/>
        </w:rPr>
        <w:t xml:space="preserve"> правонарушении являются любые фактические данные, на осно</w:t>
      </w:r>
      <w:r>
        <w:rPr>
          <w:sz w:val="27"/>
        </w:rPr>
        <w:t>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правонаруше­ния, виновность лица, привлекаемого к административной ответственности, а также иные обстоятельс</w:t>
      </w:r>
      <w:r>
        <w:rPr>
          <w:sz w:val="27"/>
        </w:rPr>
        <w:t>тва, имеющие значение для правильного разрешения дела.</w:t>
      </w:r>
    </w:p>
    <w:p w:rsidR="009A34C1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Исследовав и оценив доказательства в их совокупности, мировой судья </w:t>
      </w:r>
      <w:r>
        <w:rPr>
          <w:sz w:val="27"/>
        </w:rPr>
        <w:t>счита­ет</w:t>
      </w:r>
      <w:r>
        <w:rPr>
          <w:sz w:val="27"/>
        </w:rPr>
        <w:t>, что вина Калинина P.P. установлена, а его действия правильно квалифицированы по ч. 1 ст. 20.25 КоАП РФ - неуплата администр</w:t>
      </w:r>
      <w:r>
        <w:rPr>
          <w:sz w:val="27"/>
        </w:rPr>
        <w:t>ативного штрафа в срок, предусмот­ренный настоящим Кодексом.</w:t>
      </w:r>
    </w:p>
    <w:p w:rsidR="009A34C1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Срок давности для привлечения к административной ответственности по дан­ному административному делу в отношении Калинина P.P. не истек, обстоятельств, исключающих производство по делу, не имеется</w:t>
      </w:r>
      <w:r>
        <w:rPr>
          <w:sz w:val="27"/>
        </w:rPr>
        <w:t>.</w:t>
      </w:r>
    </w:p>
    <w:p w:rsidR="009A34C1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</w:t>
      </w:r>
      <w:r>
        <w:rPr>
          <w:sz w:val="27"/>
        </w:rPr>
        <w:t>административ­ного</w:t>
      </w:r>
      <w:r>
        <w:rPr>
          <w:sz w:val="27"/>
        </w:rPr>
        <w:t xml:space="preserve"> правонарушения и применяется в целях предупреждения совершения новых правонарушений, как самим правона</w:t>
      </w:r>
      <w:r>
        <w:rPr>
          <w:sz w:val="27"/>
        </w:rPr>
        <w:t>рушителем, так и другими лицами.</w:t>
      </w:r>
    </w:p>
    <w:p w:rsidR="009A34C1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Согласно ст. 4.1 ч. 2 КоАП РФ при назначении административного наказания суд учитывает характер совершенного административного правонарушения, </w:t>
      </w:r>
      <w:r>
        <w:rPr>
          <w:sz w:val="27"/>
        </w:rPr>
        <w:t>лич­ность</w:t>
      </w:r>
      <w:r>
        <w:rPr>
          <w:sz w:val="27"/>
        </w:rPr>
        <w:t xml:space="preserve"> виновного, его имущественное положение, обстоятельства, смягчающие и о</w:t>
      </w:r>
      <w:r>
        <w:rPr>
          <w:sz w:val="27"/>
        </w:rPr>
        <w:t>тягчающие административную ответственность.</w:t>
      </w:r>
    </w:p>
    <w:p w:rsidR="009A34C1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Принимая во внимание характер и обстоятельства совершенного </w:t>
      </w:r>
      <w:r>
        <w:rPr>
          <w:sz w:val="27"/>
        </w:rPr>
        <w:t>администра­тивного</w:t>
      </w:r>
      <w:r>
        <w:rPr>
          <w:sz w:val="27"/>
        </w:rPr>
        <w:t xml:space="preserve"> правонарушения, учитывая полное признание вины, что мировой судья признает обстоятельством, смягчающим административную ответственнос</w:t>
      </w:r>
      <w:r>
        <w:rPr>
          <w:sz w:val="27"/>
        </w:rPr>
        <w:t>ть, отсут­ствие обстоятельств, отягчающих административную ответственность, принимая во внимание данные о личности Калинина P.P., а также, учитывая имущественное по­ложение лица, привлекаемого к административной ответственности, мировой судья считает возмо</w:t>
      </w:r>
      <w:r>
        <w:rPr>
          <w:sz w:val="27"/>
        </w:rPr>
        <w:t xml:space="preserve">жным назначить Калинина P.P. административное наказание в виде административного штрафа в </w:t>
      </w:r>
      <w:r>
        <w:rPr>
          <w:sz w:val="27"/>
        </w:rPr>
        <w:t xml:space="preserve">двукратном размере суммы неуплаченного </w:t>
      </w:r>
      <w:r>
        <w:rPr>
          <w:sz w:val="27"/>
        </w:rPr>
        <w:t>админи­стративного</w:t>
      </w:r>
      <w:r>
        <w:rPr>
          <w:sz w:val="27"/>
        </w:rPr>
        <w:t xml:space="preserve"> штрафа, считая данное наказание достаточным для предупреждения со­вершения новых правонарушений.</w:t>
      </w:r>
    </w:p>
    <w:p w:rsidR="009A34C1">
      <w:pPr>
        <w:widowControl w:val="0"/>
        <w:spacing w:after="281" w:line="322" w:lineRule="atLeast"/>
        <w:ind w:left="20" w:right="460" w:firstLine="700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ст. 20.25, 29.9, 29.10, 29.11 КоАП РФ, мировой судья</w:t>
      </w:r>
    </w:p>
    <w:p w:rsidR="009A34C1">
      <w:pPr>
        <w:keepNext/>
        <w:keepLines/>
        <w:widowControl w:val="0"/>
        <w:spacing w:after="278" w:line="270" w:lineRule="atLeast"/>
        <w:ind w:left="4220"/>
      </w:pPr>
      <w:r>
        <w:rPr>
          <w:b/>
          <w:color w:val="0000FF"/>
          <w:sz w:val="27"/>
          <w:u w:val="single"/>
        </w:rPr>
        <w:t>ПОСТАНОВИЛ:</w:t>
      </w:r>
    </w:p>
    <w:p w:rsidR="009A34C1">
      <w:pPr>
        <w:widowControl w:val="0"/>
        <w:spacing w:line="326" w:lineRule="atLeast"/>
        <w:ind w:left="20" w:right="20" w:firstLine="700"/>
        <w:jc w:val="both"/>
      </w:pPr>
      <w:r>
        <w:rPr>
          <w:b/>
          <w:sz w:val="27"/>
        </w:rPr>
        <w:t xml:space="preserve">Калинина </w:t>
      </w:r>
      <w:r>
        <w:rPr>
          <w:b/>
          <w:sz w:val="27"/>
        </w:rPr>
        <w:t>Расима</w:t>
      </w:r>
      <w:r>
        <w:rPr>
          <w:b/>
          <w:sz w:val="27"/>
        </w:rPr>
        <w:t xml:space="preserve"> </w:t>
      </w:r>
      <w:r>
        <w:rPr>
          <w:b/>
          <w:sz w:val="27"/>
        </w:rPr>
        <w:t>Расимовича</w:t>
      </w:r>
      <w:r>
        <w:rPr>
          <w:b/>
          <w:sz w:val="27"/>
        </w:rPr>
        <w:t xml:space="preserve"> </w:t>
      </w:r>
      <w:r>
        <w:rPr>
          <w:sz w:val="27"/>
        </w:rPr>
        <w:t xml:space="preserve">признать виновным в совершении </w:t>
      </w:r>
      <w:r>
        <w:rPr>
          <w:sz w:val="27"/>
        </w:rPr>
        <w:t>админи­стративного</w:t>
      </w:r>
      <w:r>
        <w:rPr>
          <w:sz w:val="27"/>
        </w:rPr>
        <w:t xml:space="preserve"> правонарушения, предусмотренного ч. 1 ст. 20.25 Кодекса Российской </w:t>
      </w:r>
      <w:r>
        <w:rPr>
          <w:sz w:val="27"/>
        </w:rPr>
        <w:t>Федерации об административных правонарушениях и назначить ему администра­тивное наказание в виде административного штрафа в размере сумма.</w:t>
      </w:r>
    </w:p>
    <w:p w:rsidR="009A34C1">
      <w:pPr>
        <w:widowControl w:val="0"/>
        <w:spacing w:line="317" w:lineRule="atLeast"/>
        <w:ind w:left="20" w:firstLine="720"/>
      </w:pPr>
      <w:r>
        <w:rPr>
          <w:sz w:val="27"/>
        </w:rPr>
        <w:t>Штраф подлежит уплате по реквизитам:</w:t>
      </w:r>
    </w:p>
    <w:p w:rsidR="009A34C1">
      <w:pPr>
        <w:widowControl w:val="0"/>
        <w:spacing w:line="317" w:lineRule="atLeast"/>
        <w:ind w:left="20" w:right="40" w:firstLine="720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9A34C1">
      <w:pPr>
        <w:widowControl w:val="0"/>
        <w:spacing w:line="317" w:lineRule="atLeast"/>
        <w:ind w:left="20" w:right="40" w:firstLine="720"/>
      </w:pPr>
      <w:r>
        <w:rPr>
          <w:sz w:val="27"/>
        </w:rPr>
        <w:t>Почто</w:t>
      </w:r>
      <w:r>
        <w:rPr>
          <w:sz w:val="27"/>
        </w:rPr>
        <w:t xml:space="preserve">вый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 ОГРН1149102019164 Банковские реквизиты:</w:t>
      </w:r>
    </w:p>
    <w:p w:rsidR="009A34C1">
      <w:pPr>
        <w:widowControl w:val="0"/>
        <w:spacing w:line="317" w:lineRule="atLeast"/>
        <w:ind w:left="20" w:right="40" w:firstLine="720"/>
      </w:pPr>
      <w:r>
        <w:rPr>
          <w:sz w:val="27"/>
        </w:rPr>
        <w:t>Получатель: УФК по адрес (Министерство юстиции адрес)</w:t>
      </w:r>
    </w:p>
    <w:p w:rsidR="009A34C1">
      <w:pPr>
        <w:widowControl w:val="0"/>
        <w:spacing w:line="317" w:lineRule="atLeast"/>
        <w:ind w:left="20" w:right="40" w:firstLine="720"/>
      </w:pPr>
      <w:r>
        <w:rPr>
          <w:sz w:val="27"/>
        </w:rPr>
        <w:t>Наименование банка: Отделение адрес Банка России//УФК по адрес ИНН: телефон КПП: телефон БИК: 01</w:t>
      </w:r>
      <w:r>
        <w:rPr>
          <w:sz w:val="27"/>
        </w:rPr>
        <w:t>3510002</w:t>
      </w:r>
    </w:p>
    <w:p w:rsidR="009A34C1">
      <w:pPr>
        <w:widowControl w:val="0"/>
        <w:spacing w:line="322" w:lineRule="atLeast"/>
        <w:ind w:left="740" w:right="40"/>
      </w:pPr>
      <w:r>
        <w:rPr>
          <w:sz w:val="27"/>
        </w:rPr>
        <w:t>Единый казначейский счет 40102810645370000035 Казначейский счет 03100643000000017500</w:t>
      </w:r>
    </w:p>
    <w:p w:rsidR="009A34C1">
      <w:pPr>
        <w:widowControl w:val="0"/>
        <w:spacing w:line="322" w:lineRule="atLeast"/>
        <w:ind w:left="20" w:right="40" w:firstLine="720"/>
      </w:pPr>
      <w:r>
        <w:rPr>
          <w:sz w:val="27"/>
        </w:rPr>
        <w:t>Лицевой счет телефон в УФК по адрес, Код Сводного реестра 35220323</w:t>
      </w:r>
    </w:p>
    <w:p w:rsidR="009A34C1">
      <w:pPr>
        <w:widowControl w:val="0"/>
        <w:spacing w:line="322" w:lineRule="atLeast"/>
        <w:ind w:left="20" w:firstLine="720"/>
        <w:jc w:val="both"/>
      </w:pPr>
      <w:r>
        <w:rPr>
          <w:sz w:val="27"/>
        </w:rPr>
        <w:t>ОКТМО 35643000</w:t>
      </w:r>
    </w:p>
    <w:p w:rsidR="009A34C1">
      <w:pPr>
        <w:widowControl w:val="0"/>
        <w:spacing w:line="322" w:lineRule="atLeast"/>
        <w:ind w:left="20" w:firstLine="720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9A34C1">
      <w:pPr>
        <w:widowControl w:val="0"/>
        <w:spacing w:line="322" w:lineRule="atLeast"/>
        <w:ind w:left="20" w:firstLine="720"/>
        <w:jc w:val="both"/>
      </w:pPr>
      <w:r>
        <w:rPr>
          <w:sz w:val="27"/>
        </w:rPr>
        <w:t>УИН 0410760300725002942220110</w:t>
      </w:r>
    </w:p>
    <w:p w:rsidR="009A34C1">
      <w:pPr>
        <w:widowControl w:val="0"/>
        <w:spacing w:line="322" w:lineRule="atLeast"/>
        <w:ind w:left="20" w:right="40" w:firstLine="720"/>
        <w:jc w:val="both"/>
      </w:pPr>
      <w:r>
        <w:rPr>
          <w:sz w:val="27"/>
        </w:rPr>
        <w:t>Об уплате штрафа необходимо</w:t>
      </w:r>
      <w:r>
        <w:rPr>
          <w:sz w:val="27"/>
        </w:rPr>
        <w:t xml:space="preserve"> сообщить, представив квитанцию или платеж­ное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</w:t>
      </w:r>
      <w:r>
        <w:rPr>
          <w:sz w:val="27"/>
        </w:rPr>
        <w:t>су­дебного</w:t>
      </w:r>
      <w:r>
        <w:rPr>
          <w:sz w:val="27"/>
        </w:rPr>
        <w:t xml:space="preserve"> района (адрес и городской адрес) Республи­ки адрес, расположенную по адресу: адрес.</w:t>
      </w:r>
    </w:p>
    <w:p w:rsidR="009A34C1">
      <w:pPr>
        <w:widowControl w:val="0"/>
        <w:spacing w:line="322" w:lineRule="atLeast"/>
        <w:ind w:left="20" w:right="40" w:firstLine="720"/>
        <w:jc w:val="both"/>
      </w:pPr>
      <w:r>
        <w:rPr>
          <w:sz w:val="27"/>
        </w:rPr>
        <w:t>Согласно ст. 32.2 Кодекса Российской Федерац</w:t>
      </w:r>
      <w:r>
        <w:rPr>
          <w:sz w:val="27"/>
        </w:rPr>
        <w:t xml:space="preserve">ии об административных </w:t>
      </w:r>
      <w:r>
        <w:rPr>
          <w:sz w:val="27"/>
        </w:rPr>
        <w:t>пра­вонарушениях</w:t>
      </w:r>
      <w:r>
        <w:rPr>
          <w:sz w:val="27"/>
        </w:rPr>
        <w:t xml:space="preserve"> административный штраф должен быть уплачен лицом, привлечен­ным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си­лу.</w:t>
      </w:r>
    </w:p>
    <w:p w:rsidR="009A34C1">
      <w:pPr>
        <w:widowControl w:val="0"/>
        <w:spacing w:line="322" w:lineRule="atLeast"/>
        <w:ind w:left="20" w:right="40" w:firstLine="720"/>
        <w:jc w:val="both"/>
      </w:pPr>
      <w:r>
        <w:rPr>
          <w:sz w:val="27"/>
        </w:rPr>
        <w:t>П</w:t>
      </w:r>
      <w:r>
        <w:rPr>
          <w:sz w:val="27"/>
        </w:rPr>
        <w:t xml:space="preserve">ри отсутствии документа, свидетельствующего об уплате административно­го штрафа в срок, сумма штрафа на основании ст. 32.2 Кодекса Российской </w:t>
      </w:r>
      <w:r>
        <w:rPr>
          <w:sz w:val="27"/>
        </w:rPr>
        <w:t>Федера­ции</w:t>
      </w:r>
      <w:r>
        <w:rPr>
          <w:sz w:val="27"/>
        </w:rPr>
        <w:t xml:space="preserve"> об административных правонарушениях будет взыскана в принудительном по­рядке.</w:t>
      </w:r>
    </w:p>
    <w:p w:rsidR="009A34C1">
      <w:pPr>
        <w:widowControl w:val="0"/>
        <w:spacing w:after="341" w:line="322" w:lineRule="atLeast"/>
        <w:ind w:left="20" w:right="40" w:firstLine="720"/>
        <w:jc w:val="both"/>
      </w:pPr>
      <w:r>
        <w:rPr>
          <w:sz w:val="27"/>
        </w:rPr>
        <w:t xml:space="preserve">Постановление может быть </w:t>
      </w:r>
      <w:r>
        <w:rPr>
          <w:sz w:val="27"/>
        </w:rPr>
        <w:t xml:space="preserve">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</w:t>
      </w:r>
      <w:r>
        <w:rPr>
          <w:sz w:val="27"/>
        </w:rPr>
        <w:t>че­рез</w:t>
      </w:r>
      <w:r>
        <w:rPr>
          <w:sz w:val="27"/>
        </w:rPr>
        <w:t xml:space="preserve">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</w:t>
      </w:r>
      <w:r>
        <w:rPr>
          <w:sz w:val="27"/>
        </w:rPr>
        <w:t>адрес.</w:t>
      </w:r>
    </w:p>
    <w:p w:rsidR="009A34C1">
      <w:pPr>
        <w:widowControl w:val="0"/>
        <w:spacing w:line="270" w:lineRule="atLeast"/>
        <w:ind w:left="20" w:firstLine="688"/>
      </w:pPr>
      <w:r>
        <w:rPr>
          <w:sz w:val="27"/>
        </w:rPr>
        <w:t xml:space="preserve">Мировой судья                                                                        </w:t>
      </w:r>
      <w:r>
        <w:rPr>
          <w:sz w:val="27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C1"/>
    <w:rsid w:val="009A34C1"/>
    <w:rsid w:val="00A22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