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1B7E">
      <w:pPr>
        <w:jc w:val="right"/>
      </w:pPr>
      <w:r>
        <w:rPr>
          <w:sz w:val="26"/>
        </w:rPr>
        <w:t>Дело № 5-72-305/2022</w:t>
      </w:r>
    </w:p>
    <w:p w:rsidR="009A1B7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A1B7E">
      <w:pPr>
        <w:ind w:firstLine="708"/>
        <w:jc w:val="both"/>
      </w:pPr>
      <w:r>
        <w:rPr>
          <w:sz w:val="26"/>
        </w:rPr>
        <w:t xml:space="preserve">15 июля 2022 года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A1B7E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-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Министерства образования, наук</w:t>
      </w:r>
      <w:r>
        <w:rPr>
          <w:sz w:val="26"/>
        </w:rPr>
        <w:t xml:space="preserve">и и молодежи Республики Крым </w:t>
      </w:r>
      <w:r>
        <w:rPr>
          <w:spacing w:val="-4"/>
          <w:sz w:val="26"/>
        </w:rPr>
        <w:t>в отношении:</w:t>
      </w:r>
    </w:p>
    <w:p w:rsidR="009A1B7E">
      <w:pPr>
        <w:ind w:firstLine="708"/>
        <w:jc w:val="both"/>
      </w:pPr>
      <w:r>
        <w:rPr>
          <w:sz w:val="26"/>
        </w:rPr>
        <w:t>Трапезниковой Ольги Николаевны, паспортные данные, гражданки Российской Федерации, зарегистрированной и проживающей по адресу: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9A1B7E">
      <w:pPr>
        <w:jc w:val="center"/>
      </w:pPr>
      <w:r>
        <w:rPr>
          <w:sz w:val="26"/>
        </w:rPr>
        <w:t>У С Т А Н О В И Л:</w:t>
      </w:r>
    </w:p>
    <w:p w:rsidR="009A1B7E">
      <w:pPr>
        <w:ind w:firstLine="708"/>
        <w:jc w:val="both"/>
      </w:pPr>
      <w:r>
        <w:rPr>
          <w:sz w:val="26"/>
        </w:rPr>
        <w:t>дата, около время, во время проведения Единого государственного экзамена по биологии в пункте проведения экзамена № 1104, расположенном на базе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школа», расположенной по адресу: адрес федеральным онлайн-наблюдателем, отмечено нали</w:t>
      </w:r>
      <w:r>
        <w:rPr>
          <w:sz w:val="26"/>
        </w:rPr>
        <w:t xml:space="preserve">чие письменных заметок у Трапезниковой О.Н. на месте № 1-А, в результате чего Трапезникова О.Н. нарушила </w:t>
      </w:r>
      <w:r>
        <w:rPr>
          <w:sz w:val="26"/>
        </w:rPr>
        <w:t>п.п</w:t>
      </w:r>
      <w:r>
        <w:rPr>
          <w:sz w:val="26"/>
        </w:rPr>
        <w:t>. "а" п. 65 Порядка проведения государственной итоговой аттестации по образовательным программам</w:t>
      </w:r>
      <w:r>
        <w:rPr>
          <w:sz w:val="26"/>
        </w:rPr>
        <w:t xml:space="preserve"> среднего общего образования, утвержденного приказом</w:t>
      </w:r>
      <w:r>
        <w:rPr>
          <w:sz w:val="26"/>
        </w:rPr>
        <w:t xml:space="preserve"> Министерства просвещения Российской Федерации и Федеральной службы по надзору в сфере образования и науки от 7.11.2018 г. N 190/1512, за что предусмотрена административная ответственность по ч. 4 ст. 19.30 КоАП РФ. </w:t>
      </w:r>
    </w:p>
    <w:p w:rsidR="009A1B7E">
      <w:pPr>
        <w:ind w:firstLine="708"/>
        <w:jc w:val="both"/>
      </w:pPr>
      <w:r>
        <w:rPr>
          <w:sz w:val="26"/>
        </w:rPr>
        <w:t xml:space="preserve">В судебное заседание Трапезникова О.Н. </w:t>
      </w:r>
      <w:r>
        <w:rPr>
          <w:sz w:val="26"/>
        </w:rPr>
        <w:t xml:space="preserve">не явилась,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9A1B7E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</w:t>
      </w:r>
      <w:r>
        <w:rPr>
          <w:sz w:val="26"/>
        </w:rPr>
        <w:t>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</w:t>
      </w:r>
      <w:r>
        <w:rPr>
          <w:sz w:val="26"/>
        </w:rPr>
        <w:t xml:space="preserve">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A1B7E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мировой судья усматривает в действиях Трапезниковой О.</w:t>
      </w:r>
      <w:r>
        <w:rPr>
          <w:sz w:val="26"/>
        </w:rPr>
        <w:t>Н. состав административного правонарушения, предусмотренного ч. 4 ст. 19.30 КоАП РФ, как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</w:t>
      </w:r>
      <w:r>
        <w:rPr>
          <w:sz w:val="26"/>
        </w:rPr>
        <w:t>енного</w:t>
      </w:r>
      <w:r>
        <w:rPr>
          <w:sz w:val="26"/>
        </w:rPr>
        <w:t xml:space="preserve"> законодательством об образовании порядка проведения государственной итоговой аттестации.</w:t>
      </w:r>
    </w:p>
    <w:p w:rsidR="009A1B7E">
      <w:pPr>
        <w:ind w:firstLine="540"/>
        <w:jc w:val="both"/>
      </w:pPr>
      <w:r>
        <w:rPr>
          <w:sz w:val="26"/>
        </w:rPr>
        <w:t xml:space="preserve">В силу положений ч. 1 ст. 59 Федерального закона от дата N 273-ФЗ "Об образовании в Российской Федерации" (далее - Федеральный закон от дата N 273-ФЗ) </w:t>
      </w:r>
      <w:r>
        <w:rPr>
          <w:sz w:val="26"/>
        </w:rPr>
        <w:t xml:space="preserve">итоговая </w:t>
      </w:r>
      <w:r>
        <w:rPr>
          <w:sz w:val="26"/>
        </w:rPr>
        <w:t xml:space="preserve">аттестация представляет собой форму оценки степени и уровня освоения обучающимися образовательной программы. </w:t>
      </w:r>
    </w:p>
    <w:p w:rsidR="009A1B7E">
      <w:pPr>
        <w:ind w:firstLine="540"/>
        <w:jc w:val="both"/>
      </w:pPr>
      <w:r>
        <w:rPr>
          <w:sz w:val="26"/>
        </w:rPr>
        <w:t>Согласно ч. 4 ст. 59 Федерального закона от дата N 273-ФЗ государственная итоговая аттестация проводится государственными экзаменационными комисси</w:t>
      </w:r>
      <w:r>
        <w:rPr>
          <w:sz w:val="26"/>
        </w:rPr>
        <w:t xml:space="preserve">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 </w:t>
      </w:r>
    </w:p>
    <w:p w:rsidR="009A1B7E">
      <w:pPr>
        <w:ind w:firstLine="540"/>
        <w:jc w:val="both"/>
      </w:pPr>
      <w:r>
        <w:rPr>
          <w:sz w:val="26"/>
        </w:rPr>
        <w:t>В соответствии с ч. 5 Федеральног</w:t>
      </w:r>
      <w:r>
        <w:rPr>
          <w:sz w:val="26"/>
        </w:rPr>
        <w:t>о закона от дата N 273-ФЗ 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</w:t>
      </w:r>
      <w:r>
        <w:rPr>
          <w:sz w:val="26"/>
        </w:rPr>
        <w:t>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</w:t>
      </w:r>
      <w:r>
        <w:rPr>
          <w:sz w:val="26"/>
        </w:rPr>
        <w:t xml:space="preserve"> </w:t>
      </w:r>
      <w:r>
        <w:rPr>
          <w:sz w:val="26"/>
        </w:rPr>
        <w:t>общего и среднего общего</w:t>
      </w:r>
      <w:r>
        <w:rPr>
          <w:sz w:val="26"/>
        </w:rPr>
        <w:t xml:space="preserve">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по вырабо</w:t>
      </w:r>
      <w:r>
        <w:rPr>
          <w:sz w:val="26"/>
        </w:rPr>
        <w:t>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образования, если иное не</w:t>
      </w:r>
      <w:r>
        <w:rPr>
          <w:sz w:val="26"/>
        </w:rPr>
        <w:t xml:space="preserve"> установлено нас</w:t>
      </w:r>
      <w:r>
        <w:rPr>
          <w:sz w:val="26"/>
        </w:rPr>
        <w:t xml:space="preserve">тоящим Федеральным законом. </w:t>
      </w:r>
    </w:p>
    <w:p w:rsidR="009A1B7E">
      <w:pPr>
        <w:ind w:firstLine="540"/>
        <w:jc w:val="both"/>
      </w:pPr>
      <w:r>
        <w:rPr>
          <w:sz w:val="26"/>
        </w:rPr>
        <w:t>Согласно п. 1 Положения о Министерстве просвещения РФ, утвержденного постановлением Правительства РФ от дата N 884, Министерство просвещения Российской Федерации является федеральным органом исполнительной власти, осуществляющи</w:t>
      </w:r>
      <w:r>
        <w:rPr>
          <w:sz w:val="26"/>
        </w:rPr>
        <w:t>м функции по выработке и реализации государственной политики и нормативно-правовому регулированию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</w:t>
      </w:r>
      <w:r>
        <w:rPr>
          <w:sz w:val="26"/>
        </w:rPr>
        <w:t>я, дополнительного образования детей и взрослых, воспитания, опеки и попечительства в</w:t>
      </w:r>
      <w:r>
        <w:rPr>
          <w:sz w:val="26"/>
        </w:rPr>
        <w:t xml:space="preserve"> </w:t>
      </w:r>
      <w:r>
        <w:rPr>
          <w:sz w:val="26"/>
        </w:rPr>
        <w:t>отношении несовершеннолетних граждан, социальной поддержки и социальной защиты обучающихся, а также функции по оказанию государственных услуг и управлению государственным</w:t>
      </w:r>
      <w:r>
        <w:rPr>
          <w:sz w:val="26"/>
        </w:rPr>
        <w:t xml:space="preserve"> имуществом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воспитания. </w:t>
      </w:r>
    </w:p>
    <w:p w:rsidR="009A1B7E">
      <w:pPr>
        <w:ind w:firstLine="540"/>
        <w:jc w:val="both"/>
      </w:pPr>
      <w:r>
        <w:rPr>
          <w:sz w:val="26"/>
        </w:rPr>
        <w:t xml:space="preserve">Согласно п. 1 Положения </w:t>
      </w:r>
      <w:r>
        <w:rPr>
          <w:sz w:val="26"/>
        </w:rPr>
        <w:t>о Федеральной службе по надзору в сфере образования и науки, утвержденного постановлением Правительства РФ от дата N 885, Федеральная служба по надзору в сфере образования и науки (</w:t>
      </w:r>
      <w:r>
        <w:rPr>
          <w:sz w:val="26"/>
        </w:rPr>
        <w:t>Рособрнадзор</w:t>
      </w:r>
      <w:r>
        <w:rPr>
          <w:sz w:val="26"/>
        </w:rPr>
        <w:t>) является федеральным органом исполнительной власти, осуществл</w:t>
      </w:r>
      <w:r>
        <w:rPr>
          <w:sz w:val="26"/>
        </w:rPr>
        <w:t>яющим функции по нормативно-правовому регулированию в сфере государственной регламентации образовательной деятельности, функции по контролю и надзору в сфере образования и науки, функции по</w:t>
      </w:r>
      <w:r>
        <w:rPr>
          <w:sz w:val="26"/>
        </w:rPr>
        <w:t xml:space="preserve"> признанию образования и (или) квалификации, полученных в иностранн</w:t>
      </w:r>
      <w:r>
        <w:rPr>
          <w:sz w:val="26"/>
        </w:rPr>
        <w:t xml:space="preserve">ом государстве, по предоставлению государственных услуг в рамках полномочий, предусмотренных настоящим Положением </w:t>
      </w:r>
    </w:p>
    <w:p w:rsidR="009A1B7E">
      <w:pPr>
        <w:ind w:firstLine="540"/>
        <w:jc w:val="both"/>
      </w:pPr>
      <w:r>
        <w:rPr>
          <w:sz w:val="26"/>
        </w:rPr>
        <w:t>Формы проведения государственной итоговой аттестации по образовательным программам среднего общего образования, участников, требования к испо</w:t>
      </w:r>
      <w:r>
        <w:rPr>
          <w:sz w:val="26"/>
        </w:rPr>
        <w:t>льзованию средств обучения и воспитания, средств связи при проведении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</w:t>
      </w:r>
      <w:r>
        <w:rPr>
          <w:sz w:val="26"/>
        </w:rPr>
        <w:t>зультатов ГИА, определены Порядком проведения государственной итоговой аттестации по образовательным программам среднего общего образования, утвержденным</w:t>
      </w:r>
      <w:r>
        <w:rPr>
          <w:sz w:val="26"/>
        </w:rPr>
        <w:t xml:space="preserve"> приказом Министерства просвещения Российской Федерации и Федеральной службы по надзору в сфере образов</w:t>
      </w:r>
      <w:r>
        <w:rPr>
          <w:sz w:val="26"/>
        </w:rPr>
        <w:t xml:space="preserve">ания и науки от 7.11.2018 г. N 190/1512. </w:t>
      </w:r>
    </w:p>
    <w:p w:rsidR="009A1B7E">
      <w:pPr>
        <w:ind w:firstLine="540"/>
        <w:jc w:val="both"/>
      </w:pPr>
      <w:r>
        <w:rPr>
          <w:sz w:val="26"/>
        </w:rPr>
        <w:t>В соответствии с пунктом 65 Порядка проведения государственной итоговой аттестации по образовательным программам среднего общего образования во время экзамена участники экзамена не должны общаться друг с другом, не</w:t>
      </w:r>
      <w:r>
        <w:rPr>
          <w:sz w:val="26"/>
        </w:rPr>
        <w:t xml:space="preserve"> могут свободно перемещаться по аудитории и пункту проведения экзамена (далее - ППЭ). </w:t>
      </w:r>
    </w:p>
    <w:p w:rsidR="009A1B7E">
      <w:pPr>
        <w:ind w:firstLine="540"/>
        <w:jc w:val="both"/>
      </w:pPr>
      <w:r>
        <w:rPr>
          <w:sz w:val="26"/>
        </w:rPr>
        <w:t>Во время экзамена участники экзамена могут выходить из аудитории и перемещаться по ППЭ в сопровождении одного из организаторов. При выходе из аудитории участники экзамен</w:t>
      </w:r>
      <w:r>
        <w:rPr>
          <w:sz w:val="26"/>
        </w:rPr>
        <w:t>а оставляют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указанного участника</w:t>
      </w:r>
      <w:r>
        <w:rPr>
          <w:sz w:val="26"/>
        </w:rPr>
        <w:t xml:space="preserve"> экзамена из аудитории и продолжительность отсутствия его в аудитории в соответствующей ведомости. </w:t>
      </w:r>
    </w:p>
    <w:p w:rsidR="009A1B7E">
      <w:pPr>
        <w:ind w:firstLine="540"/>
        <w:jc w:val="both"/>
      </w:pPr>
      <w:r>
        <w:rPr>
          <w:sz w:val="26"/>
        </w:rPr>
        <w:t xml:space="preserve">В день проведения экзамена в ППЭ запрещается: </w:t>
      </w:r>
    </w:p>
    <w:p w:rsidR="009A1B7E">
      <w:pPr>
        <w:ind w:firstLine="540"/>
        <w:jc w:val="both"/>
      </w:pPr>
      <w:r>
        <w:rPr>
          <w:sz w:val="26"/>
        </w:rPr>
        <w:t>а) участникам экзамена - иметь при себе средства связи, электронно-вычислительную технику, фото-, аудио- и ви</w:t>
      </w:r>
      <w:r>
        <w:rPr>
          <w:sz w:val="26"/>
        </w:rPr>
        <w:t xml:space="preserve">деоаппаратуру, справочные материалы, письменные заметки и иные средства хранения и передачи информации; </w:t>
      </w:r>
    </w:p>
    <w:p w:rsidR="009A1B7E">
      <w:pPr>
        <w:ind w:firstLine="540"/>
        <w:jc w:val="both"/>
      </w:pPr>
      <w:r>
        <w:rPr>
          <w:sz w:val="26"/>
        </w:rPr>
        <w:t xml:space="preserve">б) организаторам, ассистентам, медицинским работникам, техническим специалистам, экзаменаторам-собеседникам - иметь при себе средства связи; </w:t>
      </w:r>
    </w:p>
    <w:p w:rsidR="009A1B7E">
      <w:pPr>
        <w:ind w:firstLine="540"/>
        <w:jc w:val="both"/>
      </w:pPr>
      <w:r>
        <w:rPr>
          <w:sz w:val="26"/>
        </w:rPr>
        <w:t>в) лицам,</w:t>
      </w:r>
      <w:r>
        <w:rPr>
          <w:sz w:val="26"/>
        </w:rPr>
        <w:t xml:space="preserve"> перечисленным в пунктах 59 и 60 настоящего Порядка, -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</w:t>
      </w:r>
      <w:r>
        <w:rPr>
          <w:sz w:val="26"/>
        </w:rPr>
        <w:t xml:space="preserve">редства хранения и передачи информации; </w:t>
      </w:r>
    </w:p>
    <w:p w:rsidR="009A1B7E">
      <w:pPr>
        <w:ind w:firstLine="540"/>
        <w:jc w:val="both"/>
      </w:pPr>
      <w:r>
        <w:rPr>
          <w:sz w:val="26"/>
        </w:rPr>
        <w:t>г) участникам экзамена, организаторам, ассистентам, техническим специалистам и экзаменаторам-собеседникам - выносить из аудиторий и ППЭ экзаменационные материалы на бумажном или электронном носителях, фотографироват</w:t>
      </w:r>
      <w:r>
        <w:rPr>
          <w:sz w:val="26"/>
        </w:rPr>
        <w:t xml:space="preserve">ь экзаменационные материалы. </w:t>
      </w:r>
    </w:p>
    <w:p w:rsidR="009A1B7E">
      <w:pPr>
        <w:ind w:firstLine="540"/>
        <w:jc w:val="both"/>
      </w:pPr>
      <w:r>
        <w:rPr>
          <w:sz w:val="26"/>
        </w:rPr>
        <w:t>Пунктом 66 Порядка установлено, что лица, допустившие нарушение настоящего Порядка, удаляются с экзамена. Акт об удалении с экзамена составляется в помещении для руководителя ППЭ в присутствии члена ГЭК, руководителя ППЭ, орга</w:t>
      </w:r>
      <w:r>
        <w:rPr>
          <w:sz w:val="26"/>
        </w:rPr>
        <w:t>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бла</w:t>
      </w:r>
      <w:r>
        <w:rPr>
          <w:sz w:val="26"/>
        </w:rPr>
        <w:t xml:space="preserve">нке регистрации участника экзамена соответствующую отметку. </w:t>
      </w:r>
    </w:p>
    <w:p w:rsidR="009A1B7E">
      <w:pPr>
        <w:jc w:val="both"/>
      </w:pPr>
      <w:r>
        <w:rPr>
          <w:sz w:val="26"/>
        </w:rPr>
        <w:t xml:space="preserve">Судом установлено, что дата, около время, во время проведения Единого государственного экзамена по биологии в пункте проведения экзамена № 1104, </w:t>
      </w:r>
      <w:r>
        <w:rPr>
          <w:sz w:val="26"/>
        </w:rPr>
        <w:t>расположенном на базе МБОУ «</w:t>
      </w:r>
      <w:r>
        <w:rPr>
          <w:sz w:val="26"/>
        </w:rPr>
        <w:t>Ромашкинская</w:t>
      </w:r>
      <w:r>
        <w:rPr>
          <w:sz w:val="26"/>
        </w:rPr>
        <w:t xml:space="preserve"> средняя ш</w:t>
      </w:r>
      <w:r>
        <w:rPr>
          <w:sz w:val="26"/>
        </w:rPr>
        <w:t xml:space="preserve">кола», расположенной по адресу: адрес федеральным онлайн-наблюдателем, отмечено наличие письменных заметок у Трапезниковой О.Н. на месте № 1-А, в результате чего Трапезникова О.Н. нарушила </w:t>
      </w:r>
      <w:r>
        <w:rPr>
          <w:sz w:val="26"/>
        </w:rPr>
        <w:t>п.п</w:t>
      </w:r>
      <w:r>
        <w:rPr>
          <w:sz w:val="26"/>
        </w:rPr>
        <w:t>. "а" п. 65 Порядка проведения государственной итоговой аттестац</w:t>
      </w:r>
      <w:r>
        <w:rPr>
          <w:sz w:val="26"/>
        </w:rPr>
        <w:t>ии</w:t>
      </w:r>
      <w:r>
        <w:rPr>
          <w:sz w:val="26"/>
        </w:rPr>
        <w:t xml:space="preserve">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7.11.2018 г. N 190/1512</w:t>
      </w:r>
    </w:p>
    <w:p w:rsidR="009A1B7E">
      <w:pPr>
        <w:ind w:firstLine="708"/>
        <w:jc w:val="both"/>
      </w:pPr>
      <w:r>
        <w:rPr>
          <w:sz w:val="26"/>
        </w:rPr>
        <w:t xml:space="preserve">Вина Трапезниковой О.Н. в совершении </w:t>
      </w:r>
      <w:r>
        <w:rPr>
          <w:sz w:val="26"/>
        </w:rPr>
        <w:t>административного правонарушения, предусмотренного ч. 4 ст. 19.30 Кодекса Российской Федерации об административных правонарушениях, подтверждается:</w:t>
      </w:r>
    </w:p>
    <w:p w:rsidR="009A1B7E">
      <w:pPr>
        <w:ind w:firstLine="708"/>
        <w:jc w:val="both"/>
      </w:pPr>
      <w:r>
        <w:rPr>
          <w:sz w:val="26"/>
        </w:rPr>
        <w:t xml:space="preserve">- протоколом № 228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; копией протокола № 7Н от дата Государственной</w:t>
      </w:r>
      <w:r>
        <w:rPr>
          <w:sz w:val="26"/>
        </w:rPr>
        <w:t xml:space="preserve"> экзаменационной комиссии; диском с видеозаписью</w:t>
      </w:r>
    </w:p>
    <w:p w:rsidR="009A1B7E">
      <w:pPr>
        <w:ind w:firstLine="540"/>
        <w:jc w:val="both"/>
      </w:pPr>
      <w:r>
        <w:rPr>
          <w:sz w:val="26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</w:t>
      </w:r>
      <w:r>
        <w:rPr>
          <w:sz w:val="26"/>
        </w:rPr>
        <w:t xml:space="preserve">ено, все сведения, необходимые для правильного разрешения дела, в протоколах отражены.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A1B7E">
      <w:pPr>
        <w:ind w:firstLine="540"/>
        <w:jc w:val="both"/>
      </w:pPr>
      <w:r>
        <w:rPr>
          <w:sz w:val="26"/>
        </w:rPr>
        <w:t>Действия Трапезниковой О.Н. мировой судья к</w:t>
      </w:r>
      <w:r>
        <w:rPr>
          <w:sz w:val="26"/>
        </w:rPr>
        <w:t>валифицирует по ч. 4 ст. 19.30 КоАП РФ, как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</w:t>
      </w:r>
      <w:r>
        <w:rPr>
          <w:sz w:val="26"/>
        </w:rPr>
        <w:t>ка проведения государственной итоговой аттестации.</w:t>
      </w:r>
    </w:p>
    <w:p w:rsidR="009A1B7E">
      <w:pPr>
        <w:ind w:firstLine="708"/>
        <w:jc w:val="both"/>
      </w:pPr>
      <w:r>
        <w:rPr>
          <w:sz w:val="26"/>
        </w:rPr>
        <w:t>Между тем, статьей 2.9 Кодекса Российской Федерации об административных правонарушениях установлено, что при малозначительности совершенного административного правонарушения судья, орган, должностное лицо,</w:t>
      </w:r>
      <w:r>
        <w:rPr>
          <w:sz w:val="26"/>
        </w:rPr>
        <w:t xml:space="preserve">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При квалификации правонарушения в качестве малозначите</w:t>
      </w:r>
      <w:r>
        <w:rPr>
          <w:sz w:val="26"/>
        </w:rPr>
        <w:t>льного следует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Квалификация правонарушения как малозначительного может иметь ме</w:t>
      </w:r>
      <w:r>
        <w:rPr>
          <w:sz w:val="26"/>
        </w:rPr>
        <w:t>сто только в исключительных случаях и производится применительно к обстоятельствам конкретного совершенного лицом деяния.</w:t>
      </w:r>
    </w:p>
    <w:p w:rsidR="009A1B7E">
      <w:pPr>
        <w:ind w:firstLine="708"/>
        <w:jc w:val="both"/>
      </w:pPr>
      <w:r>
        <w:rPr>
          <w:sz w:val="26"/>
        </w:rPr>
        <w:t xml:space="preserve">Мировой судья, исходя из обстоятельств совершения Трапезниковой О.Н. административного правонарушения и характера вины, учитывая, что </w:t>
      </w:r>
      <w:r>
        <w:rPr>
          <w:sz w:val="26"/>
        </w:rPr>
        <w:t xml:space="preserve">вред здоровью никому не причинен, приходит к выводу об отсутствии существенной угрозы охраняемым общественным отношениям. </w:t>
      </w:r>
    </w:p>
    <w:p w:rsidR="009A1B7E">
      <w:pPr>
        <w:ind w:firstLine="708"/>
        <w:jc w:val="both"/>
      </w:pPr>
      <w:r>
        <w:rPr>
          <w:sz w:val="26"/>
        </w:rPr>
        <w:t xml:space="preserve">Конституционный Суд Российской Федерации в постановлении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11-П указал, что санкции штрафного характера, исходя из общих прин</w:t>
      </w:r>
      <w:r>
        <w:rPr>
          <w:sz w:val="26"/>
        </w:rPr>
        <w:t xml:space="preserve">ципов права, должны отвечать вытекающим из Конституции Российской Федерации требованиям справедливости и соразмерности. Принцип соразмерности, выражающий требования справедливости, предполагает установление публично-правовой ответственности </w:t>
      </w:r>
      <w:r>
        <w:rPr>
          <w:sz w:val="26"/>
        </w:rPr>
        <w:t>лишь за виновно</w:t>
      </w:r>
      <w:r>
        <w:rPr>
          <w:sz w:val="26"/>
        </w:rPr>
        <w:t>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</w:t>
      </w:r>
    </w:p>
    <w:p w:rsidR="009A1B7E">
      <w:pPr>
        <w:ind w:firstLine="708"/>
        <w:jc w:val="both"/>
      </w:pPr>
      <w:r>
        <w:rPr>
          <w:sz w:val="26"/>
        </w:rPr>
        <w:t>Оценив обстоятельства дела</w:t>
      </w:r>
      <w:r>
        <w:rPr>
          <w:sz w:val="26"/>
        </w:rPr>
        <w:t>, учитывая личность Трапезниковой О.Н., мировой судья приходит к выводу о том, что применение меры административного взыскания, за вмененное правонарушение предусмотренное санкцией ч. 4 ст. 19.30 КоАП РФ, в данном случае понесет карательный, а не превентив</w:t>
      </w:r>
      <w:r>
        <w:rPr>
          <w:sz w:val="26"/>
        </w:rPr>
        <w:t xml:space="preserve">ный характер, что дает мировому судье возможность, прекратить дело по основаниям, предусмотренным ст. 2.9 КоАП РФ. </w:t>
      </w:r>
    </w:p>
    <w:p w:rsidR="009A1B7E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2.9, 29.9, 29.10 КоАП РФ, мировой судья</w:t>
      </w:r>
    </w:p>
    <w:p w:rsidR="009A1B7E">
      <w:pPr>
        <w:jc w:val="center"/>
      </w:pPr>
      <w:r>
        <w:rPr>
          <w:sz w:val="26"/>
        </w:rPr>
        <w:t>ПОСТАНОВИЛ:</w:t>
      </w:r>
    </w:p>
    <w:p w:rsidR="009A1B7E">
      <w:pPr>
        <w:ind w:firstLine="708"/>
        <w:jc w:val="both"/>
      </w:pPr>
      <w:r>
        <w:rPr>
          <w:sz w:val="26"/>
        </w:rPr>
        <w:t xml:space="preserve">Производство </w:t>
      </w:r>
      <w:r>
        <w:rPr>
          <w:sz w:val="26"/>
        </w:rPr>
        <w:t xml:space="preserve">по делу об </w:t>
      </w:r>
      <w:r>
        <w:rPr>
          <w:sz w:val="26"/>
        </w:rPr>
        <w:t>административном правонарушении в отношении Трапезниковой Ольги Николаевны</w:t>
      </w:r>
      <w:r>
        <w:rPr>
          <w:spacing w:val="-3"/>
          <w:sz w:val="26"/>
        </w:rPr>
        <w:t xml:space="preserve"> </w:t>
      </w:r>
      <w:r>
        <w:rPr>
          <w:sz w:val="26"/>
        </w:rPr>
        <w:t>о привлечении ее к административной ответственности</w:t>
      </w:r>
      <w:r>
        <w:rPr>
          <w:sz w:val="26"/>
        </w:rPr>
        <w:t xml:space="preserve"> по части 4 статьи 19.30 Кодекса Российской Федерации об административных правонарушениях прекратить на основании статьи 2.9 Кодек</w:t>
      </w:r>
      <w:r>
        <w:rPr>
          <w:sz w:val="26"/>
        </w:rPr>
        <w:t xml:space="preserve">са Российской Федерации об административных правонарушениях ввиду малозначительности административного правонарушения. </w:t>
      </w:r>
    </w:p>
    <w:p w:rsidR="009A1B7E">
      <w:pPr>
        <w:ind w:firstLine="708"/>
        <w:jc w:val="both"/>
      </w:pPr>
      <w:r>
        <w:rPr>
          <w:sz w:val="26"/>
        </w:rPr>
        <w:t>Объявить Трапезниковой Ольги Николаевны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устное замечание. </w:t>
      </w:r>
    </w:p>
    <w:p w:rsidR="009A1B7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</w:t>
      </w:r>
      <w:r>
        <w:rPr>
          <w:sz w:val="26"/>
        </w:rPr>
        <w:t xml:space="preserve">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вынесения либо получения копии постановления.</w:t>
      </w:r>
    </w:p>
    <w:p w:rsidR="005C4591">
      <w:pPr>
        <w:jc w:val="both"/>
        <w:rPr>
          <w:sz w:val="26"/>
        </w:rPr>
      </w:pPr>
    </w:p>
    <w:p w:rsidR="009A1B7E" w:rsidP="005C4591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p w:rsidR="009A1B7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E"/>
    <w:rsid w:val="005C4591"/>
    <w:rsid w:val="009A1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