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033969"/>
    <w:p w:rsidR="00033969" w:rsidP="009F235C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Дело № 5-72-318/2018 </w:t>
      </w:r>
    </w:p>
    <w:p w:rsidR="009F235C" w:rsidRPr="009F235C" w:rsidP="009F235C"/>
    <w:p w:rsidR="00033969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9F235C" w:rsidRPr="009F235C" w:rsidP="009F235C"/>
    <w:p w:rsidR="00033969">
      <w:pPr>
        <w:ind w:firstLine="708"/>
        <w:jc w:val="both"/>
        <w:rPr>
          <w:sz w:val="28"/>
        </w:rPr>
      </w:pPr>
      <w:r>
        <w:rPr>
          <w:sz w:val="28"/>
        </w:rPr>
        <w:t xml:space="preserve">16 августа 2018 года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9F235C">
      <w:pPr>
        <w:ind w:firstLine="708"/>
        <w:jc w:val="both"/>
      </w:pPr>
    </w:p>
    <w:p w:rsidR="00033969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с участием лица, привлекаемого к административной ответственности – Улитина Максима Геннадьевича, рассмотрев в открытом судебном заседании материалы дела об административном правонарушении, поступившие из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в отн</w:t>
      </w:r>
      <w:r>
        <w:rPr>
          <w:sz w:val="28"/>
        </w:rPr>
        <w:t xml:space="preserve">ошении: </w:t>
      </w:r>
    </w:p>
    <w:p w:rsidR="00033969">
      <w:pPr>
        <w:ind w:left="1418"/>
        <w:jc w:val="both"/>
      </w:pPr>
      <w:r>
        <w:rPr>
          <w:b/>
          <w:sz w:val="28"/>
        </w:rPr>
        <w:t>Улитина Максима Геннадьевича</w:t>
      </w:r>
      <w:r>
        <w:rPr>
          <w:sz w:val="28"/>
        </w:rPr>
        <w:t>, паспортные данные, гражданина Российской Федерации, являющегося индивидуальным предпринимателем, холостого, имеющего одного несовершеннолетнего ребенка, зарегистрированного и проживающего по адресу: адрес</w:t>
      </w:r>
    </w:p>
    <w:p w:rsidR="00033969">
      <w:pPr>
        <w:jc w:val="both"/>
        <w:rPr>
          <w:sz w:val="28"/>
        </w:rPr>
      </w:pPr>
      <w:r>
        <w:rPr>
          <w:sz w:val="28"/>
        </w:rPr>
        <w:t>о привлечени</w:t>
      </w:r>
      <w:r>
        <w:rPr>
          <w:sz w:val="28"/>
        </w:rPr>
        <w:t xml:space="preserve">и её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1 ст. 19.5 Кодекса Российской Федерации об административных правонарушениях,</w:t>
      </w:r>
    </w:p>
    <w:p w:rsidR="009F235C">
      <w:pPr>
        <w:jc w:val="both"/>
      </w:pPr>
    </w:p>
    <w:p w:rsidR="00033969">
      <w:pPr>
        <w:jc w:val="center"/>
        <w:rPr>
          <w:b/>
          <w:sz w:val="28"/>
        </w:rPr>
      </w:pPr>
      <w:r>
        <w:rPr>
          <w:b/>
          <w:sz w:val="28"/>
        </w:rPr>
        <w:t>У С Т А Н О В И Л:</w:t>
      </w:r>
    </w:p>
    <w:p w:rsidR="009F235C">
      <w:pPr>
        <w:jc w:val="center"/>
      </w:pPr>
    </w:p>
    <w:p w:rsidR="00033969">
      <w:pPr>
        <w:ind w:firstLine="708"/>
        <w:jc w:val="both"/>
      </w:pPr>
      <w:r>
        <w:rPr>
          <w:sz w:val="28"/>
        </w:rPr>
        <w:t>В ходе проведения внеплановой выездной проверки исполнения Предписания об устранен</w:t>
      </w:r>
      <w:r>
        <w:rPr>
          <w:sz w:val="28"/>
        </w:rPr>
        <w:t>ии нарушений земельного законодательства от 01.03.2018 г. № 77/16/3-12/2018-12 в отношении гражданина Улитина М.Г., по адресу: адрес, выявлено нарушение требований статей 25, 26 Земельного кодекса РФ, выразившееся в самовольном занятии Улитиным М.Г. земель</w:t>
      </w:r>
      <w:r>
        <w:rPr>
          <w:sz w:val="28"/>
        </w:rPr>
        <w:t>ного участка муниципальной собственности площадью 45 м.кв., путем ограждения земельного участка муниципальной собственности с</w:t>
      </w:r>
      <w:r>
        <w:rPr>
          <w:sz w:val="28"/>
        </w:rPr>
        <w:t xml:space="preserve"> </w:t>
      </w:r>
      <w:r>
        <w:rPr>
          <w:sz w:val="28"/>
        </w:rPr>
        <w:t>западной стороны земельного участка с кадастровым номером</w:t>
      </w:r>
      <w:r>
        <w:rPr>
          <w:sz w:val="28"/>
        </w:rPr>
        <w:t xml:space="preserve"> </w:t>
      </w:r>
      <w:r>
        <w:rPr>
          <w:sz w:val="28"/>
        </w:rPr>
        <w:t>90:11:150301:589, расположенного по адресу: адрес, без наличия предусмот</w:t>
      </w:r>
      <w:r>
        <w:rPr>
          <w:sz w:val="28"/>
        </w:rPr>
        <w:t>ренных законодательством Российской Федерации прав.</w:t>
      </w:r>
    </w:p>
    <w:p w:rsidR="00033969">
      <w:pPr>
        <w:ind w:firstLine="708"/>
        <w:jc w:val="both"/>
      </w:pPr>
      <w:r>
        <w:rPr>
          <w:sz w:val="28"/>
        </w:rPr>
        <w:t>Улитину М.Г. было выдано предписание об устранении выявленных нарушений требований земельного законодательства Российской Федерации от 01.03.2018 года № 77/16/3-12/2018-12 в срок до 04.06.2018 года (получ</w:t>
      </w:r>
      <w:r>
        <w:rPr>
          <w:sz w:val="28"/>
        </w:rPr>
        <w:t>ено лично под роспись 01.03.2017 года).</w:t>
      </w:r>
    </w:p>
    <w:p w:rsidR="00033969">
      <w:pPr>
        <w:ind w:firstLine="708"/>
        <w:jc w:val="both"/>
      </w:pPr>
      <w:r>
        <w:rPr>
          <w:sz w:val="28"/>
        </w:rPr>
        <w:t xml:space="preserve">20.07.2018 года проверкой исполнения предписания от 01.03.2018 года № 77/16/3-12/2018-12 (Распоряжение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от 21.06,2018 года № 20-рмк) установлено, что предписанием должностного лица об уст</w:t>
      </w:r>
      <w:r>
        <w:rPr>
          <w:sz w:val="28"/>
        </w:rPr>
        <w:t xml:space="preserve">ранении нарушений, выявленных при проверке от 01,03,2018 года № </w:t>
      </w:r>
      <w:r>
        <w:rPr>
          <w:sz w:val="28"/>
        </w:rPr>
        <w:t>77/16/3-12/2018-12, выданное Улитину М.Г., был установлен срок для принятия необходимых мер по приобретению прав на использование земельного участка площадью 45 кв.м</w:t>
      </w:r>
      <w:r>
        <w:rPr>
          <w:sz w:val="28"/>
        </w:rPr>
        <w:t>. в соответствии с законода</w:t>
      </w:r>
      <w:r>
        <w:rPr>
          <w:sz w:val="28"/>
        </w:rPr>
        <w:t xml:space="preserve">тельством Российской Федерации, а также для освобождения земельного участка муниципальной собственности от капитального строения, а именно до 04.07.2017 года. По состоянию на 20.07.2018 года на самовольно занятый земельный участок </w:t>
      </w:r>
      <w:r>
        <w:rPr>
          <w:sz w:val="28"/>
        </w:rPr>
        <w:t>правоустанавливащие</w:t>
      </w:r>
      <w:r>
        <w:rPr>
          <w:sz w:val="28"/>
        </w:rPr>
        <w:t xml:space="preserve"> (</w:t>
      </w:r>
      <w:r>
        <w:rPr>
          <w:sz w:val="28"/>
        </w:rPr>
        <w:t>прав</w:t>
      </w:r>
      <w:r>
        <w:rPr>
          <w:sz w:val="28"/>
        </w:rPr>
        <w:t>оудостоверяющие</w:t>
      </w:r>
      <w:r>
        <w:rPr>
          <w:sz w:val="28"/>
        </w:rPr>
        <w:t xml:space="preserve">) документы отсутствуют, земельный участок не освобожден от капитального ограждения (забора), не приведен в первоначальное состояние. </w:t>
      </w:r>
    </w:p>
    <w:p w:rsidR="00033969">
      <w:pPr>
        <w:ind w:firstLine="708"/>
        <w:jc w:val="both"/>
      </w:pPr>
      <w:r>
        <w:rPr>
          <w:sz w:val="28"/>
        </w:rPr>
        <w:t>Улитин М.Г. продолжает использовать земельный участок муниципальной собственности площадью 45 кв. м., расп</w:t>
      </w:r>
      <w:r>
        <w:rPr>
          <w:sz w:val="28"/>
        </w:rPr>
        <w:t>оложенный с западной стороны земельного участка расположенного по адресу: адрес, без наличия прав на использование указанного земельного участка, что является нарушением требований статей 25, 26 Земельного кодекса Российской Федерации, что подтверждается ф</w:t>
      </w:r>
      <w:r>
        <w:rPr>
          <w:sz w:val="28"/>
        </w:rPr>
        <w:t>ото-таблицей (приложение к настоящему акту проверки).</w:t>
      </w:r>
    </w:p>
    <w:p w:rsidR="00033969">
      <w:pPr>
        <w:ind w:firstLine="708"/>
        <w:jc w:val="both"/>
      </w:pPr>
      <w:r>
        <w:rPr>
          <w:sz w:val="28"/>
        </w:rPr>
        <w:t xml:space="preserve">Нарушение требований земельного законодательства не устранено. Предписание должностного лица от 01.03.2018 года № 77/16/3-12/2018-12 в установленный срок не выполнено. </w:t>
      </w:r>
    </w:p>
    <w:p w:rsidR="00033969">
      <w:pPr>
        <w:ind w:firstLine="708"/>
        <w:jc w:val="both"/>
      </w:pPr>
      <w:r>
        <w:rPr>
          <w:sz w:val="28"/>
        </w:rPr>
        <w:t xml:space="preserve">В судебном заседании Улитин М.Г. </w:t>
      </w:r>
      <w:r>
        <w:rPr>
          <w:sz w:val="28"/>
        </w:rPr>
        <w:t>вину в совершении вышеуказанного правонарушения признал полностью и пояснил суду, что в настоящее время занимается оформлением правоустанавливающих документов на указанный земельный участок, ему немного не хватило времени, чтоб оформить документы. С заявле</w:t>
      </w:r>
      <w:r>
        <w:rPr>
          <w:sz w:val="28"/>
        </w:rPr>
        <w:t xml:space="preserve">нием о продлении срока для исполнения предписания он не обращался. В связи с чем, ему было выдано повторное предписание с установленным сроком до 08 октября 2018 года. Обстоятельства совершения административного правонарушения не оспаривает. </w:t>
      </w:r>
    </w:p>
    <w:p w:rsidR="00033969">
      <w:pPr>
        <w:ind w:firstLine="708"/>
        <w:jc w:val="both"/>
      </w:pPr>
      <w:r>
        <w:rPr>
          <w:sz w:val="28"/>
        </w:rPr>
        <w:t>Выслушав Улит</w:t>
      </w:r>
      <w:r>
        <w:rPr>
          <w:sz w:val="28"/>
        </w:rPr>
        <w:t xml:space="preserve">ина М.Г., исследовав материалы дела, мировой судья пришел к выводу о наличии в действиях Улитина М.Г. состава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19.5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033969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77/16-10/201</w:t>
      </w:r>
      <w:r>
        <w:rPr>
          <w:sz w:val="28"/>
        </w:rPr>
        <w:t>8-15 от 20 июля 2018 года, он был составлен в отношении Улитина М.Г. за то, что он не выполнил в срок до 04 июня 2018 года законное предписание заместителя начальника управления архитектуры, градостроительства, земельных отношений и наружной рекламы админи</w:t>
      </w:r>
      <w:r>
        <w:rPr>
          <w:sz w:val="28"/>
        </w:rPr>
        <w:t xml:space="preserve">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– начальника отдела муниципального контроля управления архитектуры, градостроительства, земельных отношений</w:t>
      </w:r>
      <w:r>
        <w:rPr>
          <w:sz w:val="28"/>
        </w:rPr>
        <w:t xml:space="preserve"> и наружной рекламы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(муниципальный инспектор) </w:t>
      </w:r>
      <w:r>
        <w:rPr>
          <w:sz w:val="28"/>
        </w:rPr>
        <w:t>Квашевича</w:t>
      </w:r>
      <w:r>
        <w:rPr>
          <w:sz w:val="28"/>
        </w:rPr>
        <w:t xml:space="preserve"> С.Г. от</w:t>
      </w:r>
      <w:r>
        <w:rPr>
          <w:sz w:val="28"/>
        </w:rPr>
        <w:t xml:space="preserve"> 01 марта 2018 года об устранении нарушений, </w:t>
      </w:r>
      <w:r>
        <w:rPr>
          <w:sz w:val="28"/>
        </w:rPr>
        <w:t>выданное</w:t>
      </w:r>
      <w:r>
        <w:rPr>
          <w:sz w:val="28"/>
        </w:rPr>
        <w:t xml:space="preserve"> Улитину М.Г., выразившегося в самовольном занятии земель муниципальной собственности площадью 176 кв.м., по адресу: адрес.</w:t>
      </w:r>
    </w:p>
    <w:p w:rsidR="00033969">
      <w:pPr>
        <w:jc w:val="both"/>
      </w:pPr>
      <w:r>
        <w:rPr>
          <w:sz w:val="28"/>
        </w:rPr>
        <w:t xml:space="preserve">Согласно распоряжению Главы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Мирош</w:t>
      </w:r>
      <w:r>
        <w:rPr>
          <w:sz w:val="28"/>
        </w:rPr>
        <w:t xml:space="preserve">ниченко Г.А. от 13.02.2018 года № 34-р «О проведении </w:t>
      </w:r>
      <w:r>
        <w:rPr>
          <w:sz w:val="28"/>
        </w:rPr>
        <w:t>внеплановой выездной проверки гражданина Улитина М.Г.» вынесено решение о проведении проверки в отношении гражданина Улитина М.Г., при использовании земельного участка, расположенного по адресу: адрес, с</w:t>
      </w:r>
      <w:r>
        <w:rPr>
          <w:sz w:val="28"/>
        </w:rPr>
        <w:t xml:space="preserve"> назначением лиц, уполномоченных на проведение проверки, Федорова А.Н. – главного специалиста отдела муниципального контроля управления архитектуры</w:t>
      </w:r>
      <w:r>
        <w:rPr>
          <w:sz w:val="28"/>
        </w:rPr>
        <w:t xml:space="preserve">, градостроительства, земельных отношений и наружной рекламы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Крым; </w:t>
      </w:r>
      <w:r>
        <w:rPr>
          <w:sz w:val="28"/>
        </w:rPr>
        <w:t>С</w:t>
      </w:r>
      <w:r>
        <w:rPr>
          <w:sz w:val="28"/>
        </w:rPr>
        <w:t>идельниковой</w:t>
      </w:r>
      <w:r>
        <w:rPr>
          <w:sz w:val="28"/>
        </w:rPr>
        <w:t xml:space="preserve"> М.М. – главного специалиста отдела муниципального контроля управления архитектуры, градостроительства, земельных отношений и наружной рекламы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Крым; </w:t>
      </w:r>
      <w:r>
        <w:rPr>
          <w:sz w:val="28"/>
        </w:rPr>
        <w:t>Олифиренко</w:t>
      </w:r>
      <w:r>
        <w:rPr>
          <w:sz w:val="28"/>
        </w:rPr>
        <w:t xml:space="preserve"> Л.Д. – главного специалиста отдела муниципа</w:t>
      </w:r>
      <w:r>
        <w:rPr>
          <w:sz w:val="28"/>
        </w:rPr>
        <w:t xml:space="preserve">льного контроля управления архитектуры, градостроительства, земельных отношений и наружной рекламы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с целью проверки исполнения предписания об устранении нарушений земельного законодательства, выданного Улитину</w:t>
      </w:r>
      <w:r>
        <w:rPr>
          <w:sz w:val="28"/>
        </w:rPr>
        <w:t xml:space="preserve"> М.Г., по проверке № 77/16/3-12/2017-59и от 12.10.2017 года, срок которого истек 12.02.2018 года. </w:t>
      </w:r>
    </w:p>
    <w:p w:rsidR="00033969">
      <w:pPr>
        <w:jc w:val="both"/>
      </w:pPr>
      <w:r>
        <w:rPr>
          <w:sz w:val="28"/>
        </w:rPr>
        <w:t xml:space="preserve">Согласно акту проверки гражданина Улитина М.Г. от 01.03.2018 года на основании распоряжения Главы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Мирошниченко </w:t>
      </w:r>
      <w:r>
        <w:rPr>
          <w:sz w:val="28"/>
        </w:rPr>
        <w:t>Г.А. от 13.02.2018 года № 34-р «О проведении внеплановой выездной проверки гражданина Улитина М.Г.», выявлены нарушения требований статей 25, 26 Земельного кодекса РФ, выразившиеся в самовольном занятии земель муниципальной собственности площадью 176 кв.м.</w:t>
      </w:r>
      <w:r>
        <w:rPr>
          <w:sz w:val="28"/>
        </w:rPr>
        <w:t xml:space="preserve"> Предписанием об устранении нарушений, выявленных</w:t>
      </w:r>
      <w:r>
        <w:rPr>
          <w:sz w:val="28"/>
        </w:rPr>
        <w:t xml:space="preserve"> </w:t>
      </w:r>
      <w:r>
        <w:rPr>
          <w:sz w:val="28"/>
        </w:rPr>
        <w:t>при проверке от 12.10.2017 года № 77/16/3-12/2017-59, выданным Улитину М.Г.был установлен срок для принятия необходимых мер по освобождению земельного участка площадью 176 кв.м. либо принятия всех необходим</w:t>
      </w:r>
      <w:r>
        <w:rPr>
          <w:sz w:val="28"/>
        </w:rPr>
        <w:t xml:space="preserve">ых мер для приобретения прав на использование </w:t>
      </w:r>
      <w:r>
        <w:rPr>
          <w:sz w:val="28"/>
        </w:rPr>
        <w:t>вышеуказнного</w:t>
      </w:r>
      <w:r>
        <w:rPr>
          <w:sz w:val="28"/>
        </w:rPr>
        <w:t xml:space="preserve"> земельного участка в соответствии с законодательством РФ, а именно: до 12.02.2018 года.</w:t>
      </w:r>
      <w:r>
        <w:rPr>
          <w:sz w:val="28"/>
        </w:rPr>
        <w:t xml:space="preserve"> По состоянию на 01.03.2018 года нарушение требований земельного законодательства Улитиным М.Г. не устранено </w:t>
      </w:r>
      <w:r>
        <w:rPr>
          <w:sz w:val="28"/>
        </w:rPr>
        <w:t>в полном объеме, так как уточнив границы вышеуказанного земельного участка (выписка ЕГРН ль 23.11.2017 года № 90/</w:t>
      </w:r>
      <w:r>
        <w:rPr>
          <w:sz w:val="28"/>
        </w:rPr>
        <w:t>исх</w:t>
      </w:r>
      <w:r>
        <w:rPr>
          <w:sz w:val="28"/>
        </w:rPr>
        <w:t>/2017-904293, предоставлена Улитиным М.Г.), выяснилось, что фактическая площадь отличается от площади указанной в правоустанавливающих докум</w:t>
      </w:r>
      <w:r>
        <w:rPr>
          <w:sz w:val="28"/>
        </w:rPr>
        <w:t>ентах, а именно, установлено самовольное занятие с западной стороны земельного участка с кадастровым номером 90:11:150301:589, и составляет 45 кв.м. Таким образом, нарушение требований земельного законодательства не устранено. Предписание должностного лица</w:t>
      </w:r>
      <w:r>
        <w:rPr>
          <w:sz w:val="28"/>
        </w:rPr>
        <w:t xml:space="preserve"> от 12.10.2017 года № 77/16/3-12/2017-59 в установленный срок выполнено не в полном объеме. </w:t>
      </w:r>
    </w:p>
    <w:p w:rsidR="00033969">
      <w:pPr>
        <w:ind w:firstLine="708"/>
        <w:jc w:val="both"/>
      </w:pPr>
      <w:r>
        <w:rPr>
          <w:sz w:val="28"/>
        </w:rPr>
        <w:t>Согласно предписанию об устранении нарушения земельного законодательства от 01 марта 2018 года, составленному главным специалистом отдела муниципального контроля у</w:t>
      </w:r>
      <w:r>
        <w:rPr>
          <w:sz w:val="28"/>
        </w:rPr>
        <w:t xml:space="preserve">правления архитектуры, градостроительства, земельных отношений и наружной рекламы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</w:t>
      </w:r>
      <w:r>
        <w:rPr>
          <w:sz w:val="28"/>
        </w:rPr>
        <w:t xml:space="preserve">Республики Крым (муниципальный инспектор) </w:t>
      </w:r>
      <w:r>
        <w:rPr>
          <w:sz w:val="28"/>
        </w:rPr>
        <w:t>Сидельниковой</w:t>
      </w:r>
      <w:r>
        <w:rPr>
          <w:sz w:val="28"/>
        </w:rPr>
        <w:t xml:space="preserve"> М.М., Улитин М.Г. был обязан в срок до 04 июня 2018 года устранить указанное нарушение, </w:t>
      </w:r>
      <w:r>
        <w:rPr>
          <w:sz w:val="28"/>
        </w:rPr>
        <w:t>однако в ходе проверки с 19.02.2018 года по 01.03.2018</w:t>
      </w:r>
      <w:r>
        <w:rPr>
          <w:sz w:val="28"/>
        </w:rPr>
        <w:t xml:space="preserve"> </w:t>
      </w:r>
      <w:r>
        <w:rPr>
          <w:sz w:val="28"/>
        </w:rPr>
        <w:t>года исполнения предписания об устранении нарушений земельного законодательства, выданного Улитину М.Г. по проверке № 77/16/3-12/2017-59 от 12.10.2017 года, срок которого истек 12.02.2018 года при испо</w:t>
      </w:r>
      <w:r>
        <w:rPr>
          <w:sz w:val="28"/>
        </w:rPr>
        <w:t>льзовании земельного участка, расположенного по адресу: адрес. 9 9кадастровый номер 90:11:150301:589), установлено, что нарушение требований земельного законодательства, выявленных при проверке от 12.10.2017 года 3 77/16/3-12/2017-59, гражданином Улитиным</w:t>
      </w:r>
      <w:r>
        <w:rPr>
          <w:sz w:val="28"/>
        </w:rPr>
        <w:t xml:space="preserve"> </w:t>
      </w:r>
      <w:r>
        <w:rPr>
          <w:sz w:val="28"/>
        </w:rPr>
        <w:t>М.Г. не устранено в полном объеме, так как уточнив границы вышеуказанного земельного участка (выписка ЕГРН от 23.11.2017г. № 90/</w:t>
      </w:r>
      <w:r>
        <w:rPr>
          <w:sz w:val="28"/>
        </w:rPr>
        <w:t>ИСХ</w:t>
      </w:r>
      <w:r>
        <w:rPr>
          <w:sz w:val="28"/>
        </w:rPr>
        <w:t>/2017-904293, предоставлена Улитиным М.Г.) выяснилось, что фактическая площадь отличается от площади указанной в правоустанав</w:t>
      </w:r>
      <w:r>
        <w:rPr>
          <w:sz w:val="28"/>
        </w:rPr>
        <w:t xml:space="preserve">ливающих документах, а именно установлено самовольное занятие земель муниципальной собственности с западной стороны земельного участка с кадастровым номером 90:11:150301:589, площадью 45 м.кв. </w:t>
      </w:r>
    </w:p>
    <w:p w:rsidR="00033969">
      <w:pPr>
        <w:ind w:firstLine="708"/>
        <w:jc w:val="both"/>
      </w:pPr>
      <w:r>
        <w:rPr>
          <w:sz w:val="28"/>
        </w:rPr>
        <w:t>На момент проверки документы, дающие в соответствии с законода</w:t>
      </w:r>
      <w:r>
        <w:rPr>
          <w:sz w:val="28"/>
        </w:rPr>
        <w:t>тельством Российской Федерации право на использование вышеуказанного земельного участка муниципальной собственности площадью 45 кв.м. у Улитина М.Г. отсутствуют, что является нарушением требований ст. ст. 25, 26 Земельного кодекса РФ.</w:t>
      </w:r>
    </w:p>
    <w:p w:rsidR="00033969">
      <w:pPr>
        <w:ind w:firstLine="708"/>
        <w:jc w:val="both"/>
      </w:pPr>
      <w:r>
        <w:rPr>
          <w:sz w:val="28"/>
        </w:rPr>
        <w:t xml:space="preserve">Нарушение требований </w:t>
      </w:r>
      <w:r>
        <w:rPr>
          <w:sz w:val="28"/>
        </w:rPr>
        <w:t xml:space="preserve">земельного законодательства не устранено, предписание должностного лица от 12.10.2017 года № 77/16/3-12/2017-59 в установленный срок не выполнено в полном объеме. </w:t>
      </w:r>
    </w:p>
    <w:p w:rsidR="00033969">
      <w:pPr>
        <w:ind w:firstLine="708"/>
        <w:jc w:val="both"/>
      </w:pPr>
      <w:r>
        <w:rPr>
          <w:sz w:val="28"/>
        </w:rPr>
        <w:t>Улитин М.Г. продолжает использовать земельный участок муниципальной собственности площадью 4</w:t>
      </w:r>
      <w:r>
        <w:rPr>
          <w:sz w:val="28"/>
        </w:rPr>
        <w:t>5 кв. м., расположенный с западной стороны земельного участка расположенного по адресу: адрес, без наличия прав на использование указанного земельного участка, что является нарушением требований статей 25, 26 Земельного кодекса Российской Федерации, что по</w:t>
      </w:r>
      <w:r>
        <w:rPr>
          <w:sz w:val="28"/>
        </w:rPr>
        <w:t xml:space="preserve">дтверждается фото-таблицей (приложение к настоящему акту проверки). В </w:t>
      </w:r>
      <w:r>
        <w:rPr>
          <w:sz w:val="28"/>
        </w:rPr>
        <w:t>связи</w:t>
      </w:r>
      <w:r>
        <w:rPr>
          <w:sz w:val="28"/>
        </w:rPr>
        <w:t xml:space="preserve"> с чем Улитину М.Г. 20 июля 2018 года было выдано повторное предписание об устранении нарушений, выявленных при проверке от 01 марта 2018 года, № 77/16/3-12/2018-12, срок которого и</w:t>
      </w:r>
      <w:r>
        <w:rPr>
          <w:sz w:val="28"/>
        </w:rPr>
        <w:t xml:space="preserve">стек 04.06.2018 года, выданное Улитину М.Г., с установленным сроком до 15 октября 2018 года. </w:t>
      </w:r>
    </w:p>
    <w:p w:rsidR="00033969">
      <w:pPr>
        <w:jc w:val="both"/>
      </w:pPr>
      <w:r>
        <w:rPr>
          <w:sz w:val="28"/>
        </w:rPr>
        <w:t>Информацию об исполнении предписания с приложением документов, подтверждающих устранение земельного правонарушения или ходатайство о продлении срока исполнения пр</w:t>
      </w:r>
      <w:r>
        <w:rPr>
          <w:sz w:val="28"/>
        </w:rPr>
        <w:t>едписания с указанием причин и принятых мер по устранению земельного правонарушения, подтвержденных соответствующими документами и другими материалами предоставить главному специалисту отдела муниципального контроля управления архитектуры, градостроительст</w:t>
      </w:r>
      <w:r>
        <w:rPr>
          <w:sz w:val="28"/>
        </w:rPr>
        <w:t xml:space="preserve">ва, земельных отношений и наружной рекламы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– муниципальному </w:t>
      </w:r>
      <w:r>
        <w:rPr>
          <w:sz w:val="28"/>
        </w:rPr>
        <w:t xml:space="preserve">инспектору </w:t>
      </w:r>
      <w:r>
        <w:rPr>
          <w:sz w:val="28"/>
        </w:rPr>
        <w:t>Сидельниковой</w:t>
      </w:r>
      <w:r>
        <w:rPr>
          <w:sz w:val="28"/>
        </w:rPr>
        <w:t xml:space="preserve"> М.М. до 08</w:t>
      </w:r>
      <w:r>
        <w:rPr>
          <w:sz w:val="28"/>
        </w:rPr>
        <w:t xml:space="preserve"> октября 2018 года по адресу: Республика Крым, </w:t>
      </w:r>
      <w:r>
        <w:rPr>
          <w:sz w:val="28"/>
        </w:rPr>
        <w:t>г</w:t>
      </w:r>
      <w:r>
        <w:rPr>
          <w:sz w:val="28"/>
        </w:rPr>
        <w:t xml:space="preserve">. Саки, ул. Ленина, д. 6, </w:t>
      </w:r>
      <w:r>
        <w:rPr>
          <w:sz w:val="28"/>
        </w:rPr>
        <w:t>каб</w:t>
      </w:r>
      <w:r>
        <w:rPr>
          <w:sz w:val="28"/>
        </w:rPr>
        <w:t>. 14.</w:t>
      </w:r>
    </w:p>
    <w:p w:rsidR="00033969">
      <w:pPr>
        <w:jc w:val="both"/>
      </w:pPr>
      <w:r>
        <w:rPr>
          <w:sz w:val="28"/>
        </w:rPr>
        <w:t>Как усматривается из предписания</w:t>
      </w:r>
      <w:r>
        <w:rPr>
          <w:sz w:val="28"/>
        </w:rPr>
        <w:t xml:space="preserve"> об устранении нарушений земельного законодательства, выданного Улитину М.Г., его копия получена Улитиным М.Г. 20 июля 2018 года, то есть непосредственно после составления данного предписания.</w:t>
      </w:r>
    </w:p>
    <w:p w:rsidR="00033969">
      <w:pPr>
        <w:ind w:firstLine="708"/>
        <w:jc w:val="both"/>
      </w:pPr>
      <w:r>
        <w:rPr>
          <w:sz w:val="28"/>
        </w:rPr>
        <w:t>При таких обстоятельствах в действиях (бездействии) Улитина М.Г</w:t>
      </w:r>
      <w:r>
        <w:rPr>
          <w:sz w:val="28"/>
        </w:rPr>
        <w:t xml:space="preserve">. имеется состав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19.5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 установленный срок законного предписания должностного лица, осуществляющего государственный надзор (контроль) об устранении нарушений законодательства.</w:t>
      </w:r>
    </w:p>
    <w:p w:rsidR="00033969">
      <w:pPr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</w:t>
      </w:r>
      <w:r>
        <w:rPr>
          <w:sz w:val="28"/>
        </w:rPr>
        <w:t>твенность.</w:t>
      </w:r>
    </w:p>
    <w:p w:rsidR="00033969">
      <w:pPr>
        <w:ind w:firstLine="708"/>
        <w:jc w:val="both"/>
      </w:pPr>
      <w:r>
        <w:rPr>
          <w:sz w:val="28"/>
        </w:rPr>
        <w:t>Решая вопрос о размере наказания, мировой судья учитывает характер административного правонарушения, данные о личности Улитина М.Г., ранее привлекаемого к административной ответственности за аналогичное правонарушение (постановлением от 13 марта</w:t>
      </w:r>
      <w:r>
        <w:rPr>
          <w:sz w:val="28"/>
        </w:rPr>
        <w:t xml:space="preserve"> 2018 года, по делу № 5-72-93/2018), то есть повторное совершение однородного административного правонарушения, что мировой судья признает </w:t>
      </w:r>
      <w:r>
        <w:rPr>
          <w:sz w:val="28"/>
        </w:rPr>
        <w:t>обстоятельством</w:t>
      </w:r>
      <w:r>
        <w:rPr>
          <w:sz w:val="28"/>
        </w:rPr>
        <w:t xml:space="preserve"> отягчающим административную ответственность, а также его имущественное положение, наличие смягчающего</w:t>
      </w:r>
      <w:r>
        <w:rPr>
          <w:sz w:val="28"/>
        </w:rPr>
        <w:t xml:space="preserve"> административную ответственность обстоятельства - принятие мер к частичному устранению административного правонарушения, мировой судья полагает необходимым назначить административное наказание в пределах санкции </w:t>
      </w:r>
      <w:r>
        <w:rPr>
          <w:sz w:val="28"/>
        </w:rPr>
        <w:t>ч</w:t>
      </w:r>
      <w:r>
        <w:rPr>
          <w:sz w:val="28"/>
        </w:rPr>
        <w:t xml:space="preserve">. 1 ст. 19.5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033969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</w:t>
      </w:r>
      <w:r>
        <w:rPr>
          <w:sz w:val="28"/>
        </w:rPr>
        <w:t>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033969">
      <w:pPr>
        <w:jc w:val="center"/>
        <w:rPr>
          <w:b/>
          <w:sz w:val="28"/>
        </w:rPr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И Л:</w:t>
      </w:r>
    </w:p>
    <w:p w:rsidR="009F235C">
      <w:pPr>
        <w:jc w:val="center"/>
      </w:pPr>
    </w:p>
    <w:p w:rsidR="00033969">
      <w:pPr>
        <w:ind w:firstLine="708"/>
        <w:jc w:val="both"/>
      </w:pPr>
      <w:r>
        <w:rPr>
          <w:b/>
          <w:sz w:val="28"/>
        </w:rPr>
        <w:t>Улитина Максима Геннадьевича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1 ст. 19.5 Кодекса Российской Федерации об административ</w:t>
      </w:r>
      <w:r>
        <w:rPr>
          <w:sz w:val="28"/>
        </w:rPr>
        <w:t>ных правонарушениях и назначить ему административное наказание в виде административного штрафа в размере 500 (пятьсот) рублей.</w:t>
      </w:r>
    </w:p>
    <w:p w:rsidR="00033969">
      <w:pPr>
        <w:ind w:firstLine="708"/>
        <w:jc w:val="both"/>
      </w:pPr>
      <w:r>
        <w:rPr>
          <w:sz w:val="28"/>
        </w:rPr>
        <w:t>Штраф подлежит уплате по реквизитам: расчетный счет № 40101810335100010001. получатель платежа: ИНН 9107002769, КПП 910701001, УФ</w:t>
      </w:r>
      <w:r>
        <w:rPr>
          <w:sz w:val="28"/>
        </w:rPr>
        <w:t xml:space="preserve">К по Республике Крым (Администрация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</w:t>
      </w:r>
      <w:r>
        <w:rPr>
          <w:sz w:val="28"/>
        </w:rPr>
        <w:t>л</w:t>
      </w:r>
      <w:r>
        <w:rPr>
          <w:sz w:val="28"/>
        </w:rPr>
        <w:t xml:space="preserve">/с 04753254260), ОКТМО 35643000, банк получателя: Отделение Республика Крым, </w:t>
      </w:r>
      <w:r>
        <w:rPr>
          <w:sz w:val="28"/>
        </w:rPr>
        <w:t>г</w:t>
      </w:r>
      <w:r>
        <w:rPr>
          <w:sz w:val="28"/>
        </w:rPr>
        <w:t>. Симферополь, БИК 043510001, КБК 802 1 16 90050 05 0000 140, наименование кода бюджетной классификации – пр</w:t>
      </w:r>
      <w:r>
        <w:rPr>
          <w:sz w:val="28"/>
        </w:rPr>
        <w:t xml:space="preserve">очие поступления от денежных взысканий (штрафов) и иных сумм в возмещение </w:t>
      </w:r>
      <w:r>
        <w:rPr>
          <w:sz w:val="28"/>
        </w:rPr>
        <w:t>ущерба, зачисляемые в бюджеты муниципальных районов, назначение платежа – административный штраф.</w:t>
      </w:r>
    </w:p>
    <w:p w:rsidR="00033969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</w:t>
      </w:r>
      <w:r>
        <w:rPr>
          <w:sz w:val="28"/>
        </w:rPr>
        <w:t xml:space="preserve">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033969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</w:t>
      </w:r>
      <w:r>
        <w:rPr>
          <w:sz w:val="28"/>
        </w:rPr>
        <w:t>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3969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копии постановлени</w:t>
      </w:r>
      <w:r>
        <w:rPr>
          <w:sz w:val="28"/>
        </w:rPr>
        <w:t xml:space="preserve">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9F235C">
      <w:pPr>
        <w:ind w:firstLine="708"/>
        <w:jc w:val="both"/>
      </w:pPr>
    </w:p>
    <w:p w:rsidR="00033969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rFonts w:ascii="Bookman Old Style" w:eastAsia="Bookman Old Style" w:hAnsi="Bookman Old Style" w:cs="Bookman Old Style"/>
          <w:sz w:val="28"/>
        </w:rPr>
        <w:t xml:space="preserve"> </w:t>
      </w:r>
    </w:p>
    <w:p w:rsidR="00033969">
      <w:pPr>
        <w:ind w:firstLine="600"/>
        <w:jc w:val="both"/>
      </w:pPr>
    </w:p>
    <w:sectPr w:rsidSect="0003396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33969"/>
    <w:rsid w:val="00033969"/>
    <w:rsid w:val="009F23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