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92356">
      <w:pPr>
        <w:ind w:firstLine="708"/>
        <w:jc w:val="right"/>
      </w:pPr>
      <w:r>
        <w:rPr>
          <w:sz w:val="27"/>
        </w:rPr>
        <w:t>Дело № 5-72-320/2022</w:t>
      </w:r>
    </w:p>
    <w:p w:rsidR="00792356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792356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792356">
      <w:pPr>
        <w:ind w:firstLine="708"/>
      </w:pPr>
      <w:r>
        <w:rPr>
          <w:sz w:val="27"/>
        </w:rPr>
        <w:t xml:space="preserve">16 августа 2022 года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792356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 рассмотрев материалы дела об административном правонарушении, поступившие из Отдела персонифицированного учета и обработки информации № 9 Управления персонифицированного учета Государственного учреждения – Отделения Пенсионного фонда Россий</w:t>
      </w:r>
      <w:r>
        <w:rPr>
          <w:spacing w:val="-4"/>
          <w:sz w:val="27"/>
        </w:rPr>
        <w:t>ской Федерации по Республике Крым в отношении директора наименование организации Кашина Юрия Георгиевича, паспортные данные, гражданина Российской</w:t>
      </w:r>
      <w:r>
        <w:rPr>
          <w:spacing w:val="-4"/>
          <w:sz w:val="27"/>
        </w:rPr>
        <w:t xml:space="preserve"> Федерации (паспортные данные), </w:t>
      </w:r>
      <w:r>
        <w:rPr>
          <w:spacing w:val="-4"/>
          <w:sz w:val="27"/>
        </w:rPr>
        <w:t>получившего</w:t>
      </w:r>
      <w:r>
        <w:rPr>
          <w:spacing w:val="-4"/>
          <w:sz w:val="27"/>
        </w:rPr>
        <w:t xml:space="preserve"> высшее образование, женатого, несовершеннолетних детей не имеющего</w:t>
      </w:r>
      <w:r>
        <w:rPr>
          <w:spacing w:val="-4"/>
          <w:sz w:val="27"/>
        </w:rPr>
        <w:t xml:space="preserve">, ранее не привлекаемого к административной ответственности, зарегистрированного и проживающего по адресу: адрес, адрес, </w:t>
      </w:r>
    </w:p>
    <w:p w:rsidR="00792356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792356">
      <w:pPr>
        <w:ind w:firstLine="708"/>
        <w:jc w:val="center"/>
      </w:pPr>
      <w:r>
        <w:rPr>
          <w:sz w:val="27"/>
        </w:rPr>
        <w:t>У С Т А Н О В И Л:</w:t>
      </w:r>
    </w:p>
    <w:p w:rsidR="00792356">
      <w:pPr>
        <w:ind w:firstLine="708"/>
        <w:jc w:val="both"/>
      </w:pPr>
      <w:r>
        <w:rPr>
          <w:sz w:val="27"/>
        </w:rPr>
        <w:t xml:space="preserve">Согласно протокола об административном правонарушении № 125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Кашин Ю.Г., являясь директором наименование организации, находящегося по адресу: адрес, допустил несвоевременное предоставление отчетности по форме СЗВ-М в программно-</w:t>
      </w:r>
      <w:r>
        <w:rPr>
          <w:sz w:val="27"/>
        </w:rPr>
        <w:t xml:space="preserve">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на всех работающих у него застрахованных лиц, по сроку, установленному законодательством. При сверке сведений о застрахованных лицах (отчет СЗВ-М) и отчета СЗВ СТАЖ было выявлено несоответствие в представленных сведениях в</w:t>
      </w:r>
      <w:r>
        <w:rPr>
          <w:sz w:val="27"/>
        </w:rPr>
        <w:t xml:space="preserve">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а именно: страхователь наименование организации не предоставил в установленный срок сведения по форме СЗВ-М за дата на 1 (одного) застрахованного лица. </w:t>
      </w:r>
      <w:r>
        <w:rPr>
          <w:sz w:val="27"/>
        </w:rPr>
        <w:t xml:space="preserve">В соответствии с пунктом 5 статьи 17 Закона №27-ФЗ и с </w:t>
      </w:r>
      <w:r>
        <w:rPr>
          <w:sz w:val="27"/>
        </w:rPr>
        <w:t>пп</w:t>
      </w:r>
      <w:r>
        <w:rPr>
          <w:sz w:val="27"/>
        </w:rPr>
        <w:t>. 38 Инструкции о порядке ведения</w:t>
      </w:r>
      <w:r>
        <w:rPr>
          <w:sz w:val="27"/>
        </w:rPr>
        <w:t xml:space="preserve"> индивидуального (персонифицированного) учета сведений о застрахованных лицах, утвержденной приказом Министерства труда и социальной защиты РФ от дата № 211 н, страхователю после обнаружения в представленных индивидуальных сведениях ошибок и несоответствий</w:t>
      </w:r>
      <w:r>
        <w:rPr>
          <w:sz w:val="27"/>
        </w:rPr>
        <w:t xml:space="preserve"> отправлено Уведомление об устранении ошибок по телекоммуникационным каналам связи дата.</w:t>
      </w:r>
      <w:r>
        <w:rPr>
          <w:sz w:val="27"/>
        </w:rPr>
        <w:t xml:space="preserve"> Уведомление получено страхователем дата. Сведения по форме СЗВ-М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на одного застрахованного лица предоставлены страхователем дата, т.е. с нарушением 5-ти дневно</w:t>
      </w:r>
      <w:r>
        <w:rPr>
          <w:sz w:val="27"/>
        </w:rPr>
        <w:t xml:space="preserve">го срока установленного законодательством.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страхования».</w:t>
      </w:r>
    </w:p>
    <w:p w:rsidR="00792356">
      <w:pPr>
        <w:ind w:firstLine="708"/>
        <w:jc w:val="both"/>
      </w:pPr>
      <w:r>
        <w:rPr>
          <w:sz w:val="27"/>
        </w:rPr>
        <w:t>В судебном заседании до</w:t>
      </w:r>
      <w:r>
        <w:rPr>
          <w:sz w:val="27"/>
        </w:rPr>
        <w:t xml:space="preserve">лжностное лицо Кашин Ю.Г. вину свою в совершении </w:t>
      </w:r>
      <w:r>
        <w:rPr>
          <w:sz w:val="27"/>
        </w:rPr>
        <w:t>инкриминируемого</w:t>
      </w:r>
      <w:r>
        <w:rPr>
          <w:sz w:val="27"/>
        </w:rPr>
        <w:t xml:space="preserve"> ему правонарушении не признал и пояснил суду следующее. Согласно уведомлениям № от 67/06-10 до 75/06-10 (9 </w:t>
      </w:r>
      <w:r>
        <w:rPr>
          <w:sz w:val="27"/>
        </w:rPr>
        <w:t>шт</w:t>
      </w:r>
      <w:r>
        <w:rPr>
          <w:sz w:val="27"/>
        </w:rPr>
        <w:t>). от дата ему предписывалось прибыть в отдел ПУ и ОИ № 9 Государственного учрежд</w:t>
      </w:r>
      <w:r>
        <w:rPr>
          <w:sz w:val="27"/>
        </w:rPr>
        <w:t xml:space="preserve">ения - </w:t>
      </w:r>
      <w:r>
        <w:rPr>
          <w:sz w:val="27"/>
        </w:rPr>
        <w:t>Отделения ПФР по Республики Крым к 11 часам дата для составления протокола об административном правонарушении. Он, совместно с мастером адрес прибыл в отделение пенсионного фонда по г. Саки и адрес дата к 11-00 часам для составления в отношении него</w:t>
      </w:r>
      <w:r>
        <w:rPr>
          <w:sz w:val="27"/>
        </w:rPr>
        <w:t xml:space="preserve"> административного протокола по имеющимся материалам дела. </w:t>
      </w:r>
      <w:r>
        <w:rPr>
          <w:sz w:val="27"/>
        </w:rPr>
        <w:t xml:space="preserve">Однако, прибыв за 10 минут до назначенного времени, (работник службы охраны сопровождал нас до самого кабинета) должностным лицом отделения пенсионного фонда по г. Саки и адрес - </w:t>
      </w:r>
      <w:r>
        <w:rPr>
          <w:sz w:val="27"/>
        </w:rPr>
        <w:t>фио</w:t>
      </w:r>
      <w:r>
        <w:rPr>
          <w:sz w:val="27"/>
        </w:rPr>
        <w:t xml:space="preserve"> им было сказан</w:t>
      </w:r>
      <w:r>
        <w:rPr>
          <w:sz w:val="27"/>
        </w:rPr>
        <w:t>о, что за последнее время на вызов по уведомлению для составления административного протокола к ним никто не приходил, и по этому административные протоколы и другие материалы в отношении лиц, составлялись в</w:t>
      </w:r>
      <w:r>
        <w:rPr>
          <w:sz w:val="27"/>
        </w:rPr>
        <w:t xml:space="preserve"> их отсутствие. Со слов должностного лица, проток</w:t>
      </w:r>
      <w:r>
        <w:rPr>
          <w:sz w:val="27"/>
        </w:rPr>
        <w:t>олы об административном правонарушении были составлены в его отсутствие, несмотря на его заблаговременное прибытие в Отделение ПФР (за 15 минут до назначенного времени) и в дальнейшем будут направлены на рассмотрение мировому судье без его ознакомления и к</w:t>
      </w:r>
      <w:r>
        <w:rPr>
          <w:sz w:val="27"/>
        </w:rPr>
        <w:t>аких-либо пояснений относительно факта совершённого правонарушения. Таким образом, он был лишён права знакомиться с материалами дела, представить доказательства и подать необходимые пояснения в свою защиту. Работник службы охраны Пенсионного фонда не вноси</w:t>
      </w:r>
      <w:r>
        <w:rPr>
          <w:sz w:val="27"/>
        </w:rPr>
        <w:t>л в журнал запись об их прибытии в Пенсионный фонд. Поскольку он заблаговременно прибыл в назначенное время в Пенсионный фонд, то хотел присутствовать при составлении протоколов и воспользоваться правом дачи объяснений. Согласно ст. 26.2 КоАП РФ не допуска</w:t>
      </w:r>
      <w:r>
        <w:rPr>
          <w:sz w:val="27"/>
        </w:rPr>
        <w:t>ется использование доказательств по делу об административном правонарушении, полученных с нарушением закона. Согласно имеющейся в административном протоколе информации следует, что он, в отношении которого составлен протокол, для дачи объяснений и подписан</w:t>
      </w:r>
      <w:r>
        <w:rPr>
          <w:sz w:val="27"/>
        </w:rPr>
        <w:t xml:space="preserve">ия документов в назначенный срок не прибыл, что не соответствует действительности. Так же составленные в отношении него протоколы об административном правонарушении не имеют сведений о времени их составления. При рассмотрении дела и составлении протоколов </w:t>
      </w:r>
      <w:r>
        <w:rPr>
          <w:sz w:val="27"/>
        </w:rPr>
        <w:t>об административной ответственности в отношении него, должностным лицом не было учтено, что главный бухгалтер предприятия, согласно трудовым обязанностям ведёт работу с налоговыми органами, Пенсионным фондом, фондами социального и медицинского страхования.</w:t>
      </w:r>
      <w:r>
        <w:rPr>
          <w:sz w:val="27"/>
        </w:rPr>
        <w:t xml:space="preserve"> Согласно пояснительной записки главного бухгалтера предприятия следует, что уведомление об устранении ошибок сверки СЗВ-М и СЗВ «СТАЖ» за дата не отображались в уведомлениях из-за технического сбоя в программе </w:t>
      </w:r>
      <w:r>
        <w:rPr>
          <w:sz w:val="27"/>
        </w:rPr>
        <w:t>Контур</w:t>
      </w:r>
      <w:r>
        <w:rPr>
          <w:sz w:val="27"/>
        </w:rPr>
        <w:t>.Э</w:t>
      </w:r>
      <w:r>
        <w:rPr>
          <w:sz w:val="27"/>
        </w:rPr>
        <w:t>кстерн</w:t>
      </w:r>
      <w:r>
        <w:rPr>
          <w:sz w:val="27"/>
        </w:rPr>
        <w:t>. и только после звонка специал</w:t>
      </w:r>
      <w:r>
        <w:rPr>
          <w:sz w:val="27"/>
        </w:rPr>
        <w:t>иста отделения пенсионного фонда по г. Саки и адрес о наличии уведомлений, ошибки были устранены и сданы дополняющие и корректирующие отчёты, но с опозданием более 5 рабочих дней. Таким образом, лицом ответственным за сдачу отчётности является главный бухг</w:t>
      </w:r>
      <w:r>
        <w:rPr>
          <w:sz w:val="27"/>
        </w:rPr>
        <w:t>алтер предприятия. Просил учесть данные обстоятельства и признать протокол об административном правонарушении недопустимым доказательством, поскольку составлен был заблаговременно в его отсутствие, при его заблаговременной явке в ПФР, что лишило его предос</w:t>
      </w:r>
      <w:r>
        <w:rPr>
          <w:sz w:val="27"/>
        </w:rPr>
        <w:t>тавленных КоАП РФ гарантий защиты и дачи пояснений.</w:t>
      </w:r>
    </w:p>
    <w:p w:rsidR="00792356">
      <w:pPr>
        <w:ind w:firstLine="708"/>
        <w:jc w:val="both"/>
      </w:pPr>
      <w:r>
        <w:rPr>
          <w:sz w:val="27"/>
        </w:rPr>
        <w:t xml:space="preserve">Допрошенная в судебном заседании в качестве свидетеля </w:t>
      </w:r>
      <w:r>
        <w:rPr>
          <w:sz w:val="27"/>
        </w:rPr>
        <w:t>фио</w:t>
      </w:r>
      <w:r>
        <w:rPr>
          <w:sz w:val="27"/>
        </w:rPr>
        <w:t>, будучи предупрежденной об административной ответственности по ст. 17.9 КоАП РФ за дачу заведомо ложных показаний, пояснила суду, что является нач</w:t>
      </w:r>
      <w:r>
        <w:rPr>
          <w:sz w:val="27"/>
        </w:rPr>
        <w:t xml:space="preserve">альником отдела </w:t>
      </w:r>
      <w:r>
        <w:rPr>
          <w:spacing w:val="-4"/>
          <w:sz w:val="27"/>
        </w:rPr>
        <w:t>персонифицированного учета и обработки информации № 9 Управления персонифицированного учета Государственного учреждения – Отделения Пенсионного фонда Российской Федерации по Республике Крым. Ею были составлены девять протоколов об администр</w:t>
      </w:r>
      <w:r>
        <w:rPr>
          <w:spacing w:val="-4"/>
          <w:sz w:val="27"/>
        </w:rPr>
        <w:t xml:space="preserve">ативных правонарушениях в отношении директора наименование организации Кашина Ю.Г. в совершении административных правонарушений, предусмотренных ч. 1 ст. 15.33.2 КоАП РФ. Должностное лицо Кашин Ю.Г. вызывался в Отделение ПФР </w:t>
      </w:r>
      <w:r>
        <w:rPr>
          <w:spacing w:val="-4"/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дата</w:t>
      </w:r>
      <w:r>
        <w:rPr>
          <w:spacing w:val="-4"/>
          <w:sz w:val="27"/>
        </w:rPr>
        <w:t xml:space="preserve"> в 11.00 часов для дачи </w:t>
      </w:r>
      <w:r>
        <w:rPr>
          <w:spacing w:val="-4"/>
          <w:sz w:val="27"/>
        </w:rPr>
        <w:t>объяснений по фактам девяти нарушений, а также для составления протоколов об административных правонарушениях. К назначенному времени, дата к 10.45 часам должностное лицо Кашин Ю.Г. вместе с неизвестным ей мужчиной, явились в Отделение ПФР, и ею было разъя</w:t>
      </w:r>
      <w:r>
        <w:rPr>
          <w:spacing w:val="-4"/>
          <w:sz w:val="27"/>
        </w:rPr>
        <w:t xml:space="preserve">снено, что проекты протоколов об административных правонарушениях готовы, но не подписаны, и для окончания полной процедуры оформления протоколов, необходимо подождать два часа. После чего Кашин Ю.Г. ушел. Данное обстоятельство ею было </w:t>
      </w:r>
      <w:r>
        <w:rPr>
          <w:spacing w:val="-4"/>
          <w:sz w:val="27"/>
        </w:rPr>
        <w:t>расценено</w:t>
      </w:r>
      <w:r>
        <w:rPr>
          <w:spacing w:val="-4"/>
          <w:sz w:val="27"/>
        </w:rPr>
        <w:t xml:space="preserve"> как отказ </w:t>
      </w:r>
      <w:r>
        <w:rPr>
          <w:spacing w:val="-4"/>
          <w:sz w:val="27"/>
        </w:rPr>
        <w:t xml:space="preserve">Кашина Ю.Г. присутствовать при окончании процедуры составления протоколов. Обращала внимание суда на то, что на вызовы по уведомлению для составления административного протокола в Отделение ПФР никто не приходил, и протоколы составлялись в отсутствие лиц. </w:t>
      </w:r>
      <w:r>
        <w:rPr>
          <w:spacing w:val="-4"/>
          <w:sz w:val="27"/>
        </w:rPr>
        <w:t xml:space="preserve">По каждому нарушению составляется отдельный протокол об административном правонарушении. </w:t>
      </w:r>
    </w:p>
    <w:p w:rsidR="00792356">
      <w:pPr>
        <w:ind w:firstLine="708"/>
        <w:jc w:val="both"/>
      </w:pPr>
      <w:r>
        <w:rPr>
          <w:spacing w:val="-4"/>
          <w:sz w:val="27"/>
        </w:rPr>
        <w:t xml:space="preserve">Допрошенный в судебном заседании в качестве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>, будучи предупрежденным об административной ответственности по ст. 17.9 КоАП РФ за дачу заведомо ложных пока</w:t>
      </w:r>
      <w:r>
        <w:rPr>
          <w:spacing w:val="-4"/>
          <w:sz w:val="27"/>
        </w:rPr>
        <w:t>заний, пояснил суду, что совместно с директором предприятия Кашиным Ю.Г. прибыл в Отделение пенсионного фонда по г. Саки и адрес дата к 11 часам для составления в отношении Кашина Ю.Г. административных протоколов.</w:t>
      </w:r>
      <w:r>
        <w:rPr>
          <w:spacing w:val="-4"/>
          <w:sz w:val="27"/>
        </w:rPr>
        <w:t xml:space="preserve"> Ехали на его (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>) личном транспорте, приб</w:t>
      </w:r>
      <w:r>
        <w:rPr>
          <w:spacing w:val="-4"/>
          <w:sz w:val="27"/>
        </w:rPr>
        <w:t xml:space="preserve">ыли за 15 минут до назначенного времени и уже находясь в здании Пенсионного фонда, работник службы охраны сопроводил их до самого кабинета, </w:t>
      </w:r>
      <w:r>
        <w:rPr>
          <w:spacing w:val="-4"/>
          <w:sz w:val="27"/>
        </w:rPr>
        <w:t>и</w:t>
      </w:r>
      <w:r>
        <w:rPr>
          <w:spacing w:val="-4"/>
          <w:sz w:val="27"/>
        </w:rPr>
        <w:t xml:space="preserve"> находясь в кабинете, должностным лицом Отделения пенсионного фонда по г. Саки и адрес, им было сказано, что за пос</w:t>
      </w:r>
      <w:r>
        <w:rPr>
          <w:spacing w:val="-4"/>
          <w:sz w:val="27"/>
        </w:rPr>
        <w:t xml:space="preserve">леднее время на вызовы по уведомлению для составления административного протокола к ним никто не приходил, и поэтому административные протоколы и другие материалы в отношении лиц, составлялись в их отсутствие. И со слов должностного лица Пенсионного фонда </w:t>
      </w:r>
      <w:r>
        <w:rPr>
          <w:spacing w:val="-4"/>
          <w:sz w:val="27"/>
        </w:rPr>
        <w:t xml:space="preserve">протоколы об административном правонарушении в отношении директора Кашина Ю.Г. были составлены в его отсутствие и будут направлены на рассмотрение мировому судье г. Саки, и все необходимые пояснения и документы можно передать в суд. В Пенсионном фонде они </w:t>
      </w:r>
      <w:r>
        <w:rPr>
          <w:spacing w:val="-4"/>
          <w:sz w:val="27"/>
        </w:rPr>
        <w:t>находились не более 10 минут и когда услышали вышесказанную информацию убыли к месту работы. Копии протоколов директору Кашину Ю.Г. не вручались. Дополнил, что он поехал с директором в Пенсионный фонд, поскольку работает на данном предприятии более пяти ле</w:t>
      </w:r>
      <w:r>
        <w:rPr>
          <w:spacing w:val="-4"/>
          <w:sz w:val="27"/>
        </w:rPr>
        <w:t xml:space="preserve">т и в случае </w:t>
      </w:r>
      <w:r>
        <w:rPr>
          <w:spacing w:val="-4"/>
          <w:sz w:val="27"/>
        </w:rPr>
        <w:t xml:space="preserve">необходимости мог предоставить необходимую информацию либо дать развернутые пояснения. </w:t>
      </w:r>
    </w:p>
    <w:p w:rsidR="00792356">
      <w:pPr>
        <w:ind w:firstLine="708"/>
        <w:jc w:val="both"/>
      </w:pPr>
      <w:r>
        <w:rPr>
          <w:spacing w:val="-4"/>
          <w:sz w:val="27"/>
        </w:rPr>
        <w:t>Изучив материалы дела, заслушав пояснения должностного лица Кашина Ю.Г., допросив свидетелей, дав оценку собранным по делу доказательствам, мировой судья п</w:t>
      </w:r>
      <w:r>
        <w:rPr>
          <w:spacing w:val="-4"/>
          <w:sz w:val="27"/>
        </w:rPr>
        <w:t xml:space="preserve">риходит к следующему. </w:t>
      </w:r>
    </w:p>
    <w:p w:rsidR="00792356">
      <w:pPr>
        <w:ind w:firstLine="708"/>
        <w:jc w:val="both"/>
      </w:pPr>
      <w:r>
        <w:rPr>
          <w:spacing w:val="-4"/>
          <w:sz w:val="27"/>
        </w:rPr>
        <w:t xml:space="preserve">На основании </w:t>
      </w:r>
      <w:hyperlink r:id="rId4" w:anchor="/document/12125267/entry/28201" w:history="1">
        <w:r>
          <w:rPr>
            <w:color w:val="0000FF"/>
            <w:spacing w:val="-4"/>
            <w:sz w:val="27"/>
            <w:u w:val="single"/>
          </w:rPr>
          <w:t>ч.1 ст.28.2</w:t>
        </w:r>
      </w:hyperlink>
      <w:r>
        <w:rPr>
          <w:spacing w:val="-4"/>
          <w:sz w:val="27"/>
        </w:rPr>
        <w:t xml:space="preserve"> КоАП РФ о совершении административного правонарушения составляется протокол, за исключением случаев, предусмотренных ст.28.4, </w:t>
      </w:r>
      <w:r>
        <w:rPr>
          <w:spacing w:val="-4"/>
          <w:sz w:val="27"/>
        </w:rPr>
        <w:t>ч.</w:t>
      </w:r>
      <w:hyperlink r:id="rId4" w:anchor="/document/12125267/entry/28601" w:history="1">
        <w:r>
          <w:rPr>
            <w:color w:val="0000FF"/>
            <w:spacing w:val="-4"/>
            <w:sz w:val="27"/>
            <w:u w:val="single"/>
          </w:rPr>
          <w:t>ч</w:t>
        </w:r>
        <w:r>
          <w:rPr>
            <w:color w:val="0000FF"/>
            <w:spacing w:val="-4"/>
            <w:sz w:val="27"/>
            <w:u w:val="single"/>
          </w:rPr>
          <w:t>. 1</w:t>
        </w:r>
      </w:hyperlink>
      <w:r>
        <w:rPr>
          <w:spacing w:val="-4"/>
          <w:sz w:val="27"/>
        </w:rPr>
        <w:t xml:space="preserve"> и </w:t>
      </w:r>
      <w:hyperlink r:id="rId4" w:anchor="/document/12125267/entry/28603" w:history="1">
        <w:r>
          <w:rPr>
            <w:color w:val="0000FF"/>
            <w:spacing w:val="-4"/>
            <w:sz w:val="27"/>
            <w:u w:val="single"/>
          </w:rPr>
          <w:t>3 ст.28.6</w:t>
        </w:r>
      </w:hyperlink>
      <w:r>
        <w:rPr>
          <w:spacing w:val="-4"/>
          <w:sz w:val="27"/>
        </w:rPr>
        <w:t xml:space="preserve"> указанного Кодекса.</w:t>
      </w:r>
    </w:p>
    <w:p w:rsidR="00792356">
      <w:pPr>
        <w:ind w:firstLine="708"/>
        <w:jc w:val="both"/>
      </w:pPr>
      <w:r>
        <w:rPr>
          <w:spacing w:val="-4"/>
          <w:sz w:val="27"/>
        </w:rPr>
        <w:t xml:space="preserve">В соответствии ч. 2 </w:t>
      </w:r>
      <w:hyperlink r:id="rId4" w:anchor="/document/12125267/entry/282" w:history="1">
        <w:r>
          <w:rPr>
            <w:color w:val="0000FF"/>
            <w:spacing w:val="-4"/>
            <w:sz w:val="27"/>
            <w:u w:val="single"/>
          </w:rPr>
          <w:t>ст. 28.2</w:t>
        </w:r>
      </w:hyperlink>
      <w:r>
        <w:rPr>
          <w:spacing w:val="-4"/>
          <w:sz w:val="27"/>
        </w:rPr>
        <w:t xml:space="preserve"> КоАП РФ в протоколе об административном правонарушении </w:t>
      </w:r>
      <w:hyperlink r:id="rId5" w:anchor="dst100032" w:history="1">
        <w:r>
          <w:rPr>
            <w:color w:val="0000FF"/>
            <w:spacing w:val="-4"/>
            <w:sz w:val="27"/>
            <w:u w:val="single"/>
          </w:rPr>
          <w:t>указываются</w:t>
        </w:r>
      </w:hyperlink>
      <w:r>
        <w:rPr>
          <w:spacing w:val="-4"/>
          <w:sz w:val="27"/>
        </w:rPr>
        <w:t xml:space="preserve"> дата и место его составления, должность, фамилия и инициалы лица, составивш</w:t>
      </w:r>
      <w:r>
        <w:rPr>
          <w:spacing w:val="-4"/>
          <w:sz w:val="27"/>
        </w:rPr>
        <w:t>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</w:t>
      </w:r>
      <w:r>
        <w:rPr>
          <w:spacing w:val="-4"/>
          <w:sz w:val="27"/>
        </w:rPr>
        <w:t>нистративного правонарушения, статья настоящего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</w:t>
      </w:r>
      <w:r>
        <w:rPr>
          <w:spacing w:val="-4"/>
          <w:sz w:val="27"/>
        </w:rPr>
        <w:t>кого лица, в отношении которых возбуждено дело, иные сведения, необходимые для разрешения дела.</w:t>
      </w:r>
    </w:p>
    <w:p w:rsidR="00792356">
      <w:pPr>
        <w:ind w:firstLine="708"/>
        <w:jc w:val="both"/>
      </w:pPr>
      <w:r>
        <w:rPr>
          <w:spacing w:val="-4"/>
          <w:sz w:val="27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</w:t>
      </w:r>
      <w:r>
        <w:rPr>
          <w:spacing w:val="-4"/>
          <w:sz w:val="27"/>
        </w:rPr>
        <w:t xml:space="preserve">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 (ч. 3 ст. 28.2 КоАП РФ).</w:t>
      </w:r>
    </w:p>
    <w:p w:rsidR="00792356">
      <w:pPr>
        <w:ind w:firstLine="708"/>
        <w:jc w:val="both"/>
      </w:pPr>
      <w:r>
        <w:rPr>
          <w:spacing w:val="-4"/>
          <w:sz w:val="27"/>
        </w:rPr>
        <w:t>Физическому лицу или законному представите</w:t>
      </w:r>
      <w:r>
        <w:rPr>
          <w:spacing w:val="-4"/>
          <w:sz w:val="27"/>
        </w:rPr>
        <w:t>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</w:t>
      </w:r>
      <w:r>
        <w:rPr>
          <w:spacing w:val="-4"/>
          <w:sz w:val="27"/>
        </w:rPr>
        <w:t>держанию протокола, которые прилагаются к протоколу (</w:t>
      </w:r>
      <w:hyperlink r:id="rId4" w:anchor="/document/12125267/entry/28204" w:history="1">
        <w:r>
          <w:rPr>
            <w:color w:val="0000FF"/>
            <w:spacing w:val="-4"/>
            <w:sz w:val="27"/>
            <w:u w:val="single"/>
          </w:rPr>
          <w:t>ч.4 ст.28.2</w:t>
        </w:r>
      </w:hyperlink>
      <w:r>
        <w:rPr>
          <w:spacing w:val="-4"/>
          <w:sz w:val="27"/>
        </w:rPr>
        <w:t xml:space="preserve"> КоАП РФ).</w:t>
      </w:r>
    </w:p>
    <w:p w:rsidR="00792356">
      <w:pPr>
        <w:ind w:firstLine="708"/>
        <w:jc w:val="both"/>
      </w:pPr>
      <w:r>
        <w:rPr>
          <w:spacing w:val="-4"/>
          <w:sz w:val="27"/>
        </w:rPr>
        <w:t>В силу ч.4.1 ст.28.3 КоАП РФ в случае неявки физического лица, или законного представителя физического лиц</w:t>
      </w:r>
      <w:r>
        <w:rPr>
          <w:spacing w:val="-4"/>
          <w:sz w:val="27"/>
        </w:rPr>
        <w:t>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</w:t>
      </w:r>
      <w:r>
        <w:rPr>
          <w:spacing w:val="-4"/>
          <w:sz w:val="27"/>
        </w:rPr>
        <w:t>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792356">
      <w:pPr>
        <w:ind w:firstLine="708"/>
        <w:jc w:val="both"/>
      </w:pPr>
      <w:hyperlink r:id="rId4" w:anchor="/document/12125267/entry/251501" w:history="1">
        <w:r>
          <w:rPr>
            <w:color w:val="0000FF"/>
            <w:spacing w:val="-4"/>
            <w:sz w:val="27"/>
            <w:u w:val="single"/>
          </w:rPr>
          <w:t>Частью 1 ст.25.15</w:t>
        </w:r>
      </w:hyperlink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 xml:space="preserve">КоАП РФ установлено, что лица, участвующие в производстве по делу об административном правонарушении, извещаются или вызываются в орган или к должностному лицу, в производстве которых находится дело, заказным письмом с уведомлением о вручении, повесткой с </w:t>
      </w:r>
      <w:r>
        <w:rPr>
          <w:spacing w:val="-4"/>
          <w:sz w:val="27"/>
        </w:rPr>
        <w:t xml:space="preserve">уведомлением о вручении, телефонограммой или телеграммой, по факсимильной связи либо с </w:t>
      </w:r>
      <w:r>
        <w:rPr>
          <w:spacing w:val="-4"/>
          <w:sz w:val="27"/>
        </w:rPr>
        <w:t>использованием иных средств связи и доставки, обеспечивающих фиксирование извещения или</w:t>
      </w:r>
      <w:r>
        <w:rPr>
          <w:spacing w:val="-4"/>
          <w:sz w:val="27"/>
        </w:rPr>
        <w:t xml:space="preserve"> вызова и его вручение адресату. </w:t>
      </w:r>
    </w:p>
    <w:p w:rsidR="00792356">
      <w:pPr>
        <w:ind w:firstLine="708"/>
        <w:jc w:val="both"/>
      </w:pPr>
      <w:r>
        <w:rPr>
          <w:spacing w:val="-4"/>
          <w:sz w:val="27"/>
        </w:rPr>
        <w:t xml:space="preserve">В соответствии с требованиями </w:t>
      </w:r>
      <w:hyperlink r:id="rId4" w:anchor="/document/12125267/entry/251502" w:history="1">
        <w:r>
          <w:rPr>
            <w:color w:val="0000FF"/>
            <w:spacing w:val="-4"/>
            <w:sz w:val="27"/>
            <w:u w:val="single"/>
          </w:rPr>
          <w:t>ч.2 ст. 25.15</w:t>
        </w:r>
      </w:hyperlink>
      <w:r>
        <w:rPr>
          <w:spacing w:val="-4"/>
          <w:sz w:val="27"/>
        </w:rPr>
        <w:t xml:space="preserve"> КоАП РФ извещения, адресованные гражданам, в том числе должностным лицам, направляются по месту их жительства.</w:t>
      </w:r>
    </w:p>
    <w:p w:rsidR="00792356">
      <w:pPr>
        <w:ind w:firstLine="708"/>
        <w:jc w:val="both"/>
      </w:pPr>
      <w:r>
        <w:rPr>
          <w:sz w:val="27"/>
        </w:rPr>
        <w:t xml:space="preserve">Системный анализ положений </w:t>
      </w:r>
      <w:hyperlink r:id="rId4" w:anchor="/document/12125267/entry/254" w:history="1">
        <w:r>
          <w:rPr>
            <w:color w:val="0000FF"/>
            <w:sz w:val="27"/>
            <w:u w:val="single"/>
          </w:rPr>
          <w:t>ст. 25.4</w:t>
        </w:r>
      </w:hyperlink>
      <w:r>
        <w:rPr>
          <w:sz w:val="27"/>
        </w:rPr>
        <w:t xml:space="preserve"> и </w:t>
      </w:r>
      <w:hyperlink r:id="rId4" w:anchor="/document/12125267/entry/282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 о факте, времени и месте составления названного протокола в целях обеспечения ему возможности реали</w:t>
      </w:r>
      <w:r>
        <w:rPr>
          <w:sz w:val="27"/>
        </w:rPr>
        <w:t xml:space="preserve">зовать гарантии, предусмотренные </w:t>
      </w:r>
      <w:hyperlink r:id="rId4" w:anchor="/document/12125267/entry/282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КоАП РФ.</w:t>
      </w:r>
    </w:p>
    <w:p w:rsidR="00792356">
      <w:pPr>
        <w:ind w:firstLine="708"/>
        <w:jc w:val="both"/>
      </w:pPr>
      <w:r>
        <w:rPr>
          <w:sz w:val="27"/>
        </w:rPr>
        <w:t>По смыслу закона лицо, в отношении которого ведется производство по делу, считается извещенным о времени и месте составления протоко</w:t>
      </w:r>
      <w:r>
        <w:rPr>
          <w:sz w:val="27"/>
        </w:rPr>
        <w:t>ла,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</w:t>
      </w:r>
      <w:r>
        <w:rPr>
          <w:sz w:val="27"/>
        </w:rPr>
        <w:t>ния почтового отправления с отметкой об</w:t>
      </w:r>
      <w:r>
        <w:rPr>
          <w:sz w:val="27"/>
        </w:rPr>
        <w:t xml:space="preserve"> </w:t>
      </w:r>
      <w:r>
        <w:rPr>
          <w:sz w:val="27"/>
        </w:rPr>
        <w:t>истечении</w:t>
      </w:r>
      <w:r>
        <w:rPr>
          <w:sz w:val="27"/>
        </w:rPr>
        <w:t xml:space="preserve"> срока хранения, если были соблюдены положения Особых условий приема, вручения, хранения и возврата почтовых отправлений.</w:t>
      </w:r>
    </w:p>
    <w:p w:rsidR="00792356">
      <w:pPr>
        <w:ind w:firstLine="708"/>
        <w:jc w:val="both"/>
      </w:pPr>
      <w:r>
        <w:rPr>
          <w:sz w:val="27"/>
        </w:rPr>
        <w:t>Как следует из материалов дела, дата должностным лицом - начальником отдела персонифи</w:t>
      </w:r>
      <w:r>
        <w:rPr>
          <w:sz w:val="27"/>
        </w:rPr>
        <w:t xml:space="preserve">цированного учета и обработки информации № 9 Управления персонифицированного учета Государственного учреждения – Отделения Пенсионного фонда Российской Федерации по Республике Крым </w:t>
      </w:r>
      <w:r>
        <w:rPr>
          <w:sz w:val="27"/>
        </w:rPr>
        <w:t>фио</w:t>
      </w:r>
      <w:r>
        <w:rPr>
          <w:sz w:val="27"/>
        </w:rPr>
        <w:t xml:space="preserve"> в отношении директора наименование организации Кашина Ю.Г. составлен пр</w:t>
      </w:r>
      <w:r>
        <w:rPr>
          <w:sz w:val="27"/>
        </w:rPr>
        <w:t xml:space="preserve">отокол об административном правонарушении № 125 за совершение правонарушения, предусмотренного ч. 1 </w:t>
      </w:r>
      <w:hyperlink r:id="rId4" w:anchor="/document/12125267/entry/153302" w:history="1">
        <w:r>
          <w:rPr>
            <w:color w:val="0000FF"/>
            <w:sz w:val="27"/>
            <w:u w:val="single"/>
          </w:rPr>
          <w:t>ст.15.33.2</w:t>
        </w:r>
      </w:hyperlink>
      <w:r>
        <w:rPr>
          <w:sz w:val="27"/>
        </w:rPr>
        <w:t xml:space="preserve"> КоАП РФ.</w:t>
      </w:r>
    </w:p>
    <w:p w:rsidR="00792356">
      <w:pPr>
        <w:ind w:firstLine="708"/>
        <w:jc w:val="both"/>
      </w:pPr>
      <w:r>
        <w:rPr>
          <w:sz w:val="27"/>
        </w:rPr>
        <w:t xml:space="preserve">Исходя из положений </w:t>
      </w:r>
      <w:hyperlink r:id="rId4" w:anchor="/document/12125267/entry/1601" w:history="1">
        <w:r>
          <w:rPr>
            <w:color w:val="0000FF"/>
            <w:sz w:val="27"/>
            <w:u w:val="single"/>
          </w:rPr>
          <w:t>ч.1 ст.1.6</w:t>
        </w:r>
      </w:hyperlink>
      <w:r>
        <w:rPr>
          <w:sz w:val="27"/>
        </w:rPr>
        <w:t xml:space="preserve">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</w:t>
      </w:r>
      <w:r>
        <w:rPr>
          <w:sz w:val="27"/>
        </w:rPr>
        <w:t>м порядка привлечения лица к административной ответственности.</w:t>
      </w:r>
    </w:p>
    <w:p w:rsidR="00792356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</w:t>
      </w:r>
      <w:r>
        <w:rPr>
          <w:sz w:val="27"/>
        </w:rPr>
        <w:t xml:space="preserve">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в </w:t>
      </w:r>
      <w:r>
        <w:rPr>
          <w:sz w:val="27"/>
        </w:rPr>
        <w:t>т.ч</w:t>
      </w:r>
      <w:r>
        <w:rPr>
          <w:sz w:val="27"/>
        </w:rPr>
        <w:t>. про</w:t>
      </w:r>
      <w:r>
        <w:rPr>
          <w:sz w:val="27"/>
        </w:rPr>
        <w:t>токолом об административном правонарушении (ст. 26.2 ч. ч. 1, 2 КоАП РФ).</w:t>
      </w:r>
    </w:p>
    <w:p w:rsidR="00792356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25267/entry/26203" w:history="1">
        <w:r>
          <w:rPr>
            <w:color w:val="0000FF"/>
            <w:sz w:val="27"/>
            <w:u w:val="single"/>
          </w:rPr>
          <w:t>ч. 3 ст.26.2</w:t>
        </w:r>
      </w:hyperlink>
      <w:r>
        <w:rPr>
          <w:sz w:val="27"/>
        </w:rPr>
        <w:t xml:space="preserve"> КоАП РФ не допускается использование доказательств по делу об административно</w:t>
      </w:r>
      <w:r>
        <w:rPr>
          <w:sz w:val="27"/>
        </w:rPr>
        <w:t>м правонарушении, полученных с нарушением закона.</w:t>
      </w:r>
    </w:p>
    <w:p w:rsidR="00792356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261" w:history="1">
        <w:r>
          <w:rPr>
            <w:color w:val="0000FF"/>
            <w:sz w:val="27"/>
            <w:u w:val="single"/>
          </w:rPr>
          <w:t>ст. 26.1</w:t>
        </w:r>
      </w:hyperlink>
      <w:r>
        <w:rPr>
          <w:sz w:val="27"/>
        </w:rPr>
        <w:t xml:space="preserve"> КоАП РФ по делу об административном правонарушении выяснению </w:t>
      </w:r>
      <w:r>
        <w:rPr>
          <w:sz w:val="27"/>
        </w:rPr>
        <w:t>подлежит</w:t>
      </w:r>
      <w:r>
        <w:rPr>
          <w:sz w:val="27"/>
        </w:rPr>
        <w:t xml:space="preserve"> в том числе виновность лица в совершении административного правонарушения.</w:t>
      </w:r>
    </w:p>
    <w:p w:rsidR="00792356">
      <w:pPr>
        <w:ind w:firstLine="708"/>
        <w:jc w:val="both"/>
      </w:pPr>
      <w:r>
        <w:rPr>
          <w:sz w:val="27"/>
        </w:rPr>
        <w:t xml:space="preserve">Протокол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составлен в отсутствие лица, привлекаемого к административ</w:t>
      </w:r>
      <w:r>
        <w:rPr>
          <w:sz w:val="27"/>
        </w:rPr>
        <w:t>ной ответственности, или его представителя.</w:t>
      </w:r>
    </w:p>
    <w:p w:rsidR="00792356">
      <w:pPr>
        <w:ind w:firstLine="708"/>
        <w:jc w:val="both"/>
      </w:pPr>
      <w:r>
        <w:rPr>
          <w:spacing w:val="-4"/>
          <w:sz w:val="27"/>
        </w:rPr>
        <w:t xml:space="preserve">Уведомление о дате и времени составления протокола направлено по почте в адрес Кашина Ю. Г, что подтверждается почтовым реестром </w:t>
      </w:r>
      <w:r>
        <w:rPr>
          <w:spacing w:val="-4"/>
          <w:sz w:val="27"/>
        </w:rPr>
        <w:t>от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дата</w:t>
      </w:r>
      <w:r>
        <w:rPr>
          <w:spacing w:val="-4"/>
          <w:sz w:val="27"/>
        </w:rPr>
        <w:t xml:space="preserve"> Согласно Отчета об отслеживании отправления с почтовым идентификатором 2965</w:t>
      </w:r>
      <w:r>
        <w:rPr>
          <w:spacing w:val="-4"/>
          <w:sz w:val="27"/>
        </w:rPr>
        <w:t>0070057593, уведомление получено адресатом дата.</w:t>
      </w:r>
    </w:p>
    <w:p w:rsidR="00792356">
      <w:pPr>
        <w:ind w:firstLine="708"/>
        <w:jc w:val="both"/>
      </w:pPr>
      <w:r>
        <w:rPr>
          <w:spacing w:val="-4"/>
          <w:sz w:val="27"/>
        </w:rPr>
        <w:t xml:space="preserve">В ходе рассмотрения дела, мировым </w:t>
      </w:r>
      <w:r>
        <w:rPr>
          <w:spacing w:val="-4"/>
          <w:sz w:val="27"/>
        </w:rPr>
        <w:t>судьей</w:t>
      </w:r>
      <w:r>
        <w:rPr>
          <w:spacing w:val="-4"/>
          <w:sz w:val="27"/>
        </w:rPr>
        <w:t xml:space="preserve"> бесспорно установлено, что должностное лицо Кашин Ю.Г. обеспечил свою явку в Отделение пенсионного фонда по г. Саки и адрес дата к 11 часам для составления в отношени</w:t>
      </w:r>
      <w:r>
        <w:rPr>
          <w:spacing w:val="-4"/>
          <w:sz w:val="27"/>
        </w:rPr>
        <w:t>и него административных протоколов и дачи объяснений по фактам нарушений, что и не отрицалось в судебном заседании должностным лицом, составившим протокол об административном правонарушении, которая пояснила суду, что директор наименование организации Каши</w:t>
      </w:r>
      <w:r>
        <w:rPr>
          <w:spacing w:val="-4"/>
          <w:sz w:val="27"/>
        </w:rPr>
        <w:t>н Ю.Г. действительно явился к назначенному времени в Отделение пенсионного фонда по г. Саки и адрес для участия при составлении протоколов об административных правонарушениях.</w:t>
      </w:r>
    </w:p>
    <w:p w:rsidR="00792356">
      <w:pPr>
        <w:ind w:firstLine="708"/>
        <w:jc w:val="both"/>
      </w:pPr>
      <w:r>
        <w:rPr>
          <w:sz w:val="27"/>
        </w:rPr>
        <w:t>Пояснения должностного лица, составившего административный протокол, в части тог</w:t>
      </w:r>
      <w:r>
        <w:rPr>
          <w:sz w:val="27"/>
        </w:rPr>
        <w:t>о, что ею было предложено Кашину Ю.Г. подождать два часа для окончания процедуры составления протокола, не нашли своего подтверждения в ходе судебного заседания, категорически отрицались Кашиным Ю.Г., который пояснил суду, что должностным лицом этого сказа</w:t>
      </w:r>
      <w:r>
        <w:rPr>
          <w:sz w:val="27"/>
        </w:rPr>
        <w:t xml:space="preserve">но не было. </w:t>
      </w:r>
      <w:r>
        <w:rPr>
          <w:sz w:val="27"/>
        </w:rPr>
        <w:t xml:space="preserve">Он был намерен присутствовать при составлении протокола, дать пояснения, и если б ему было сказано подождать, то он бы ждал, поскольку прибыл в Отделение ПФ для личного присутствия,. Как пояснил Кашин Ю.Г. и свидетель </w:t>
      </w:r>
      <w:r>
        <w:rPr>
          <w:sz w:val="27"/>
        </w:rPr>
        <w:t>фио</w:t>
      </w:r>
      <w:r>
        <w:rPr>
          <w:sz w:val="27"/>
        </w:rPr>
        <w:t xml:space="preserve"> должностным лицом ПФ б</w:t>
      </w:r>
      <w:r>
        <w:rPr>
          <w:sz w:val="27"/>
        </w:rPr>
        <w:t>ыло сказано, что протоколы уже составлены и будут направлены в мировой суд, мотивировав тем, что в ПФ никто не является для</w:t>
      </w:r>
      <w:r>
        <w:rPr>
          <w:sz w:val="27"/>
        </w:rPr>
        <w:t xml:space="preserve"> участия при составлении протокола.</w:t>
      </w:r>
    </w:p>
    <w:p w:rsidR="00792356">
      <w:pPr>
        <w:ind w:firstLine="708"/>
        <w:jc w:val="both"/>
      </w:pPr>
      <w:r>
        <w:rPr>
          <w:spacing w:val="-4"/>
          <w:sz w:val="27"/>
        </w:rPr>
        <w:t xml:space="preserve">Мировой судья признает показания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 последовательны, логичны, которые соответствуют и </w:t>
      </w:r>
      <w:r>
        <w:rPr>
          <w:spacing w:val="-4"/>
          <w:sz w:val="27"/>
        </w:rPr>
        <w:t>согласуются с пояснениями должностного лица Кашина Ю.Г. У суда не имеется</w:t>
      </w:r>
      <w:r>
        <w:rPr>
          <w:spacing w:val="-4"/>
          <w:sz w:val="27"/>
        </w:rPr>
        <w:t xml:space="preserve"> оснований не доверять показаниям допрошенного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, </w:t>
      </w:r>
      <w:r>
        <w:rPr>
          <w:sz w:val="27"/>
        </w:rPr>
        <w:t xml:space="preserve">поэтому признает его показания достоверными, объективными и правдивыми. </w:t>
      </w:r>
    </w:p>
    <w:p w:rsidR="00792356">
      <w:pPr>
        <w:ind w:firstLine="708"/>
        <w:jc w:val="both"/>
      </w:pPr>
      <w:r>
        <w:rPr>
          <w:spacing w:val="-4"/>
          <w:sz w:val="27"/>
        </w:rPr>
        <w:t>Согласно ст. 26.11 КоАП РФ судья оценивает доказ</w:t>
      </w:r>
      <w:r>
        <w:rPr>
          <w:spacing w:val="-4"/>
          <w:sz w:val="27"/>
        </w:rPr>
        <w:t>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792356">
      <w:pPr>
        <w:ind w:firstLine="708"/>
        <w:jc w:val="both"/>
      </w:pPr>
      <w:r>
        <w:rPr>
          <w:spacing w:val="-4"/>
          <w:sz w:val="27"/>
        </w:rPr>
        <w:t>Составление протокола об административном</w:t>
      </w:r>
      <w:r>
        <w:rPr>
          <w:spacing w:val="-4"/>
          <w:sz w:val="27"/>
        </w:rPr>
        <w:t xml:space="preserve"> правонарушении в отсутствие привлекаемого к административной ответственности лица при заблаговременной его явке для личного участия при составлении протокола, свидетельствует о существенном нарушении процессуальных требований, предусмотренных КоАП РФ, не </w:t>
      </w:r>
      <w:r>
        <w:rPr>
          <w:spacing w:val="-4"/>
          <w:sz w:val="27"/>
        </w:rPr>
        <w:t xml:space="preserve">позволяющем всесторонне, полно и объективно рассмотреть дело, и данное </w:t>
      </w:r>
      <w:r>
        <w:rPr>
          <w:spacing w:val="-4"/>
          <w:sz w:val="27"/>
        </w:rPr>
        <w:t>обстоятельство является безусловным основанием для прекращения производства по делу об административном правонарушении.</w:t>
      </w:r>
    </w:p>
    <w:p w:rsidR="00792356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1501" w:history="1">
        <w:r>
          <w:rPr>
            <w:color w:val="0000FF"/>
            <w:sz w:val="27"/>
            <w:u w:val="single"/>
          </w:rPr>
          <w:t>частей 1</w:t>
        </w:r>
      </w:hyperlink>
      <w:r>
        <w:rPr>
          <w:sz w:val="27"/>
        </w:rPr>
        <w:t xml:space="preserve">, </w:t>
      </w:r>
      <w:hyperlink r:id="rId4" w:anchor="/document/12125267/entry/1503" w:history="1">
        <w:r>
          <w:rPr>
            <w:color w:val="0000FF"/>
            <w:sz w:val="27"/>
            <w:u w:val="single"/>
          </w:rPr>
          <w:t>3</w:t>
        </w:r>
      </w:hyperlink>
      <w:r>
        <w:rPr>
          <w:sz w:val="27"/>
        </w:rPr>
        <w:t xml:space="preserve"> и </w:t>
      </w:r>
      <w:hyperlink r:id="rId4" w:anchor="/document/12125267/entry/1504" w:history="1">
        <w:r>
          <w:rPr>
            <w:color w:val="0000FF"/>
            <w:sz w:val="27"/>
            <w:u w:val="single"/>
          </w:rPr>
          <w:t>4 статьи 1.5</w:t>
        </w:r>
      </w:hyperlink>
      <w:r>
        <w:rPr>
          <w:sz w:val="27"/>
        </w:rPr>
        <w:t xml:space="preserve"> КоАП РФ лицо подлежит административной ответственности только за </w:t>
      </w:r>
      <w:r>
        <w:rPr>
          <w:sz w:val="27"/>
        </w:rPr>
        <w:t>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названной статье. Неустраним</w:t>
      </w:r>
      <w:r>
        <w:rPr>
          <w:sz w:val="27"/>
        </w:rPr>
        <w:t>ые сомнения в виновности лица, привлекаемого к административной ответственности, толкуются в пользу этого лица.</w:t>
      </w:r>
    </w:p>
    <w:p w:rsidR="00792356">
      <w:pPr>
        <w:ind w:firstLine="708"/>
        <w:jc w:val="both"/>
      </w:pPr>
      <w:r>
        <w:rPr>
          <w:sz w:val="27"/>
        </w:rPr>
        <w:t xml:space="preserve">Указанные положения закона получили развитие в </w:t>
      </w:r>
      <w:hyperlink r:id="rId4" w:anchor="/document/12139487/entry/13" w:history="1">
        <w:r>
          <w:rPr>
            <w:color w:val="0000FF"/>
            <w:sz w:val="27"/>
            <w:u w:val="single"/>
          </w:rPr>
          <w:t>пункте 13</w:t>
        </w:r>
      </w:hyperlink>
      <w:r>
        <w:rPr>
          <w:sz w:val="27"/>
        </w:rPr>
        <w:t xml:space="preserve"> Постановления П</w:t>
      </w:r>
      <w:r>
        <w:rPr>
          <w:sz w:val="27"/>
        </w:rPr>
        <w:t xml:space="preserve">ленума Верховного Суда РФ от дата N 5 "О некоторых вопросах, возникающих у судов при применении </w:t>
      </w:r>
      <w:hyperlink r:id="rId4" w:anchor="/document/12125267/entry/0" w:history="1">
        <w:r>
          <w:rPr>
            <w:color w:val="0000FF"/>
            <w:sz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7"/>
        </w:rPr>
        <w:t xml:space="preserve">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4" w:anchor="/document/12125267/entry/15" w:history="1">
        <w:r>
          <w:rPr>
            <w:color w:val="0000FF"/>
            <w:sz w:val="27"/>
            <w:u w:val="single"/>
          </w:rPr>
          <w:t>статье 1.5</w:t>
        </w:r>
      </w:hyperlink>
      <w:r>
        <w:rPr>
          <w:sz w:val="27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</w:t>
      </w:r>
      <w:r>
        <w:rPr>
          <w:sz w:val="27"/>
        </w:rPr>
        <w:t>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</w:t>
      </w:r>
      <w:r>
        <w:rPr>
          <w:sz w:val="27"/>
        </w:rPr>
        <w:t>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792356">
      <w:pPr>
        <w:ind w:firstLine="708"/>
        <w:jc w:val="both"/>
      </w:pPr>
      <w:r>
        <w:rPr>
          <w:sz w:val="27"/>
        </w:rPr>
        <w:t>Таким образом, на основании имеющихся материалов дела невозможно сделать выв</w:t>
      </w:r>
      <w:r>
        <w:rPr>
          <w:sz w:val="27"/>
        </w:rPr>
        <w:t xml:space="preserve">од о соблюдении должностным лицом административного органа требований </w:t>
      </w:r>
      <w:hyperlink r:id="rId4" w:anchor="/document/12125267/entry/282041" w:history="1">
        <w:r>
          <w:rPr>
            <w:color w:val="0000FF"/>
            <w:sz w:val="27"/>
            <w:u w:val="single"/>
          </w:rPr>
          <w:t>части 4 статьи 28.2</w:t>
        </w:r>
      </w:hyperlink>
      <w:r>
        <w:rPr>
          <w:sz w:val="27"/>
        </w:rPr>
        <w:t xml:space="preserve"> КоАП РФ, и создании условий, необходимых для осуществления права на защиту лицом, привлека</w:t>
      </w:r>
      <w:r>
        <w:rPr>
          <w:sz w:val="27"/>
        </w:rPr>
        <w:t>емым к административной ответственности, поскольку суду не представлено доказательств, бесспорно подтверждающих неявку должностного лица для участия при составлении протокола об административном правонарушении, а также наличия оснований для</w:t>
      </w:r>
      <w:r>
        <w:rPr>
          <w:sz w:val="27"/>
        </w:rPr>
        <w:t xml:space="preserve"> составления про</w:t>
      </w:r>
      <w:r>
        <w:rPr>
          <w:sz w:val="27"/>
        </w:rPr>
        <w:t xml:space="preserve">токола об административном правонарушении в его отсутствие, при заблаговременной его явке в Отделение ПФР. </w:t>
      </w:r>
    </w:p>
    <w:p w:rsidR="00792356">
      <w:pPr>
        <w:ind w:firstLine="708"/>
        <w:jc w:val="both"/>
      </w:pPr>
      <w:r>
        <w:rPr>
          <w:sz w:val="27"/>
        </w:rPr>
        <w:t xml:space="preserve">В этой связи нельзя признать, что права должностного лица Кашина Ю.Г., предусмотренные </w:t>
      </w:r>
      <w:hyperlink r:id="rId4" w:anchor="/document/12125267/entry/251" w:history="1">
        <w:r>
          <w:rPr>
            <w:color w:val="0000FF"/>
            <w:sz w:val="27"/>
            <w:u w:val="single"/>
          </w:rPr>
          <w:t>статьями 25.1</w:t>
        </w:r>
      </w:hyperlink>
      <w:r>
        <w:rPr>
          <w:sz w:val="27"/>
        </w:rPr>
        <w:t xml:space="preserve">, </w:t>
      </w:r>
      <w:hyperlink r:id="rId4" w:anchor="/document/12125267/entry/282" w:history="1">
        <w:r>
          <w:rPr>
            <w:color w:val="0000FF"/>
            <w:sz w:val="27"/>
            <w:u w:val="single"/>
          </w:rPr>
          <w:t>28.2</w:t>
        </w:r>
      </w:hyperlink>
      <w:r>
        <w:rPr>
          <w:sz w:val="27"/>
        </w:rPr>
        <w:t xml:space="preserve"> КоАП РФ, в том числе знакомиться со всеми материалами дела, давать объяснения, представлять доказательства, заявлять ходатайства и отводы, пользоваться</w:t>
      </w:r>
      <w:r>
        <w:rPr>
          <w:sz w:val="27"/>
        </w:rPr>
        <w:t xml:space="preserve"> юридической помощью защитника, а также иными процессуальными правами, соблюдены. Данное обстоятельство лишило его предоставленных КоАП РФ гарантий защиты, поскольку последний не мог в полной мере реализовать свои права, предусмотренные КоАП РФ.</w:t>
      </w:r>
    </w:p>
    <w:p w:rsidR="00792356">
      <w:pPr>
        <w:ind w:firstLine="708"/>
        <w:jc w:val="both"/>
      </w:pPr>
      <w:r>
        <w:rPr>
          <w:sz w:val="27"/>
        </w:rPr>
        <w:t>Допущенное</w:t>
      </w:r>
      <w:r>
        <w:rPr>
          <w:sz w:val="27"/>
        </w:rPr>
        <w:t xml:space="preserve"> должностным лицом процессуальное нарушение, касающееся обеспечения процессуальных гарантий защиты лица, привлекаемого к ответственности, носит существенный характер.</w:t>
      </w:r>
    </w:p>
    <w:p w:rsidR="00792356">
      <w:pPr>
        <w:ind w:firstLine="708"/>
        <w:jc w:val="both"/>
      </w:pPr>
      <w:r>
        <w:rPr>
          <w:sz w:val="27"/>
        </w:rPr>
        <w:t>Установленные обстоятельства свидетельствуют о нарушении должностным лицом, составившим п</w:t>
      </w:r>
      <w:r>
        <w:rPr>
          <w:sz w:val="27"/>
        </w:rPr>
        <w:t>ротокол, порядка привлечения лица, в отношении которого ведется производство по делу, к административной ответственности. Эти процессуальные нарушения являются существенными, поскольку не позволяют всесторонне, полно и объективно рассмотреть дело об админи</w:t>
      </w:r>
      <w:r>
        <w:rPr>
          <w:sz w:val="27"/>
        </w:rPr>
        <w:t>стративном правонарушении. Возможность устранения этих недостатков отсутствует.</w:t>
      </w:r>
    </w:p>
    <w:p w:rsidR="00792356">
      <w:pPr>
        <w:ind w:firstLine="708"/>
        <w:jc w:val="both"/>
      </w:pPr>
      <w:r>
        <w:rPr>
          <w:sz w:val="27"/>
        </w:rPr>
        <w:t>Согласно ч. 3 ст. 26.2 КоАП РФ не допускается использование доказательств по делу об административном правонарушении, в том числе результатов проверки, проведенной в ходе осуще</w:t>
      </w:r>
      <w:r>
        <w:rPr>
          <w:sz w:val="27"/>
        </w:rPr>
        <w:t>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792356">
      <w:pPr>
        <w:ind w:firstLine="708"/>
        <w:jc w:val="both"/>
      </w:pPr>
      <w:r>
        <w:rPr>
          <w:sz w:val="27"/>
        </w:rPr>
        <w:t>Существенное нарушение порядка привлечения к административной ответственности на стадии составления протокола об администрат</w:t>
      </w:r>
      <w:r>
        <w:rPr>
          <w:sz w:val="27"/>
        </w:rPr>
        <w:t>ивном правонарушении означает, что событие правонарушения зафиксировано с существенным нарушением процессуальных требований, которые не могут быть устранены при рассмотрении дела судьей, в связи, с чем изложенные в таком протоколе сведения об основаниях пр</w:t>
      </w:r>
      <w:r>
        <w:rPr>
          <w:sz w:val="27"/>
        </w:rPr>
        <w:t>ивлечения к административной ответственности не могут быть использованы судьей для установления наличия события и состава вменяемого</w:t>
      </w:r>
      <w:r>
        <w:rPr>
          <w:sz w:val="27"/>
        </w:rPr>
        <w:t xml:space="preserve"> нарушения при рассмотрении вопроса о привлечении к административной ответственности.</w:t>
      </w:r>
    </w:p>
    <w:p w:rsidR="00792356">
      <w:pPr>
        <w:ind w:firstLine="708"/>
        <w:jc w:val="both"/>
      </w:pPr>
      <w:r>
        <w:rPr>
          <w:sz w:val="27"/>
        </w:rPr>
        <w:t>При таких данных суд приходит к заключ</w:t>
      </w:r>
      <w:r>
        <w:rPr>
          <w:sz w:val="27"/>
        </w:rPr>
        <w:t xml:space="preserve">ению, что привлечь должностное лицо Кашина Ю.Г. к административной ответственности на основании указанного протокола не представляется возможным, поскольку по настоящему делу усматривается наличие процессуальных нарушений, допущенных должностным лицом при </w:t>
      </w:r>
      <w:r>
        <w:rPr>
          <w:sz w:val="27"/>
        </w:rPr>
        <w:t>составлении протокола об административном правонарушении.</w:t>
      </w:r>
    </w:p>
    <w:p w:rsidR="00792356">
      <w:pPr>
        <w:ind w:firstLine="708"/>
        <w:jc w:val="both"/>
      </w:pPr>
      <w:r>
        <w:rPr>
          <w:sz w:val="27"/>
        </w:rPr>
        <w:t>В этой связи, протокол об административном правонарушении, представляющий собой основополагающий процессуальный документ, фиксирующий состав административного правонарушения, является недопустимым д</w:t>
      </w:r>
      <w:r>
        <w:rPr>
          <w:sz w:val="27"/>
        </w:rPr>
        <w:t>оказательством.</w:t>
      </w:r>
    </w:p>
    <w:p w:rsidR="00792356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24502" w:history="1">
        <w:r>
          <w:rPr>
            <w:color w:val="0000FF"/>
            <w:sz w:val="27"/>
            <w:u w:val="single"/>
          </w:rPr>
          <w:t>п. 2 ч.1 ст. 24.5</w:t>
        </w:r>
      </w:hyperlink>
      <w:r>
        <w:rPr>
          <w:sz w:val="27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</w:t>
      </w:r>
      <w:r>
        <w:rPr>
          <w:sz w:val="27"/>
        </w:rPr>
        <w:t>тствии состава административного правонарушения.</w:t>
      </w:r>
    </w:p>
    <w:p w:rsidR="00792356">
      <w:pPr>
        <w:jc w:val="both"/>
      </w:pPr>
      <w:r>
        <w:rPr>
          <w:sz w:val="27"/>
        </w:rPr>
        <w:t>На основании изложенного, руководствуясь п. 2 ч. 1 ст. 24.5, ст. 29.9, ст. 29.10 КоАП РФ, мировой судья,</w:t>
      </w:r>
    </w:p>
    <w:p w:rsidR="00792356">
      <w:pPr>
        <w:jc w:val="center"/>
      </w:pPr>
      <w:r>
        <w:rPr>
          <w:sz w:val="27"/>
        </w:rPr>
        <w:t>ПОСТАНОВИЛ:</w:t>
      </w:r>
    </w:p>
    <w:p w:rsidR="00792356">
      <w:pPr>
        <w:jc w:val="both"/>
      </w:pPr>
      <w:r>
        <w:rPr>
          <w:sz w:val="27"/>
        </w:rPr>
        <w:t xml:space="preserve">Производство по делу об административном правонарушении в отношении </w:t>
      </w:r>
      <w:r>
        <w:rPr>
          <w:spacing w:val="-4"/>
          <w:sz w:val="27"/>
        </w:rPr>
        <w:t>директора наименование</w:t>
      </w:r>
      <w:r>
        <w:rPr>
          <w:spacing w:val="-4"/>
          <w:sz w:val="27"/>
        </w:rPr>
        <w:t xml:space="preserve"> организации Кашина Юрия Георгиевича</w:t>
      </w:r>
      <w:r>
        <w:rPr>
          <w:sz w:val="27"/>
        </w:rPr>
        <w:t xml:space="preserve"> о привлечении его к административной ответственности за правонарушение, предусмотренное ч. 1 ст. 15.33.2 Кодекса Российской Федерации об административных правонарушениях, </w:t>
      </w:r>
      <w:r>
        <w:rPr>
          <w:sz w:val="27"/>
        </w:rPr>
        <w:t xml:space="preserve">прекратить по основанию </w:t>
      </w:r>
      <w:hyperlink r:id="rId6" w:history="1">
        <w:r>
          <w:rPr>
            <w:color w:val="0000FF"/>
            <w:sz w:val="27"/>
            <w:u w:val="single"/>
          </w:rPr>
          <w:t>п. 2 ч. 1 ст. 24.5</w:t>
        </w:r>
      </w:hyperlink>
      <w:r>
        <w:rPr>
          <w:sz w:val="27"/>
        </w:rPr>
        <w:t xml:space="preserve">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 w:rsidR="00792356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</w:t>
      </w:r>
      <w:r>
        <w:rPr>
          <w:sz w:val="27"/>
        </w:rPr>
        <w:t>Крым, со дня вручения или получения копии постановления.</w:t>
      </w:r>
    </w:p>
    <w:p w:rsidR="00792356">
      <w:pPr>
        <w:ind w:firstLine="708"/>
        <w:jc w:val="both"/>
      </w:pPr>
      <w:r>
        <w:rPr>
          <w:sz w:val="27"/>
        </w:rPr>
        <w:t>Постановление изготовлено в окончательной форме 16 августа 2022 года.</w:t>
      </w:r>
    </w:p>
    <w:p w:rsidR="0056266A">
      <w:pPr>
        <w:spacing w:after="200" w:line="276" w:lineRule="auto"/>
        <w:jc w:val="both"/>
        <w:rPr>
          <w:sz w:val="27"/>
        </w:rPr>
      </w:pPr>
    </w:p>
    <w:p w:rsidR="00792356" w:rsidP="0056266A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Е.В. Костюкова </w:t>
      </w:r>
    </w:p>
    <w:p w:rsidR="00792356">
      <w:pPr>
        <w:spacing w:after="200" w:line="276" w:lineRule="auto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56"/>
    <w:rsid w:val="0056266A"/>
    <w:rsid w:val="00792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404814/" TargetMode="External" /><Relationship Id="rId6" Type="http://schemas.openxmlformats.org/officeDocument/2006/relationships/hyperlink" Target="consultantplus://offline/ref=13C8A72D01D12E09FF68701537EB66F69A4D4AC3FC26646DC5C693BD9D37982C02CABC1F77728BEBIBnB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