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6CBA">
      <w:pPr>
        <w:ind w:firstLine="708"/>
        <w:jc w:val="right"/>
      </w:pPr>
      <w:r>
        <w:t>Дело № 5-72-327/2022</w:t>
      </w:r>
    </w:p>
    <w:p w:rsidR="00F36CBA">
      <w:pPr>
        <w:ind w:firstLine="708"/>
        <w:jc w:val="right"/>
      </w:pPr>
      <w:r>
        <w:t>УИД: 91MS0072-телефон-телефон</w:t>
      </w:r>
    </w:p>
    <w:p w:rsidR="00F36CBA">
      <w:pPr>
        <w:ind w:firstLine="708"/>
        <w:jc w:val="center"/>
      </w:pPr>
      <w:r>
        <w:t>П</w:t>
      </w:r>
      <w:r>
        <w:t xml:space="preserve"> О С Т А Н О В Л Е Н И Е</w:t>
      </w:r>
    </w:p>
    <w:p w:rsidR="00F36CBA">
      <w:pPr>
        <w:ind w:firstLine="708"/>
      </w:pPr>
      <w:r>
        <w:t xml:space="preserve">28 июля 2022 года                                                                                                          </w:t>
      </w:r>
      <w:r>
        <w:t xml:space="preserve">г. Саки </w:t>
      </w:r>
    </w:p>
    <w:p w:rsidR="00F36CBA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</w:t>
      </w:r>
      <w:r>
        <w:t>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</w:t>
      </w:r>
      <w:r>
        <w:t xml:space="preserve"> отдела ПУ и ОИ № 9 </w:t>
      </w:r>
      <w:r>
        <w:rPr>
          <w:spacing w:val="-4"/>
        </w:rPr>
        <w:t>в отношении:</w:t>
      </w:r>
    </w:p>
    <w:p w:rsidR="00F36CBA">
      <w:pPr>
        <w:ind w:left="708"/>
        <w:jc w:val="both"/>
      </w:pPr>
      <w:r>
        <w:rPr>
          <w:spacing w:val="-4"/>
        </w:rPr>
        <w:t>директора наименование</w:t>
      </w:r>
      <w:r>
        <w:rPr>
          <w:spacing w:val="-4"/>
        </w:rPr>
        <w:t xml:space="preserve"> организации </w:t>
      </w:r>
      <w:r>
        <w:rPr>
          <w:spacing w:val="-4"/>
        </w:rPr>
        <w:t>Горлинского</w:t>
      </w:r>
      <w:r>
        <w:rPr>
          <w:spacing w:val="-4"/>
        </w:rPr>
        <w:t xml:space="preserve"> Валерия Владимировича</w:t>
      </w:r>
      <w:r>
        <w:t>, паспортные данные, гражданина Российской Федерации, проживающего по адресу: адрес,</w:t>
      </w:r>
      <w:r>
        <w:rPr>
          <w:spacing w:val="-4"/>
        </w:rPr>
        <w:t xml:space="preserve">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ответственности, </w:t>
      </w:r>
    </w:p>
    <w:p w:rsidR="00F36CBA">
      <w:pPr>
        <w:ind w:firstLine="708"/>
        <w:jc w:val="center"/>
      </w:pPr>
      <w:r>
        <w:t xml:space="preserve">У С Т А Н О В И Л: </w:t>
      </w:r>
    </w:p>
    <w:p w:rsidR="00F36CBA">
      <w:pPr>
        <w:ind w:firstLine="708"/>
        <w:jc w:val="both"/>
      </w:pPr>
      <w:r>
        <w:t>Горлинский</w:t>
      </w:r>
      <w:r>
        <w:t xml:space="preserve"> В.В., являясь</w:t>
      </w:r>
      <w:r>
        <w:rPr>
          <w:b/>
        </w:rPr>
        <w:t xml:space="preserve"> </w:t>
      </w:r>
      <w:r>
        <w:t>директором наимено</w:t>
      </w:r>
      <w:r>
        <w:t>вание организации</w:t>
      </w:r>
      <w:r>
        <w:rPr>
          <w:spacing w:val="-4"/>
        </w:rPr>
        <w:t>, расположенного по адресу:</w:t>
      </w:r>
      <w:r>
        <w:t xml:space="preserve"> адрес, не представил в установленный срок отчет по форме СЗВ-СТАЖ за дата на одного застрахованного лица.</w:t>
      </w:r>
      <w:r>
        <w:rPr>
          <w:b/>
        </w:rPr>
        <w:t xml:space="preserve"> </w:t>
      </w:r>
      <w:r>
        <w:t xml:space="preserve">Отчетность за дата по форме СЗВ-СТАЖ, утвержденная постановлением Правления ПФР </w:t>
      </w:r>
      <w:r>
        <w:t>от</w:t>
      </w:r>
      <w:r>
        <w:t xml:space="preserve"> дата № 507п, должна бы</w:t>
      </w:r>
      <w:r>
        <w:t xml:space="preserve">ла быть предоставлена не позднее дата. Отчет СЗВ-СТАЖ </w:t>
      </w:r>
      <w:r>
        <w:t>за</w:t>
      </w:r>
      <w:r>
        <w:t xml:space="preserve"> </w:t>
      </w:r>
      <w:r>
        <w:t>дата</w:t>
      </w:r>
      <w:r>
        <w:t xml:space="preserve"> на момент составления протокола дата страхователем не предоставлен. </w:t>
      </w:r>
    </w:p>
    <w:p w:rsidR="00F36CBA">
      <w:pPr>
        <w:ind w:firstLine="708"/>
        <w:jc w:val="both"/>
      </w:pPr>
      <w:r>
        <w:t>В результате чего были нарушены требования п. 2. ст. 11 Федерального Закона № 27-ФЗ от дата «Об индивидуальном (персонифициро</w:t>
      </w:r>
      <w:r>
        <w:t xml:space="preserve">ванном) учете в системе обязательного пенсионного страхования», чем совершил </w:t>
      </w:r>
      <w:r>
        <w:t>правонарушение</w:t>
      </w:r>
      <w:r>
        <w:t xml:space="preserve"> предусмотренное ст. 15.33.2 ч. 1 КоАП РФ. </w:t>
      </w:r>
    </w:p>
    <w:p w:rsidR="00F36CBA">
      <w:pPr>
        <w:ind w:firstLine="708"/>
        <w:jc w:val="both"/>
      </w:pPr>
      <w:r>
        <w:t xml:space="preserve">В судебное заседание </w:t>
      </w:r>
      <w:r>
        <w:t>Горлинский</w:t>
      </w:r>
      <w:r>
        <w:t xml:space="preserve"> В.В. не явился, ходатайств об отложении дела не поступило, в материалах дела имеются свед</w:t>
      </w:r>
      <w:r>
        <w:t>ения о возвращении почтового отправления с отметкой «истечением срока хранения»</w:t>
      </w:r>
      <w:r>
        <w:rPr>
          <w:rFonts w:ascii="Calibri" w:eastAsia="Calibri" w:hAnsi="Calibri" w:cs="Calibri"/>
        </w:rPr>
        <w:t xml:space="preserve">, </w:t>
      </w:r>
      <w:r>
        <w:t xml:space="preserve">что является надлежащим извещением. </w:t>
      </w:r>
    </w:p>
    <w:p w:rsidR="00F36CBA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</w:t>
      </w:r>
      <w: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</w:t>
      </w:r>
      <w:r>
        <w:t>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</w:t>
      </w:r>
      <w:r>
        <w:t xml:space="preserve">казом наименование организации </w:t>
      </w:r>
      <w:r>
        <w:t>от</w:t>
      </w:r>
      <w:r>
        <w:t xml:space="preserve"> дата N 343.</w:t>
      </w:r>
    </w:p>
    <w:p w:rsidR="00F36CBA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>
        <w:t xml:space="preserve">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</w:t>
      </w:r>
      <w:r>
        <w:t xml:space="preserve">ной ответственности. </w:t>
      </w:r>
    </w:p>
    <w:p w:rsidR="00F36CBA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F36CBA">
      <w:pPr>
        <w:ind w:firstLine="709"/>
        <w:jc w:val="both"/>
      </w:pPr>
      <w:r>
        <w:t xml:space="preserve">Статья 15.33.2 ч. 1 КоАП РФ предусматривает ответственность за непредставление в установленный законодательством Российской Федерации </w:t>
      </w:r>
      <w:r>
        <w:t xml:space="preserve">об индивидуальном (персонифицированном) учете в системе обязательного пенсионного страхования срок либо </w:t>
      </w:r>
      <w:r>
        <w:t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>
        <w:t>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F36CBA">
      <w:pPr>
        <w:ind w:firstLine="708"/>
        <w:jc w:val="both"/>
      </w:pPr>
      <w:r>
        <w:t xml:space="preserve">Вина </w:t>
      </w:r>
      <w:r>
        <w:t>Горлинско</w:t>
      </w:r>
      <w:r>
        <w:t>го</w:t>
      </w:r>
      <w:r>
        <w:t xml:space="preserve"> В.В. в предъявленном правонарушении доказана материалами дела, а именно: протоколом об административном правонарушении № 134 </w:t>
      </w:r>
      <w:r>
        <w:t>от</w:t>
      </w:r>
      <w:r>
        <w:t xml:space="preserve"> </w:t>
      </w:r>
      <w:r>
        <w:t>дата</w:t>
      </w:r>
      <w:r>
        <w:t>, копией уведомления о составлении протокола № 77/06-10 от дата, копией выписки из Единого государственного реестра юриди</w:t>
      </w:r>
      <w:r>
        <w:t xml:space="preserve">ческих лиц. </w:t>
      </w:r>
    </w:p>
    <w:p w:rsidR="00F36CBA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</w:t>
      </w:r>
      <w:r>
        <w:t xml:space="preserve">ривлечения к административной ответственности. </w:t>
      </w:r>
    </w:p>
    <w:p w:rsidR="00F36CBA">
      <w:pPr>
        <w:ind w:firstLine="709"/>
        <w:jc w:val="both"/>
      </w:pPr>
      <w:r>
        <w:t xml:space="preserve">Действия </w:t>
      </w:r>
      <w:r>
        <w:t>Горлинского</w:t>
      </w:r>
      <w:r>
        <w:t xml:space="preserve"> В.В.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</w:t>
      </w:r>
      <w:r>
        <w:t>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</w:t>
      </w:r>
      <w:r>
        <w:t>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F36CBA">
      <w:pPr>
        <w:ind w:firstLine="708"/>
        <w:jc w:val="both"/>
      </w:pPr>
      <w:r>
        <w:t>При назначении наказания мировой судья учитывает характер соверше</w:t>
      </w:r>
      <w:r>
        <w:t>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F36CBA">
      <w:pPr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F36CBA">
      <w:pPr>
        <w:jc w:val="both"/>
      </w:pPr>
      <w:r>
        <w:t xml:space="preserve">На основании </w:t>
      </w:r>
      <w:r>
        <w:t>изложенного</w:t>
      </w:r>
      <w:r>
        <w:t>, руководств</w:t>
      </w:r>
      <w:r>
        <w:t>уясь ст. ст. 29.9, 29.10 КоАП РФ, мировой судья,</w:t>
      </w:r>
    </w:p>
    <w:p w:rsidR="00F36CBA">
      <w:pPr>
        <w:jc w:val="center"/>
      </w:pPr>
      <w:r>
        <w:t>ПОСТАНОВИЛ:</w:t>
      </w:r>
    </w:p>
    <w:p w:rsidR="00F36CBA" w:rsidP="00D84DE7">
      <w:pPr>
        <w:ind w:firstLine="708"/>
        <w:jc w:val="both"/>
      </w:pPr>
      <w:r>
        <w:t>Признать</w:t>
      </w:r>
      <w:r>
        <w:rPr>
          <w:spacing w:val="-4"/>
        </w:rPr>
        <w:t xml:space="preserve"> директора наименование организации </w:t>
      </w:r>
      <w:r>
        <w:rPr>
          <w:spacing w:val="-4"/>
        </w:rPr>
        <w:t>Горлинского</w:t>
      </w:r>
      <w:r>
        <w:rPr>
          <w:spacing w:val="-4"/>
        </w:rPr>
        <w:t xml:space="preserve"> Валерия Владимировича </w:t>
      </w:r>
      <w:r>
        <w:t>виновным в совершении административного правонарушения, ответственность за которое предусмотрена ч. 1 ст. 15.33.2 КоА</w:t>
      </w:r>
      <w:r>
        <w:t>П РФ, и назначить ему наказание в виде административного штрафа в размере сумма.</w:t>
      </w:r>
    </w:p>
    <w:p w:rsidR="00F36CBA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телефон, К</w:t>
      </w:r>
      <w:r>
        <w:t>ПП: телефон, Банк получателя: Отделение Республика Крым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3921160</w:t>
      </w:r>
      <w:r>
        <w:t xml:space="preserve">1230060000140, назначение платежа: штраф за административное правонарушение. </w:t>
      </w:r>
    </w:p>
    <w:p w:rsidR="00F36CBA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</w:t>
      </w:r>
      <w: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F36CBA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36CB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84DE7">
      <w:pPr>
        <w:spacing w:after="200" w:line="276" w:lineRule="auto"/>
        <w:jc w:val="both"/>
      </w:pPr>
    </w:p>
    <w:p w:rsidR="00F36CBA" w:rsidP="00D84DE7">
      <w:pPr>
        <w:spacing w:after="200" w:line="276" w:lineRule="auto"/>
        <w:ind w:firstLine="708"/>
        <w:jc w:val="both"/>
      </w:pPr>
      <w:r>
        <w:t>Мировой судья Васильев В.А.</w:t>
      </w:r>
    </w:p>
    <w:p w:rsidR="00F36CBA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BA"/>
    <w:rsid w:val="00D84DE7"/>
    <w:rsid w:val="00F36C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