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6709">
      <w:pPr>
        <w:jc w:val="right"/>
      </w:pPr>
      <w:r>
        <w:rPr>
          <w:sz w:val="25"/>
        </w:rPr>
        <w:t>Дело № 5-72-335/2024</w:t>
      </w:r>
    </w:p>
    <w:p w:rsidR="009A6709">
      <w:pPr>
        <w:jc w:val="right"/>
      </w:pPr>
      <w:r>
        <w:rPr>
          <w:sz w:val="25"/>
        </w:rPr>
        <w:t>УИД: 91MS0072-телефон-телефон</w:t>
      </w:r>
    </w:p>
    <w:p w:rsidR="009A6709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9A6709" w:rsidP="00C244D2">
      <w:pPr>
        <w:ind w:firstLine="708"/>
      </w:pPr>
      <w:r>
        <w:rPr>
          <w:sz w:val="25"/>
        </w:rPr>
        <w:t xml:space="preserve">06 августа 2024 года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9A6709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- мировой судья судебного </w:t>
      </w:r>
      <w:r>
        <w:rPr>
          <w:sz w:val="25"/>
        </w:rPr>
        <w:t xml:space="preserve">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9A6709">
      <w:pPr>
        <w:ind w:firstLine="708"/>
        <w:jc w:val="both"/>
      </w:pPr>
      <w:r>
        <w:rPr>
          <w:sz w:val="25"/>
        </w:rPr>
        <w:t>Мещерякова Ивана Валерьевича, паспортные данн</w:t>
      </w:r>
      <w:r>
        <w:rPr>
          <w:sz w:val="25"/>
        </w:rPr>
        <w:t xml:space="preserve">ые, не имеющего на иждивении несовершеннолетних детей, не работающего, зарегистрированного по адресу: адрес,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9A6709">
      <w:pPr>
        <w:jc w:val="center"/>
      </w:pPr>
      <w:r>
        <w:rPr>
          <w:sz w:val="25"/>
        </w:rPr>
        <w:t>У С Т А Н О В И Л:</w:t>
      </w:r>
    </w:p>
    <w:p w:rsidR="009A6709" w:rsidP="00C244D2">
      <w:pPr>
        <w:ind w:firstLine="708"/>
        <w:jc w:val="both"/>
      </w:pPr>
      <w:r>
        <w:rPr>
          <w:sz w:val="25"/>
        </w:rPr>
        <w:t xml:space="preserve">Мещеряков И.В. дата, </w:t>
      </w:r>
      <w:r>
        <w:rPr>
          <w:sz w:val="25"/>
        </w:rPr>
        <w:t>в</w:t>
      </w:r>
      <w:r>
        <w:rPr>
          <w:sz w:val="25"/>
        </w:rPr>
        <w:t xml:space="preserve"> время час., н</w:t>
      </w:r>
      <w:r>
        <w:rPr>
          <w:sz w:val="25"/>
        </w:rPr>
        <w:t xml:space="preserve">аходясь по месту жительства по адресу: адрес, в ходе произошедшего конфликта нанес потерпевшей </w:t>
      </w:r>
      <w:r>
        <w:rPr>
          <w:sz w:val="25"/>
        </w:rPr>
        <w:t>Дичевой</w:t>
      </w:r>
      <w:r>
        <w:rPr>
          <w:sz w:val="25"/>
        </w:rPr>
        <w:t xml:space="preserve"> О.О. один удар правой ногой в область правого бедра, чем причинил физическую боль, за что предусмотрена ответственность по ст. 6.1.1 КоАП РФ.</w:t>
      </w:r>
    </w:p>
    <w:p w:rsidR="009A6709">
      <w:pPr>
        <w:ind w:firstLine="708"/>
        <w:jc w:val="both"/>
      </w:pPr>
      <w:r>
        <w:rPr>
          <w:sz w:val="25"/>
        </w:rPr>
        <w:t xml:space="preserve">В судебное </w:t>
      </w:r>
      <w:r>
        <w:rPr>
          <w:sz w:val="25"/>
        </w:rPr>
        <w:t xml:space="preserve">заседание Мещеряков И.В.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отсутствие. </w:t>
      </w:r>
    </w:p>
    <w:p w:rsidR="009A6709">
      <w:pPr>
        <w:ind w:firstLine="540"/>
        <w:jc w:val="both"/>
      </w:pPr>
      <w:r>
        <w:rPr>
          <w:sz w:val="25"/>
        </w:rPr>
        <w:t>Согласно «Обзора судебной практ</w:t>
      </w:r>
      <w:r>
        <w:rPr>
          <w:sz w:val="25"/>
        </w:rPr>
        <w:t xml:space="preserve">ики Верховного Суда Российской Федерации N 4 (2016)" (утв. Президиумом Верховного Суда РФ дата) принимая во внимание </w:t>
      </w:r>
      <w:r>
        <w:rPr>
          <w:sz w:val="25"/>
        </w:rPr>
        <w:t>сокращенный срок рассмотрения дел об административных правонарушениях, совершение которых влечет административный арест, судья вправе прист</w:t>
      </w:r>
      <w:r>
        <w:rPr>
          <w:sz w:val="25"/>
        </w:rPr>
        <w:t xml:space="preserve">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</w:t>
      </w:r>
      <w:hyperlink r:id="rId4" w:history="1">
        <w:r>
          <w:rPr>
            <w:color w:val="0000FF"/>
            <w:sz w:val="25"/>
            <w:u w:val="single"/>
          </w:rPr>
          <w:t>КоАП</w:t>
        </w:r>
      </w:hyperlink>
      <w:r>
        <w:rPr>
          <w:sz w:val="25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  <w:r>
        <w:rPr>
          <w:sz w:val="25"/>
        </w:rPr>
        <w:t xml:space="preserve"> фактические </w:t>
      </w:r>
      <w:r>
        <w:rPr>
          <w:sz w:val="25"/>
        </w:rPr>
        <w:t>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9A6709">
      <w:pPr>
        <w:ind w:firstLine="540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</w:t>
      </w:r>
      <w:r>
        <w:rPr>
          <w:sz w:val="25"/>
        </w:rPr>
        <w:t>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Фактические обстоятельства дел</w:t>
      </w:r>
      <w:r>
        <w:rPr>
          <w:sz w:val="25"/>
        </w:rPr>
        <w:t>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</w:t>
      </w:r>
      <w:r>
        <w:rPr>
          <w:sz w:val="25"/>
        </w:rPr>
        <w:t xml:space="preserve">екаемого к административной ответственности. </w:t>
      </w:r>
    </w:p>
    <w:p w:rsidR="009A6709">
      <w:pPr>
        <w:jc w:val="both"/>
      </w:pPr>
      <w:r>
        <w:rPr>
          <w:sz w:val="25"/>
        </w:rPr>
        <w:t xml:space="preserve">В судебное заседание потерпевшая </w:t>
      </w:r>
      <w:r>
        <w:rPr>
          <w:sz w:val="25"/>
        </w:rPr>
        <w:t>Дичева</w:t>
      </w:r>
      <w:r>
        <w:rPr>
          <w:sz w:val="25"/>
        </w:rPr>
        <w:t xml:space="preserve"> О.О. не явилась, будучи извещенной надлежащим образом, в деле имеется заявление о рассмотрении дела в ее отсутствие. Согласно ст. 25.2 ч.3 КоАП РФ, в отсутствие потерпевш</w:t>
      </w:r>
      <w:r>
        <w:rPr>
          <w:sz w:val="25"/>
        </w:rPr>
        <w:t xml:space="preserve">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9A6709">
      <w:pPr>
        <w:jc w:val="both"/>
      </w:pPr>
      <w:r>
        <w:rPr>
          <w:sz w:val="25"/>
        </w:rPr>
        <w:t>Учитывая данные о надлежащем извещен</w:t>
      </w:r>
      <w:r>
        <w:rPr>
          <w:sz w:val="25"/>
        </w:rPr>
        <w:t>ии потерпевшего, а также принимая во внимание отсутствие ходатайств об отложении дела, и наличие ходатайства о рассмотрении дела в его отсутствие, суд на основании ст. 25.2 ч.3 КоАП РФ считает возможным рассмотреть данное дело в отсутствие потерпевшего.</w:t>
      </w:r>
    </w:p>
    <w:p w:rsidR="009A6709">
      <w:pPr>
        <w:ind w:firstLine="708"/>
        <w:jc w:val="both"/>
      </w:pPr>
      <w:r>
        <w:rPr>
          <w:sz w:val="25"/>
        </w:rPr>
        <w:t>Ми</w:t>
      </w:r>
      <w:r>
        <w:rPr>
          <w:sz w:val="25"/>
        </w:rPr>
        <w:t xml:space="preserve">ровой судья, изучив материалы дела, суд пришел к выводу о наличии в действиях Мещерякова И.В. состава правонарушения, предусмотренного ст.6.1.1 КоАП РФ, исходя из следующего. </w:t>
      </w:r>
    </w:p>
    <w:p w:rsidR="009A6709">
      <w:pPr>
        <w:ind w:firstLine="708"/>
        <w:jc w:val="both"/>
      </w:pPr>
      <w:r>
        <w:rPr>
          <w:sz w:val="25"/>
        </w:rPr>
        <w:t xml:space="preserve">Как установлено в судебном заседании Мещеряков И.В.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</w:t>
      </w:r>
      <w:r>
        <w:rPr>
          <w:sz w:val="25"/>
        </w:rPr>
        <w:t xml:space="preserve"> по месту жительства по адресу: адрес, в ходе произошедшего конфликта нанес потерпевшей </w:t>
      </w:r>
      <w:r>
        <w:rPr>
          <w:sz w:val="25"/>
        </w:rPr>
        <w:t>Дичевой</w:t>
      </w:r>
      <w:r>
        <w:rPr>
          <w:sz w:val="25"/>
        </w:rPr>
        <w:t xml:space="preserve"> О.О. один удар правой ногой в область правого бедра, чем причинил физическую боль. </w:t>
      </w:r>
    </w:p>
    <w:p w:rsidR="009A6709">
      <w:pPr>
        <w:ind w:firstLine="708"/>
        <w:jc w:val="both"/>
      </w:pPr>
      <w:r>
        <w:rPr>
          <w:sz w:val="25"/>
        </w:rPr>
        <w:t>В соответствии со статьей 6.1.1 КоАП Российской Федерации нанесение побоев и</w:t>
      </w:r>
      <w:r>
        <w:rPr>
          <w:sz w:val="25"/>
        </w:rPr>
        <w:t>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</w:t>
      </w:r>
      <w:r>
        <w:rPr>
          <w:sz w:val="25"/>
        </w:rPr>
        <w:t>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5"/>
        </w:rPr>
        <w:t>, либо обязательные работы на срок от шестидесяти до ста двадцати часов.</w:t>
      </w:r>
    </w:p>
    <w:p w:rsidR="009A6709">
      <w:pPr>
        <w:jc w:val="both"/>
      </w:pPr>
      <w:r>
        <w:rPr>
          <w:sz w:val="25"/>
        </w:rPr>
        <w:t>Как следует из диспозиции приведенной нормы, субъективная стор</w:t>
      </w:r>
      <w:r>
        <w:rPr>
          <w:sz w:val="25"/>
        </w:rPr>
        <w:t>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</w:t>
      </w:r>
      <w:r>
        <w:rPr>
          <w:sz w:val="25"/>
        </w:rPr>
        <w:t xml:space="preserve">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9A6709">
      <w:pPr>
        <w:jc w:val="both"/>
      </w:pPr>
      <w:r>
        <w:rPr>
          <w:sz w:val="25"/>
        </w:rPr>
        <w:t>Согласно статье 115 Уголовного кодекса Российской Федерации умышленное п</w:t>
      </w:r>
      <w:r>
        <w:rPr>
          <w:sz w:val="25"/>
        </w:rPr>
        <w:t>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9A6709">
      <w:pPr>
        <w:jc w:val="both"/>
      </w:pPr>
      <w:r>
        <w:rPr>
          <w:sz w:val="25"/>
        </w:rPr>
        <w:t xml:space="preserve">Побои - это действия, характеризующиеся многократным нанесением ударов, которые сами по себе не составляют особого </w:t>
      </w:r>
      <w:r>
        <w:rPr>
          <w:sz w:val="25"/>
        </w:rPr>
        <w:t xml:space="preserve">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</w:t>
      </w:r>
      <w:r>
        <w:rPr>
          <w:sz w:val="25"/>
        </w:rPr>
        <w:t>с тем побои могут и не оставить после себя никаких объективно выявляемых повреждений.</w:t>
      </w:r>
    </w:p>
    <w:p w:rsidR="009A6709">
      <w:pPr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</w:t>
      </w:r>
      <w:r>
        <w:rPr>
          <w:sz w:val="25"/>
        </w:rPr>
        <w:t xml:space="preserve">торов и другие аналогичные действия. </w:t>
      </w:r>
    </w:p>
    <w:p w:rsidR="009A6709">
      <w:pPr>
        <w:ind w:firstLine="708"/>
        <w:jc w:val="both"/>
      </w:pPr>
      <w:r>
        <w:rPr>
          <w:sz w:val="25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</w:t>
      </w:r>
      <w:r>
        <w:rPr>
          <w:sz w:val="25"/>
        </w:rPr>
        <w:t xml:space="preserve"> содержат уголовно наказуемого деяния.</w:t>
      </w:r>
    </w:p>
    <w:p w:rsidR="009A6709">
      <w:pPr>
        <w:ind w:firstLine="708"/>
        <w:jc w:val="both"/>
      </w:pPr>
      <w:r>
        <w:rPr>
          <w:sz w:val="25"/>
        </w:rPr>
        <w:t xml:space="preserve">Вина Мещерякова И.В. в совершении административного правонарушения также подтверждается материалами дела, а именно: </w:t>
      </w:r>
    </w:p>
    <w:p w:rsidR="009A6709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82 01 № 209794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составленным уполномоченным </w:t>
      </w:r>
      <w:r>
        <w:rPr>
          <w:sz w:val="25"/>
        </w:rPr>
        <w:t xml:space="preserve">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</w:t>
      </w:r>
      <w:r>
        <w:rPr>
          <w:sz w:val="25"/>
        </w:rPr>
        <w:t xml:space="preserve">получил; заявлением </w:t>
      </w:r>
      <w:r>
        <w:rPr>
          <w:sz w:val="25"/>
        </w:rPr>
        <w:t>Дичевой</w:t>
      </w:r>
      <w:r>
        <w:rPr>
          <w:sz w:val="25"/>
        </w:rPr>
        <w:t xml:space="preserve"> О.О. от дата, о</w:t>
      </w:r>
      <w:r>
        <w:rPr>
          <w:sz w:val="25"/>
        </w:rPr>
        <w:t xml:space="preserve">бъяснением </w:t>
      </w:r>
      <w:r>
        <w:rPr>
          <w:sz w:val="25"/>
        </w:rPr>
        <w:t>Дичевой</w:t>
      </w:r>
      <w:r>
        <w:rPr>
          <w:sz w:val="25"/>
        </w:rPr>
        <w:t xml:space="preserve"> О.О. от дата; объяснением Мещерякова И.В. </w:t>
      </w:r>
      <w:r>
        <w:rPr>
          <w:sz w:val="25"/>
        </w:rPr>
        <w:t>от</w:t>
      </w:r>
      <w:r>
        <w:rPr>
          <w:sz w:val="25"/>
        </w:rPr>
        <w:t xml:space="preserve"> дата. </w:t>
      </w:r>
    </w:p>
    <w:p w:rsidR="009A6709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</w:t>
      </w:r>
      <w:r>
        <w:rPr>
          <w:sz w:val="25"/>
        </w:rPr>
        <w:t xml:space="preserve"> доказательства признает достоверными и достаточными для привлечения к административной ответственности.</w:t>
      </w:r>
    </w:p>
    <w:p w:rsidR="009A6709">
      <w:pPr>
        <w:ind w:firstLine="708"/>
        <w:jc w:val="both"/>
      </w:pPr>
      <w:r>
        <w:rPr>
          <w:sz w:val="25"/>
        </w:rPr>
        <w:t>Действия Мещерякова И.В. мировым судьей квалифицируются по ст. 6.1.1 КоАП РФ, т.е. совершение иных насильственных действий, причинивших физическую боль</w:t>
      </w:r>
      <w:r>
        <w:rPr>
          <w:sz w:val="25"/>
        </w:rPr>
        <w:t xml:space="preserve">, но не повлекших последствий, указанных в </w:t>
      </w:r>
      <w:hyperlink r:id="rId5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</w:t>
      </w:r>
      <w:r>
        <w:rPr>
          <w:sz w:val="25"/>
        </w:rPr>
        <w:t xml:space="preserve">, если эти действия не содержат уголовно наказуемого </w:t>
      </w:r>
      <w:hyperlink r:id="rId6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влечет наложение административного ш</w:t>
      </w:r>
      <w:r>
        <w:rPr>
          <w:sz w:val="25"/>
        </w:rPr>
        <w:t>трафа в размере от пяти тысяч до сумма прописью, либо административный арест на срок от десяти</w:t>
      </w:r>
      <w:r>
        <w:rPr>
          <w:sz w:val="25"/>
        </w:rPr>
        <w:t xml:space="preserve"> до пятнадцати суток, либо обязательные работы на срок от шестидесяти до ста двадцати часов.</w:t>
      </w:r>
    </w:p>
    <w:p w:rsidR="009A6709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</w:t>
      </w:r>
      <w:r>
        <w:rPr>
          <w:sz w:val="25"/>
        </w:rP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6709">
      <w:pPr>
        <w:ind w:firstLine="708"/>
        <w:jc w:val="both"/>
      </w:pPr>
      <w:r>
        <w:rPr>
          <w:sz w:val="25"/>
        </w:rPr>
        <w:t>Обстоятельств, отягчающих и смягчающих административн</w:t>
      </w:r>
      <w:r>
        <w:rPr>
          <w:sz w:val="25"/>
        </w:rPr>
        <w:t>ую ответственность мировой судья не находит</w:t>
      </w:r>
      <w:r>
        <w:rPr>
          <w:sz w:val="25"/>
        </w:rPr>
        <w:t>.</w:t>
      </w:r>
    </w:p>
    <w:p w:rsidR="009A6709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суд приходит к убеждению, что цели наказания в отношении Мещерякова И.В. могут быть достигнуты при назначении наказания в виде административного штрафа, в мини</w:t>
      </w:r>
      <w:r>
        <w:rPr>
          <w:sz w:val="25"/>
        </w:rPr>
        <w:t>мальном размере, с учетом имущественного положения лица, привлекаемого к административной ответственности.</w:t>
      </w:r>
    </w:p>
    <w:p w:rsidR="009A6709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9A6709">
      <w:pPr>
        <w:jc w:val="center"/>
      </w:pPr>
      <w:r>
        <w:rPr>
          <w:sz w:val="25"/>
        </w:rPr>
        <w:t>ПОСТАНОВИЛ:</w:t>
      </w:r>
    </w:p>
    <w:p w:rsidR="009A6709">
      <w:pPr>
        <w:ind w:firstLine="708"/>
        <w:jc w:val="both"/>
      </w:pPr>
      <w:r>
        <w:rPr>
          <w:sz w:val="25"/>
        </w:rPr>
        <w:t>Мещерякова Ивана Валерьевича виновным в совершении адм</w:t>
      </w:r>
      <w:r>
        <w:rPr>
          <w:sz w:val="25"/>
        </w:rPr>
        <w:t>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9A6709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</w:t>
      </w:r>
      <w:r>
        <w:rPr>
          <w:sz w:val="25"/>
        </w:rPr>
        <w:t xml:space="preserve">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</w:t>
      </w:r>
      <w:r>
        <w:rPr>
          <w:sz w:val="25"/>
        </w:rPr>
        <w:t>643000000017500, лицевой счет телефон в УФК по адрес Код Сводного реестра телефон, ОКТМО телефон, Код бюджетной классификации доходов 82811601063010101140, УИН 0410760300725003352406157.</w:t>
      </w:r>
    </w:p>
    <w:p w:rsidR="009A6709">
      <w:pPr>
        <w:jc w:val="both"/>
      </w:pPr>
      <w:r>
        <w:rPr>
          <w:sz w:val="25"/>
        </w:rPr>
        <w:t>Согласно ст. 32.2 КоАП РФ, административный штраф должен быть уплачен</w:t>
      </w:r>
      <w:r>
        <w:rPr>
          <w:sz w:val="25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6709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</w:t>
      </w:r>
      <w:r>
        <w:rPr>
          <w:sz w:val="25"/>
        </w:rPr>
        <w:t>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</w:t>
      </w:r>
      <w:r>
        <w:rPr>
          <w:sz w:val="25"/>
        </w:rPr>
        <w:t xml:space="preserve">мере суммы неуплаченного </w:t>
      </w:r>
      <w:r>
        <w:rPr>
          <w:sz w:val="25"/>
        </w:rPr>
        <w:t>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9A6709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</w:t>
      </w:r>
      <w:r>
        <w:rPr>
          <w:sz w:val="25"/>
        </w:rPr>
        <w:t xml:space="preserve">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 </w:t>
      </w:r>
    </w:p>
    <w:p w:rsidR="009A6709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</w:t>
      </w:r>
      <w:r>
        <w:rPr>
          <w:sz w:val="25"/>
        </w:rPr>
        <w:t xml:space="preserve">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244D2">
      <w:pPr>
        <w:rPr>
          <w:sz w:val="25"/>
        </w:rPr>
      </w:pPr>
    </w:p>
    <w:p w:rsidR="009A6709" w:rsidP="00C244D2">
      <w:pPr>
        <w:ind w:firstLine="708"/>
      </w:pPr>
      <w:r>
        <w:rPr>
          <w:sz w:val="25"/>
        </w:rPr>
        <w:t xml:space="preserve">Мировой судья Васильев В.А. </w:t>
      </w:r>
    </w:p>
    <w:p w:rsidR="009A670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09"/>
    <w:rsid w:val="009A6709"/>
    <w:rsid w:val="00C24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6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