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853A47">
      <w:pPr>
        <w:ind w:firstLine="708"/>
        <w:jc w:val="right"/>
        <w:rPr>
          <w:sz w:val="27"/>
        </w:rPr>
      </w:pPr>
      <w:r>
        <w:rPr>
          <w:sz w:val="27"/>
        </w:rPr>
        <w:t>Дело № 5-72-341/2020</w:t>
      </w:r>
    </w:p>
    <w:p w:rsidR="00003EC3">
      <w:pPr>
        <w:ind w:firstLine="708"/>
        <w:jc w:val="right"/>
      </w:pPr>
    </w:p>
    <w:p w:rsidR="00853A47">
      <w:pPr>
        <w:ind w:firstLine="708"/>
        <w:jc w:val="center"/>
        <w:rPr>
          <w:sz w:val="27"/>
        </w:rPr>
      </w:pPr>
      <w:r>
        <w:rPr>
          <w:sz w:val="27"/>
        </w:rPr>
        <w:t>П</w:t>
      </w:r>
      <w:r>
        <w:rPr>
          <w:sz w:val="27"/>
        </w:rPr>
        <w:t xml:space="preserve"> О С Т А Н О В Л Е Н И Е</w:t>
      </w:r>
    </w:p>
    <w:p w:rsidR="00003EC3">
      <w:pPr>
        <w:ind w:firstLine="708"/>
        <w:jc w:val="center"/>
      </w:pPr>
    </w:p>
    <w:p w:rsidR="00003EC3">
      <w:pPr>
        <w:ind w:firstLine="708"/>
        <w:rPr>
          <w:sz w:val="27"/>
        </w:rPr>
      </w:pPr>
      <w:r>
        <w:rPr>
          <w:sz w:val="27"/>
        </w:rPr>
        <w:t xml:space="preserve">01 октября 2020 года        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>, 8</w:t>
      </w:r>
    </w:p>
    <w:p w:rsidR="00853A47">
      <w:pPr>
        <w:ind w:firstLine="708"/>
      </w:pPr>
      <w:r>
        <w:rPr>
          <w:sz w:val="27"/>
        </w:rPr>
        <w:t xml:space="preserve"> </w:t>
      </w:r>
    </w:p>
    <w:p w:rsidR="00853A47">
      <w:pPr>
        <w:ind w:firstLine="708"/>
        <w:jc w:val="both"/>
      </w:pPr>
      <w:r>
        <w:rPr>
          <w:spacing w:val="-4"/>
          <w:sz w:val="27"/>
        </w:rPr>
        <w:t xml:space="preserve">Мировой судья судебного участка № 72 </w:t>
      </w:r>
      <w:r>
        <w:rPr>
          <w:spacing w:val="-4"/>
          <w:sz w:val="27"/>
        </w:rPr>
        <w:t>Сакского</w:t>
      </w:r>
      <w:r>
        <w:rPr>
          <w:spacing w:val="-4"/>
          <w:sz w:val="27"/>
        </w:rPr>
        <w:t xml:space="preserve"> судебного района (</w:t>
      </w:r>
      <w:r>
        <w:rPr>
          <w:spacing w:val="-4"/>
          <w:sz w:val="27"/>
        </w:rPr>
        <w:t>Сакский</w:t>
      </w:r>
      <w:r>
        <w:rPr>
          <w:spacing w:val="-4"/>
          <w:sz w:val="27"/>
        </w:rPr>
        <w:t xml:space="preserve"> муниципальный район и городской округ Саки) Республики Крым </w:t>
      </w:r>
      <w:r>
        <w:rPr>
          <w:spacing w:val="-4"/>
          <w:sz w:val="27"/>
        </w:rPr>
        <w:t>Костюкова</w:t>
      </w:r>
      <w:r>
        <w:rPr>
          <w:spacing w:val="-4"/>
          <w:sz w:val="27"/>
        </w:rPr>
        <w:t xml:space="preserve"> Е.В., </w:t>
      </w:r>
      <w:r>
        <w:rPr>
          <w:spacing w:val="-4"/>
          <w:sz w:val="27"/>
        </w:rPr>
        <w:t xml:space="preserve">рассмотрев материалы дела об административном правонарушении, поступившие из </w:t>
      </w:r>
      <w:r>
        <w:rPr>
          <w:sz w:val="27"/>
        </w:rPr>
        <w:t xml:space="preserve">Государственного учреждения УПФ РФ в г. Саки и </w:t>
      </w:r>
      <w:r>
        <w:rPr>
          <w:sz w:val="27"/>
        </w:rPr>
        <w:t>Сакском</w:t>
      </w:r>
      <w:r>
        <w:rPr>
          <w:sz w:val="27"/>
        </w:rPr>
        <w:t xml:space="preserve"> районе Республики Крым в отношении директора наименование организации Жохова Алексея Николаевича, паспортные данные, зарегис</w:t>
      </w:r>
      <w:r>
        <w:rPr>
          <w:sz w:val="27"/>
        </w:rPr>
        <w:t xml:space="preserve">трированного и проживающего по адресу: адрес, </w:t>
      </w:r>
    </w:p>
    <w:p w:rsidR="00853A47">
      <w:pPr>
        <w:ind w:firstLine="708"/>
        <w:jc w:val="both"/>
      </w:pPr>
      <w:r>
        <w:rPr>
          <w:sz w:val="27"/>
        </w:rPr>
        <w:t>привлекаемого к административной ответственности по ст. 15.33.2 Кодекса Российской Федерации об административных правонарушениях,</w:t>
      </w:r>
    </w:p>
    <w:p w:rsidR="00853A47">
      <w:pPr>
        <w:ind w:firstLine="708"/>
        <w:jc w:val="center"/>
      </w:pPr>
      <w:r>
        <w:rPr>
          <w:sz w:val="27"/>
        </w:rPr>
        <w:t>У С Т А Н О В И Л:</w:t>
      </w:r>
    </w:p>
    <w:p w:rsidR="00853A47">
      <w:pPr>
        <w:ind w:firstLine="708"/>
        <w:jc w:val="both"/>
      </w:pPr>
      <w:r>
        <w:rPr>
          <w:sz w:val="27"/>
        </w:rPr>
        <w:t>Жохов А.Н., являясь директором наименование организации, рас</w:t>
      </w:r>
      <w:r>
        <w:rPr>
          <w:sz w:val="27"/>
        </w:rPr>
        <w:t>положенного по адресу: адрес, допустил несвоевременное предоставление отчетности по форме СЗВ-М в программно-техническом комплексе ПФР за дата, по сроку, установленному законодательством не позднее дата (15, 16 число пришлось на выходной день).</w:t>
      </w:r>
      <w:r>
        <w:rPr>
          <w:sz w:val="27"/>
        </w:rPr>
        <w:t xml:space="preserve"> Плательщик </w:t>
      </w:r>
      <w:r>
        <w:rPr>
          <w:sz w:val="27"/>
        </w:rPr>
        <w:t>же предоставил отчет по форме СЗВ-М «исходная» на застрахованных лиц своевременно – дата</w:t>
      </w:r>
      <w:r>
        <w:rPr>
          <w:sz w:val="27"/>
        </w:rPr>
        <w:t>.</w:t>
      </w:r>
      <w:r>
        <w:rPr>
          <w:sz w:val="27"/>
        </w:rPr>
        <w:t xml:space="preserve"> </w:t>
      </w:r>
      <w:r>
        <w:rPr>
          <w:sz w:val="27"/>
        </w:rPr>
        <w:t>а</w:t>
      </w:r>
      <w:r>
        <w:rPr>
          <w:sz w:val="27"/>
        </w:rPr>
        <w:t xml:space="preserve"> дата (т.е. после срока) предоставил дополняющую СЗВ-М по ТКС в отношении 1 (одного) застрахованного лица, ранее не присутствующего в отчете СЗВ-М по форме «исходная</w:t>
      </w:r>
      <w:r>
        <w:rPr>
          <w:sz w:val="27"/>
        </w:rPr>
        <w:t xml:space="preserve">». В результате чего были нарушены требования п. 2.2 ст. 11 Федерального Закона № 27-ФЗ от дата «Об индивидуальном (персонифицированном) учете в системе обязательного пенсионного страхования», чем совершил </w:t>
      </w:r>
      <w:r>
        <w:rPr>
          <w:sz w:val="27"/>
        </w:rPr>
        <w:t>правонарушение</w:t>
      </w:r>
      <w:r>
        <w:rPr>
          <w:sz w:val="27"/>
        </w:rPr>
        <w:t xml:space="preserve"> предусмотренное ст. 15.33.2 </w:t>
      </w:r>
      <w:r>
        <w:rPr>
          <w:sz w:val="27"/>
        </w:rPr>
        <w:t>КоАП</w:t>
      </w:r>
      <w:r>
        <w:rPr>
          <w:sz w:val="27"/>
        </w:rPr>
        <w:t xml:space="preserve"> РФ</w:t>
      </w:r>
      <w:r>
        <w:rPr>
          <w:sz w:val="27"/>
        </w:rPr>
        <w:t xml:space="preserve">. </w:t>
      </w:r>
    </w:p>
    <w:p w:rsidR="00853A47">
      <w:pPr>
        <w:ind w:firstLine="708"/>
        <w:jc w:val="both"/>
      </w:pPr>
      <w:r>
        <w:rPr>
          <w:sz w:val="27"/>
        </w:rPr>
        <w:t xml:space="preserve">В судебное заседание должностное лицо </w:t>
      </w:r>
      <w:r>
        <w:rPr>
          <w:sz w:val="27"/>
        </w:rPr>
        <w:t>Жохов</w:t>
      </w:r>
      <w:r>
        <w:rPr>
          <w:sz w:val="27"/>
        </w:rPr>
        <w:t xml:space="preserve"> А.Н. не явился. О дне, времени и месте рассмотрения дела об административном правонарушении </w:t>
      </w:r>
      <w:r>
        <w:rPr>
          <w:sz w:val="27"/>
        </w:rPr>
        <w:t>извещена</w:t>
      </w:r>
      <w:r>
        <w:rPr>
          <w:sz w:val="27"/>
        </w:rPr>
        <w:t xml:space="preserve"> надлежащим образом, что подтверждается вернувшимся почтовым отправлением, а также уведомлением о вручении су</w:t>
      </w:r>
      <w:r>
        <w:rPr>
          <w:sz w:val="27"/>
        </w:rPr>
        <w:t xml:space="preserve">дебной корреспонденции, направленной на адрес организации. О причинах своей неявки суду должностное лицо </w:t>
      </w:r>
      <w:r>
        <w:rPr>
          <w:sz w:val="27"/>
        </w:rPr>
        <w:t>Жохов</w:t>
      </w:r>
      <w:r>
        <w:rPr>
          <w:sz w:val="27"/>
        </w:rPr>
        <w:t xml:space="preserve"> А.Н. не сообщил. Ходатайств об отложении дела в суд не предоставил. </w:t>
      </w:r>
    </w:p>
    <w:p w:rsidR="00853A47">
      <w:pPr>
        <w:ind w:firstLine="708"/>
        <w:jc w:val="both"/>
      </w:pPr>
      <w:r>
        <w:rPr>
          <w:sz w:val="27"/>
        </w:rPr>
        <w:t xml:space="preserve">Согласно ст. 25.1 </w:t>
      </w:r>
      <w:r>
        <w:rPr>
          <w:sz w:val="27"/>
        </w:rPr>
        <w:t>КоАП</w:t>
      </w:r>
      <w:r>
        <w:rPr>
          <w:sz w:val="27"/>
        </w:rPr>
        <w:t xml:space="preserve"> РФ дело об административном правонарушении рассматрив</w:t>
      </w:r>
      <w:r>
        <w:rPr>
          <w:sz w:val="27"/>
        </w:rPr>
        <w:t>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</w:t>
      </w:r>
      <w:r>
        <w:rPr>
          <w:sz w:val="27"/>
        </w:rPr>
        <w:t>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53A47">
      <w:pPr>
        <w:ind w:firstLine="708"/>
        <w:jc w:val="both"/>
      </w:pPr>
      <w:r>
        <w:rPr>
          <w:sz w:val="27"/>
        </w:rPr>
        <w:t xml:space="preserve">Согласно разъяснениям п. 6 Постановления Пленума Верховного Суда РФ от дата № 5 «О некоторых вопросах, возникающих у </w:t>
      </w:r>
      <w:r>
        <w:rPr>
          <w:sz w:val="27"/>
        </w:rPr>
        <w:t xml:space="preserve">судов при применении Кодекса Российской Федерации об административных правонарушениях», лицо, в </w:t>
      </w:r>
      <w:r>
        <w:rPr>
          <w:sz w:val="27"/>
        </w:rPr>
        <w:t>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</w:t>
      </w:r>
      <w:r>
        <w:rPr>
          <w:sz w:val="27"/>
        </w:rPr>
        <w:t>а (регистрации) поступило сообщение об отсутствии адресата по указанному адресу</w:t>
      </w:r>
      <w:r>
        <w:rPr>
          <w:sz w:val="27"/>
        </w:rPr>
        <w:t>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</w:t>
      </w:r>
      <w:r>
        <w:rPr>
          <w:sz w:val="27"/>
        </w:rPr>
        <w:t xml:space="preserve">течении срока хранения. </w:t>
      </w:r>
    </w:p>
    <w:p w:rsidR="00853A47">
      <w:pPr>
        <w:ind w:firstLine="708"/>
        <w:jc w:val="both"/>
      </w:pPr>
      <w:r>
        <w:rPr>
          <w:sz w:val="27"/>
        </w:rPr>
        <w:t xml:space="preserve">Руководствуясь положением ст. 25.1 </w:t>
      </w:r>
      <w:r>
        <w:rPr>
          <w:sz w:val="27"/>
        </w:rPr>
        <w:t>КоАП</w:t>
      </w:r>
      <w:r>
        <w:rPr>
          <w:sz w:val="27"/>
        </w:rPr>
        <w:t xml:space="preserve"> РФ, принимая во внимание, что должностное лицо Жохов А.Н. извещен надлежащим образом о дне и времени рассмотрения дела об административного правонарушении, по собственному усмотрению распоряд</w:t>
      </w:r>
      <w:r>
        <w:rPr>
          <w:sz w:val="27"/>
        </w:rPr>
        <w:t>ился предоставленным ему процессуальными правами, а также отсутствие ходатайств об отложении дела, мировой судья считает возможным рассмотреть дело об административном правонарушение в отсутствие должностного лица Жохова А.Н.</w:t>
      </w:r>
    </w:p>
    <w:p w:rsidR="00853A47">
      <w:pPr>
        <w:ind w:firstLine="708"/>
        <w:jc w:val="both"/>
      </w:pPr>
      <w:r>
        <w:rPr>
          <w:sz w:val="27"/>
        </w:rPr>
        <w:t>Исследовав материалы дела, мир</w:t>
      </w:r>
      <w:r>
        <w:rPr>
          <w:sz w:val="27"/>
        </w:rPr>
        <w:t>овой судья пришел к выводу о наличии в действиях должностного лица Жохова А.Н.</w:t>
      </w:r>
      <w:r>
        <w:rPr>
          <w:spacing w:val="-4"/>
          <w:sz w:val="27"/>
        </w:rPr>
        <w:t xml:space="preserve"> </w:t>
      </w:r>
      <w:r>
        <w:rPr>
          <w:sz w:val="27"/>
        </w:rPr>
        <w:t xml:space="preserve">состава правонарушения, предусмотренного ст. 15.33.2 </w:t>
      </w:r>
      <w:r>
        <w:rPr>
          <w:sz w:val="27"/>
        </w:rPr>
        <w:t>КоАП</w:t>
      </w:r>
      <w:r>
        <w:rPr>
          <w:sz w:val="27"/>
        </w:rPr>
        <w:t xml:space="preserve"> РФ, исходя из следующего.</w:t>
      </w:r>
    </w:p>
    <w:p w:rsidR="00853A47">
      <w:pPr>
        <w:ind w:firstLine="708"/>
        <w:jc w:val="both"/>
      </w:pPr>
      <w:r>
        <w:rPr>
          <w:sz w:val="27"/>
        </w:rPr>
        <w:t xml:space="preserve">В соответствии с </w:t>
      </w:r>
      <w:r>
        <w:rPr>
          <w:sz w:val="27"/>
        </w:rPr>
        <w:t>ч</w:t>
      </w:r>
      <w:r>
        <w:rPr>
          <w:sz w:val="27"/>
        </w:rPr>
        <w:t xml:space="preserve">. 1 ст. 2.1 </w:t>
      </w:r>
      <w:r>
        <w:rPr>
          <w:sz w:val="27"/>
        </w:rPr>
        <w:t>КоАП</w:t>
      </w:r>
      <w:r>
        <w:rPr>
          <w:sz w:val="27"/>
        </w:rPr>
        <w:t xml:space="preserve"> РФ административным правонарушением признается противоправ</w:t>
      </w:r>
      <w:r>
        <w:rPr>
          <w:sz w:val="27"/>
        </w:rPr>
        <w:t>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53A47">
      <w:pPr>
        <w:ind w:firstLine="708"/>
        <w:jc w:val="both"/>
      </w:pPr>
      <w:r>
        <w:rPr>
          <w:sz w:val="27"/>
        </w:rPr>
        <w:t xml:space="preserve">Статья 15.33.2 </w:t>
      </w:r>
      <w:r>
        <w:rPr>
          <w:sz w:val="27"/>
        </w:rPr>
        <w:t>КоАП</w:t>
      </w:r>
      <w:r>
        <w:rPr>
          <w:sz w:val="27"/>
        </w:rPr>
        <w:t xml:space="preserve"> РФ преду</w:t>
      </w:r>
      <w:r>
        <w:rPr>
          <w:sz w:val="27"/>
        </w:rPr>
        <w:t>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</w:t>
      </w:r>
      <w:r>
        <w:rPr>
          <w:sz w:val="27"/>
        </w:rPr>
        <w:t xml:space="preserve">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</w:t>
      </w:r>
      <w:r>
        <w:rPr>
          <w:sz w:val="27"/>
        </w:rPr>
        <w:t>в</w:t>
      </w:r>
      <w:r>
        <w:rPr>
          <w:sz w:val="27"/>
        </w:rPr>
        <w:t xml:space="preserve"> искаженном </w:t>
      </w:r>
      <w:r>
        <w:rPr>
          <w:sz w:val="27"/>
        </w:rPr>
        <w:t>виде</w:t>
      </w:r>
      <w:r>
        <w:rPr>
          <w:sz w:val="27"/>
        </w:rPr>
        <w:t xml:space="preserve">. </w:t>
      </w:r>
    </w:p>
    <w:p w:rsidR="00853A47">
      <w:pPr>
        <w:ind w:firstLine="708"/>
        <w:jc w:val="both"/>
      </w:pPr>
      <w:r>
        <w:rPr>
          <w:sz w:val="27"/>
        </w:rPr>
        <w:t>Согласно п. 2.2 ст. 11 Федерального Закона № 27-ФЗ от дата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</w:t>
      </w:r>
      <w:r>
        <w:rPr>
          <w:sz w:val="27"/>
        </w:rPr>
        <w:t xml:space="preserve">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</w:t>
      </w:r>
      <w:r>
        <w:rPr>
          <w:sz w:val="27"/>
        </w:rPr>
        <w:t>исключительного права</w:t>
      </w:r>
      <w:r>
        <w:rPr>
          <w:sz w:val="27"/>
        </w:rPr>
        <w:t xml:space="preserve">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</w:t>
      </w:r>
      <w:r>
        <w:rPr>
          <w:sz w:val="27"/>
        </w:rPr>
        <w:t xml:space="preserve">влению правами, заключенные с организацией по управлению правами на коллективной основе) следующие </w:t>
      </w:r>
      <w:hyperlink r:id="rId4" w:anchor="dst100012" w:history="1">
        <w:r>
          <w:rPr>
            <w:color w:val="0000FF"/>
            <w:sz w:val="27"/>
            <w:u w:val="single"/>
          </w:rPr>
          <w:t>сведения</w:t>
        </w:r>
      </w:hyperlink>
      <w:r>
        <w:rPr>
          <w:sz w:val="27"/>
        </w:rPr>
        <w:t>:</w:t>
      </w:r>
    </w:p>
    <w:p w:rsidR="00853A47">
      <w:pPr>
        <w:ind w:firstLine="708"/>
        <w:jc w:val="both"/>
      </w:pPr>
      <w:r>
        <w:rPr>
          <w:sz w:val="27"/>
        </w:rPr>
        <w:t>1) страховой номер и</w:t>
      </w:r>
      <w:r>
        <w:rPr>
          <w:sz w:val="27"/>
        </w:rPr>
        <w:t>ндивидуального лицевого счета;</w:t>
      </w:r>
    </w:p>
    <w:p w:rsidR="00853A47">
      <w:pPr>
        <w:ind w:firstLine="708"/>
        <w:jc w:val="both"/>
      </w:pPr>
      <w:r>
        <w:rPr>
          <w:sz w:val="27"/>
        </w:rPr>
        <w:t>2) фамилию, имя и отчество;</w:t>
      </w:r>
    </w:p>
    <w:p w:rsidR="00853A47">
      <w:pPr>
        <w:ind w:firstLine="708"/>
        <w:jc w:val="both"/>
      </w:pPr>
      <w:r>
        <w:rPr>
          <w:sz w:val="27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853A47">
      <w:pPr>
        <w:ind w:firstLine="708"/>
        <w:jc w:val="both"/>
      </w:pPr>
      <w:r>
        <w:rPr>
          <w:sz w:val="27"/>
        </w:rPr>
        <w:t>Вина должностного лица Жохов А.Н.</w:t>
      </w:r>
      <w:r>
        <w:rPr>
          <w:b/>
          <w:sz w:val="27"/>
        </w:rPr>
        <w:t xml:space="preserve"> </w:t>
      </w:r>
      <w:r>
        <w:rPr>
          <w:sz w:val="27"/>
        </w:rPr>
        <w:t>в предъявленно</w:t>
      </w:r>
      <w:r>
        <w:rPr>
          <w:sz w:val="27"/>
        </w:rPr>
        <w:t xml:space="preserve">м правонарушении доказана материалами дела, а именно: протоколом об административном правонарушении № 135 от дата; копией сведений о застрахованных лицах (копия отчета СЗВ-М за дата по форме «дополняющая»); </w:t>
      </w:r>
      <w:r>
        <w:rPr>
          <w:sz w:val="27"/>
        </w:rPr>
        <w:t>скриншотом</w:t>
      </w:r>
      <w:r>
        <w:rPr>
          <w:sz w:val="27"/>
        </w:rPr>
        <w:t xml:space="preserve"> из программного комплекса; копией выпи</w:t>
      </w:r>
      <w:r>
        <w:rPr>
          <w:sz w:val="27"/>
        </w:rPr>
        <w:t xml:space="preserve">ски из ЕГРЮЛ </w:t>
      </w:r>
      <w:r>
        <w:rPr>
          <w:sz w:val="27"/>
        </w:rPr>
        <w:t>от</w:t>
      </w:r>
      <w:r>
        <w:rPr>
          <w:sz w:val="27"/>
        </w:rPr>
        <w:t xml:space="preserve"> дата.</w:t>
      </w:r>
    </w:p>
    <w:p w:rsidR="00853A47">
      <w:pPr>
        <w:ind w:firstLine="708"/>
        <w:jc w:val="both"/>
      </w:pPr>
      <w:r>
        <w:rPr>
          <w:sz w:val="27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</w:t>
      </w:r>
      <w:r>
        <w:rPr>
          <w:sz w:val="27"/>
        </w:rPr>
        <w:t xml:space="preserve">ыми для привлечения к административной ответственности. </w:t>
      </w:r>
    </w:p>
    <w:p w:rsidR="00853A47">
      <w:pPr>
        <w:ind w:firstLine="709"/>
        <w:jc w:val="both"/>
      </w:pPr>
      <w:r>
        <w:rPr>
          <w:sz w:val="27"/>
        </w:rPr>
        <w:t xml:space="preserve">Действия должностного лица Жохова А.Н. мировой судья квалифицирует по ст. 15.33.2 </w:t>
      </w:r>
      <w:r>
        <w:rPr>
          <w:sz w:val="27"/>
        </w:rPr>
        <w:t>КоАП</w:t>
      </w:r>
      <w:r>
        <w:rPr>
          <w:sz w:val="27"/>
        </w:rPr>
        <w:t xml:space="preserve"> РФ </w:t>
      </w:r>
      <w:r>
        <w:rPr>
          <w:sz w:val="28"/>
        </w:rPr>
        <w:t>как непредставление в установленный законодательством Российской Федерации об индивидуальном (персонифицирова</w:t>
      </w:r>
      <w:r>
        <w:rPr>
          <w:sz w:val="28"/>
        </w:rPr>
        <w:t>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</w:t>
      </w:r>
      <w:r>
        <w:rPr>
          <w:sz w:val="28"/>
        </w:rPr>
        <w:t>тельного пенсионного страхования</w:t>
      </w:r>
      <w:r>
        <w:rPr>
          <w:sz w:val="27"/>
        </w:rPr>
        <w:t xml:space="preserve">. </w:t>
      </w:r>
    </w:p>
    <w:p w:rsidR="00853A47">
      <w:pPr>
        <w:ind w:firstLine="708"/>
        <w:jc w:val="both"/>
      </w:pPr>
      <w:r>
        <w:rPr>
          <w:sz w:val="27"/>
        </w:rPr>
        <w:t xml:space="preserve">Согласно ст. 4.1 ч. 2 </w:t>
      </w:r>
      <w:r>
        <w:rPr>
          <w:sz w:val="27"/>
        </w:rPr>
        <w:t>КоАП</w:t>
      </w:r>
      <w:r>
        <w:rPr>
          <w:sz w:val="27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</w:t>
      </w:r>
      <w:r>
        <w:rPr>
          <w:sz w:val="27"/>
        </w:rPr>
        <w:t xml:space="preserve"> отягчающие административную ответственность.</w:t>
      </w:r>
    </w:p>
    <w:p w:rsidR="00853A47">
      <w:pPr>
        <w:ind w:firstLine="708"/>
        <w:jc w:val="both"/>
      </w:pPr>
      <w:r>
        <w:rPr>
          <w:sz w:val="27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</w:t>
      </w:r>
      <w:r>
        <w:rPr>
          <w:sz w:val="27"/>
        </w:rPr>
        <w:t>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53A47">
      <w:pPr>
        <w:ind w:firstLine="708"/>
        <w:jc w:val="both"/>
      </w:pPr>
      <w:r>
        <w:rPr>
          <w:sz w:val="27"/>
        </w:rPr>
        <w:t>Принимая во внимание характер и обстоятельства совершенного административного правонарушения, отсутствие обстоятельств, смя</w:t>
      </w:r>
      <w:r>
        <w:rPr>
          <w:sz w:val="27"/>
        </w:rPr>
        <w:t>гчающих и отягчающих административную ответственность, учитывая данные о личности должностного лица Жохова А.Н., согласно сведениям, предоставленным в материалах дела, ранее не привлекаемого к административной ответственности за совершение аналогичных прав</w:t>
      </w:r>
      <w:r>
        <w:rPr>
          <w:sz w:val="27"/>
        </w:rPr>
        <w:t>онарушений, а также, учитывая имущественное положение лица, привлекаемого к административной ответственности, мировой судья пришел к выводу о возможности назначить ему</w:t>
      </w:r>
      <w:r>
        <w:rPr>
          <w:sz w:val="27"/>
        </w:rPr>
        <w:t xml:space="preserve"> административное наказание в виде штрафа в нижнем пределе санкции ст. 15.33.2 </w:t>
      </w:r>
      <w:r>
        <w:rPr>
          <w:sz w:val="27"/>
        </w:rPr>
        <w:t>КоАП</w:t>
      </w:r>
      <w:r>
        <w:rPr>
          <w:sz w:val="27"/>
        </w:rPr>
        <w:t xml:space="preserve"> РФ.</w:t>
      </w:r>
    </w:p>
    <w:p w:rsidR="00853A47">
      <w:pPr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, руководствуясь ст. ст. 29.9, 29.10 </w:t>
      </w:r>
      <w:r>
        <w:rPr>
          <w:sz w:val="27"/>
        </w:rPr>
        <w:t>КоАП</w:t>
      </w:r>
      <w:r>
        <w:rPr>
          <w:sz w:val="27"/>
        </w:rPr>
        <w:t xml:space="preserve"> РФ, мировой судья,</w:t>
      </w:r>
    </w:p>
    <w:p w:rsidR="00853A47">
      <w:pPr>
        <w:jc w:val="center"/>
      </w:pPr>
      <w:r>
        <w:rPr>
          <w:sz w:val="27"/>
        </w:rPr>
        <w:t>ПОСТАНОВИЛ:</w:t>
      </w:r>
    </w:p>
    <w:p w:rsidR="00853A47">
      <w:pPr>
        <w:jc w:val="both"/>
      </w:pPr>
      <w:r>
        <w:rPr>
          <w:sz w:val="27"/>
        </w:rPr>
        <w:t>Должностное лицо – директора наименование организации Жохова Алексея Николаевича признать виновным в совершении административного правонарушения, ответственнос</w:t>
      </w:r>
      <w:r>
        <w:rPr>
          <w:sz w:val="27"/>
        </w:rPr>
        <w:t>ть за которое предусмотрена ст. 15.33.2 Кодекса Российской Федерации об административных правонарушениях и назначить ему наказание в виде административного штрафа в размере 300 (трехсот) рублей.</w:t>
      </w:r>
    </w:p>
    <w:p w:rsidR="00853A47">
      <w:pPr>
        <w:ind w:firstLine="708"/>
        <w:jc w:val="both"/>
      </w:pPr>
      <w:r>
        <w:rPr>
          <w:sz w:val="27"/>
        </w:rPr>
        <w:t xml:space="preserve">Штраф подлежит уплате в течение 60-ти дней со дня вступления постановления в законную силу по реквизитам: </w:t>
      </w:r>
    </w:p>
    <w:p w:rsidR="00853A47">
      <w:pPr>
        <w:ind w:firstLine="708"/>
        <w:jc w:val="both"/>
      </w:pPr>
      <w:r>
        <w:rPr>
          <w:sz w:val="27"/>
        </w:rPr>
        <w:t xml:space="preserve">Почтовый адрес: Россия, Республика Крым, 29500, г, Симферополь, ул. Набережная им.60-летия СССР, 28 </w:t>
      </w:r>
    </w:p>
    <w:p w:rsidR="00853A47">
      <w:pPr>
        <w:ind w:firstLine="708"/>
        <w:jc w:val="both"/>
      </w:pPr>
      <w:r>
        <w:rPr>
          <w:sz w:val="27"/>
        </w:rPr>
        <w:t>Получатель: УФК по Республике Крым (Министерство</w:t>
      </w:r>
      <w:r>
        <w:rPr>
          <w:sz w:val="27"/>
        </w:rPr>
        <w:t xml:space="preserve"> юстиции Республики Крым, </w:t>
      </w:r>
      <w:r>
        <w:rPr>
          <w:sz w:val="27"/>
        </w:rPr>
        <w:t>л</w:t>
      </w:r>
      <w:r>
        <w:rPr>
          <w:sz w:val="27"/>
        </w:rPr>
        <w:t>/с 04752203230)</w:t>
      </w:r>
    </w:p>
    <w:p w:rsidR="00853A47">
      <w:pPr>
        <w:ind w:firstLine="708"/>
        <w:jc w:val="both"/>
      </w:pPr>
      <w:r>
        <w:rPr>
          <w:sz w:val="27"/>
        </w:rPr>
        <w:t xml:space="preserve">ИНН: телефон </w:t>
      </w:r>
    </w:p>
    <w:p w:rsidR="00853A47">
      <w:pPr>
        <w:ind w:firstLine="708"/>
        <w:jc w:val="both"/>
      </w:pPr>
      <w:r>
        <w:rPr>
          <w:sz w:val="27"/>
        </w:rPr>
        <w:t>КПП: 910201001</w:t>
      </w:r>
    </w:p>
    <w:p w:rsidR="00853A47">
      <w:pPr>
        <w:ind w:firstLine="708"/>
        <w:jc w:val="both"/>
      </w:pPr>
      <w:r>
        <w:rPr>
          <w:sz w:val="27"/>
        </w:rPr>
        <w:t xml:space="preserve">Банк получателя: Отделение по Республике Крым Южного главного управления ЦБРФ </w:t>
      </w:r>
    </w:p>
    <w:p w:rsidR="00853A47">
      <w:pPr>
        <w:ind w:firstLine="708"/>
        <w:jc w:val="both"/>
      </w:pPr>
      <w:r>
        <w:rPr>
          <w:sz w:val="27"/>
        </w:rPr>
        <w:t xml:space="preserve">БИК: телефон </w:t>
      </w:r>
    </w:p>
    <w:p w:rsidR="00853A47">
      <w:pPr>
        <w:ind w:firstLine="708"/>
        <w:jc w:val="both"/>
      </w:pPr>
      <w:r>
        <w:rPr>
          <w:sz w:val="27"/>
        </w:rPr>
        <w:t>Счет: 40101810335100010001</w:t>
      </w:r>
    </w:p>
    <w:p w:rsidR="00853A47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853A47">
      <w:pPr>
        <w:ind w:firstLine="708"/>
        <w:jc w:val="both"/>
      </w:pPr>
      <w:r>
        <w:rPr>
          <w:sz w:val="27"/>
        </w:rPr>
        <w:t>ОКТМО телефон</w:t>
      </w:r>
    </w:p>
    <w:p w:rsidR="00853A47">
      <w:pPr>
        <w:widowControl w:val="0"/>
        <w:spacing w:line="317" w:lineRule="atLeast"/>
        <w:ind w:left="20"/>
        <w:jc w:val="both"/>
      </w:pPr>
      <w:r>
        <w:rPr>
          <w:sz w:val="27"/>
        </w:rPr>
        <w:t>Об уплате штрафа необходим</w:t>
      </w:r>
      <w:r>
        <w:rPr>
          <w:sz w:val="27"/>
        </w:rPr>
        <w:t xml:space="preserve">о сообщить,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7"/>
        </w:rPr>
        <w:t>г</w:t>
      </w:r>
      <w:r>
        <w:rPr>
          <w:sz w:val="27"/>
        </w:rPr>
        <w:t>. Саки, у</w:t>
      </w:r>
      <w:r>
        <w:rPr>
          <w:sz w:val="27"/>
        </w:rPr>
        <w:t>л. Трудовая, 8.</w:t>
      </w:r>
    </w:p>
    <w:p w:rsidR="00853A47">
      <w:pPr>
        <w:widowControl w:val="0"/>
        <w:spacing w:line="317" w:lineRule="atLeast"/>
        <w:ind w:left="20" w:firstLine="740"/>
        <w:jc w:val="both"/>
      </w:pPr>
      <w:r>
        <w:rPr>
          <w:sz w:val="27"/>
        </w:rPr>
        <w:t xml:space="preserve">Согласно ст. 32.2 </w:t>
      </w:r>
      <w:r>
        <w:rPr>
          <w:sz w:val="27"/>
        </w:rPr>
        <w:t>КоАП</w:t>
      </w:r>
      <w:r>
        <w:rPr>
          <w:sz w:val="27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53A47">
      <w:pPr>
        <w:ind w:firstLine="708"/>
        <w:jc w:val="both"/>
      </w:pPr>
      <w:r>
        <w:rPr>
          <w:sz w:val="27"/>
        </w:rPr>
        <w:t xml:space="preserve">В случае неуплаты административного штрафа в установленный законом 60- </w:t>
      </w:r>
      <w:r>
        <w:rPr>
          <w:sz w:val="27"/>
        </w:rPr>
        <w:t>дневный</w:t>
      </w:r>
      <w:r>
        <w:rPr>
          <w:sz w:val="27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</w:t>
      </w:r>
      <w:r>
        <w:rPr>
          <w:sz w:val="27"/>
        </w:rPr>
        <w:t>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7"/>
        </w:rPr>
        <w:t xml:space="preserve"> работы на ср</w:t>
      </w:r>
      <w:r>
        <w:rPr>
          <w:sz w:val="27"/>
        </w:rPr>
        <w:t xml:space="preserve">ок до пятидесяти часов. </w:t>
      </w:r>
    </w:p>
    <w:p w:rsidR="00853A47">
      <w:pPr>
        <w:ind w:firstLine="708"/>
        <w:jc w:val="both"/>
        <w:rPr>
          <w:sz w:val="27"/>
        </w:rPr>
      </w:pPr>
      <w:r>
        <w:rPr>
          <w:sz w:val="27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</w:t>
      </w:r>
      <w:r>
        <w:rPr>
          <w:sz w:val="27"/>
        </w:rPr>
        <w:t>й округ Саки) Республики Крым, со дня вручения или получения копии постановления.</w:t>
      </w:r>
    </w:p>
    <w:p w:rsidR="00003EC3">
      <w:pPr>
        <w:ind w:firstLine="708"/>
        <w:jc w:val="both"/>
      </w:pPr>
    </w:p>
    <w:p w:rsidR="00853A47" w:rsidP="00003EC3">
      <w:pPr>
        <w:spacing w:after="200" w:line="276" w:lineRule="auto"/>
        <w:ind w:firstLine="708"/>
        <w:jc w:val="both"/>
      </w:pPr>
      <w:r>
        <w:rPr>
          <w:sz w:val="27"/>
        </w:rPr>
        <w:t xml:space="preserve">Мировой судья                                                                  </w:t>
      </w:r>
      <w:r>
        <w:rPr>
          <w:sz w:val="27"/>
        </w:rPr>
        <w:t xml:space="preserve"> Е.В. </w:t>
      </w:r>
      <w:r>
        <w:rPr>
          <w:sz w:val="27"/>
        </w:rPr>
        <w:t>Костюкова</w:t>
      </w:r>
      <w:r>
        <w:rPr>
          <w:sz w:val="27"/>
        </w:rPr>
        <w:t xml:space="preserve"> </w:t>
      </w:r>
    </w:p>
    <w:sectPr w:rsidSect="00853A47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853A47"/>
    <w:rsid w:val="00003EC3"/>
    <w:rsid w:val="00853A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94369/20441652938767da978011367addeb4878a985aa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