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A68EE">
      <w:pPr>
        <w:jc w:val="center"/>
      </w:pPr>
    </w:p>
    <w:p w:rsidR="006A68EE" w:rsidP="009475D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Дело № 5-72-344/2018 </w:t>
      </w:r>
    </w:p>
    <w:p w:rsidR="009475D2" w:rsidRPr="009475D2" w:rsidP="009475D2"/>
    <w:p w:rsidR="006A68EE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9475D2" w:rsidRPr="009475D2" w:rsidP="009475D2"/>
    <w:p w:rsidR="006A68EE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20 августа 2018 года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9475D2" w:rsidRPr="009475D2" w:rsidP="009475D2"/>
    <w:p w:rsidR="006A68EE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Шипунова А.Л., рассмотрев дело об 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6A68EE">
      <w:pPr>
        <w:ind w:left="1560"/>
        <w:jc w:val="both"/>
      </w:pPr>
      <w:r>
        <w:rPr>
          <w:b/>
          <w:sz w:val="26"/>
        </w:rPr>
        <w:t>Шипунова Андрея Леонидовича,</w:t>
      </w:r>
      <w:r>
        <w:rPr>
          <w:sz w:val="26"/>
        </w:rPr>
        <w:t xml:space="preserve"> </w:t>
      </w:r>
    </w:p>
    <w:p w:rsidR="006A68EE">
      <w:pPr>
        <w:ind w:left="1560"/>
        <w:jc w:val="both"/>
      </w:pPr>
      <w:r>
        <w:rPr>
          <w:sz w:val="26"/>
        </w:rPr>
        <w:t xml:space="preserve">паспортные данные, </w:t>
      </w:r>
      <w:r>
        <w:rPr>
          <w:sz w:val="26"/>
        </w:rPr>
        <w:t>гражданина Российской Федерации, имеющего среднее образование, женатого, несовершеннолетних детей не имеющего, нетрудоустроенного, зарегистрированного и проживающего по адресу: Республика Крым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УИН 18810491182600004511,</w:t>
      </w:r>
    </w:p>
    <w:p w:rsidR="006A68EE">
      <w:pPr>
        <w:jc w:val="both"/>
        <w:rPr>
          <w:sz w:val="26"/>
        </w:rPr>
      </w:pPr>
      <w:r>
        <w:rPr>
          <w:sz w:val="26"/>
        </w:rPr>
        <w:t>о привлечении его к администр</w:t>
      </w:r>
      <w:r>
        <w:rPr>
          <w:sz w:val="26"/>
        </w:rPr>
        <w:t xml:space="preserve">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9475D2">
      <w:pPr>
        <w:jc w:val="both"/>
      </w:pPr>
    </w:p>
    <w:p w:rsidR="006A68EE" w:rsidP="009475D2">
      <w:pPr>
        <w:jc w:val="center"/>
        <w:rPr>
          <w:b/>
          <w:sz w:val="26"/>
        </w:rPr>
      </w:pPr>
      <w:r>
        <w:rPr>
          <w:b/>
          <w:sz w:val="26"/>
        </w:rPr>
        <w:t>УСТАНОВИЛ:</w:t>
      </w:r>
    </w:p>
    <w:p w:rsidR="009475D2" w:rsidP="009475D2">
      <w:pPr>
        <w:jc w:val="center"/>
      </w:pPr>
    </w:p>
    <w:p w:rsidR="006A68EE">
      <w:pPr>
        <w:ind w:firstLine="708"/>
        <w:jc w:val="both"/>
      </w:pPr>
      <w:r>
        <w:rPr>
          <w:sz w:val="26"/>
        </w:rPr>
        <w:t>29 июля 2018 года в 21 часа 35 минут гражданин Шипунов А.Л. управлял транспортным средством – авто</w:t>
      </w:r>
      <w:r>
        <w:rPr>
          <w:sz w:val="26"/>
        </w:rPr>
        <w:t xml:space="preserve">мобилем марки </w:t>
      </w:r>
      <w:r>
        <w:rPr>
          <w:sz w:val="26"/>
        </w:rPr>
        <w:t>Chery</w:t>
      </w:r>
      <w:r>
        <w:rPr>
          <w:sz w:val="26"/>
        </w:rPr>
        <w:t xml:space="preserve"> </w:t>
      </w:r>
      <w:r>
        <w:rPr>
          <w:sz w:val="26"/>
        </w:rPr>
        <w:t>Amulet</w:t>
      </w:r>
      <w:r>
        <w:rPr>
          <w:sz w:val="26"/>
        </w:rPr>
        <w:t xml:space="preserve">, государственный регистрационный знак А228РС82, принадлежащим ему, на адрес </w:t>
      </w:r>
      <w:r>
        <w:rPr>
          <w:sz w:val="26"/>
        </w:rPr>
        <w:t>адрес</w:t>
      </w:r>
      <w:r>
        <w:rPr>
          <w:sz w:val="26"/>
        </w:rPr>
        <w:t xml:space="preserve">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речи, резкое изменение окраски к</w:t>
      </w:r>
      <w:r>
        <w:rPr>
          <w:sz w:val="26"/>
        </w:rPr>
        <w:t>ожных покровов лица.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 0258,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1,59 мг/л., чем нарушил п. 2.7 ПДД РФ, ответственность за которое пре</w:t>
      </w:r>
      <w:r>
        <w:rPr>
          <w:sz w:val="26"/>
        </w:rPr>
        <w:t xml:space="preserve">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A68EE">
      <w:pPr>
        <w:ind w:firstLine="708"/>
        <w:jc w:val="both"/>
      </w:pPr>
      <w:r>
        <w:rPr>
          <w:sz w:val="26"/>
        </w:rPr>
        <w:t>В судебном заседании Шипунов А.Л. вину признал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 напитков и был остановл</w:t>
      </w:r>
      <w:r>
        <w:rPr>
          <w:sz w:val="26"/>
        </w:rPr>
        <w:t>ен работниками ГИБДД, на предложение которых пройти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</w:t>
      </w:r>
      <w:r>
        <w:rPr>
          <w:sz w:val="26"/>
        </w:rPr>
        <w:t xml:space="preserve"> состоянии алкогольного</w:t>
      </w:r>
      <w:r>
        <w:rPr>
          <w:sz w:val="26"/>
        </w:rPr>
        <w:t xml:space="preserve"> опьянения, с результатами которого он был согласен. В содеянном раскаялся.</w:t>
      </w:r>
    </w:p>
    <w:p w:rsidR="006A68EE">
      <w:pPr>
        <w:jc w:val="both"/>
      </w:pPr>
      <w:r>
        <w:rPr>
          <w:sz w:val="26"/>
        </w:rPr>
        <w:t>Выслушав Шипунова А.Л., исследовав материалы дела об административном правонарушении, мировой судья пришел к выводу о наличии в действиях Шипунова А.Л. соста</w:t>
      </w:r>
      <w:r>
        <w:rPr>
          <w:sz w:val="26"/>
        </w:rPr>
        <w:t xml:space="preserve">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A68EE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</w:t>
      </w:r>
      <w:r>
        <w:rPr>
          <w:sz w:val="26"/>
        </w:rPr>
        <w:t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A68EE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</w:t>
      </w:r>
      <w:r>
        <w:rPr>
          <w:sz w:val="26"/>
        </w:rPr>
        <w:t xml:space="preserve">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6A68EE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</w:t>
      </w:r>
      <w:r>
        <w:rPr>
          <w:sz w:val="26"/>
        </w:rPr>
        <w:t xml:space="preserve">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>
        <w:rPr>
          <w:sz w:val="26"/>
        </w:rPr>
        <w:t>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6A68EE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23 АП 050149 от 29 июля 2018 года, для привлечения Ши</w:t>
      </w:r>
      <w:r>
        <w:rPr>
          <w:sz w:val="26"/>
        </w:rPr>
        <w:t xml:space="preserve">пунова А.Л.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29 июля 2018 года в 21 часа 35 минут управлял транспортным средством </w:t>
      </w:r>
      <w:r>
        <w:rPr>
          <w:sz w:val="26"/>
        </w:rPr>
        <w:t xml:space="preserve">– автомобилем марки </w:t>
      </w:r>
      <w:r>
        <w:rPr>
          <w:sz w:val="26"/>
        </w:rPr>
        <w:t>Chery</w:t>
      </w:r>
      <w:r>
        <w:rPr>
          <w:sz w:val="26"/>
        </w:rPr>
        <w:t xml:space="preserve"> </w:t>
      </w:r>
      <w:r>
        <w:rPr>
          <w:sz w:val="26"/>
        </w:rPr>
        <w:t>Amulet</w:t>
      </w:r>
      <w:r>
        <w:rPr>
          <w:sz w:val="26"/>
        </w:rPr>
        <w:t>, государственный регистрационный знак А228РС82, принадлежащим</w:t>
      </w:r>
      <w:r>
        <w:rPr>
          <w:sz w:val="26"/>
        </w:rPr>
        <w:t xml:space="preserve"> ему, на адрес </w:t>
      </w:r>
      <w:r>
        <w:rPr>
          <w:sz w:val="26"/>
        </w:rPr>
        <w:t>адрес</w:t>
      </w:r>
      <w:r>
        <w:rPr>
          <w:sz w:val="26"/>
        </w:rPr>
        <w:t xml:space="preserve">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речи, резкое изменение окр</w:t>
      </w:r>
      <w:r>
        <w:rPr>
          <w:sz w:val="26"/>
        </w:rPr>
        <w:t>аски кожных покровов лица.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 0258,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1,59 мг/л., чем нарушил п. 2.7 ПДД РФ, ответственность за котор</w:t>
      </w:r>
      <w:r>
        <w:rPr>
          <w:sz w:val="26"/>
        </w:rPr>
        <w:t xml:space="preserve">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 (л.д. 1). </w:t>
      </w:r>
    </w:p>
    <w:p w:rsidR="006A68EE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</w:t>
      </w:r>
      <w:r>
        <w:rPr>
          <w:sz w:val="26"/>
        </w:rP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6A68EE">
      <w:pPr>
        <w:jc w:val="both"/>
      </w:pPr>
      <w:r>
        <w:rPr>
          <w:sz w:val="26"/>
        </w:rPr>
        <w:t xml:space="preserve">Факт нахождения Шипунова А.Л. в </w:t>
      </w:r>
      <w:r>
        <w:rPr>
          <w:sz w:val="26"/>
        </w:rPr>
        <w:t>состоянии алкогольного опьянения подтверждается актом освидетельствования на состояние алкогольного опьянения 61 АА 140259 от 29 июля 2018 года, согласно которому по результатам освидетельствования с применением специального технического средства измерения</w:t>
      </w:r>
      <w:r>
        <w:rPr>
          <w:sz w:val="26"/>
        </w:rPr>
        <w:t xml:space="preserve">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 0258, установлено нахождение Шипунова А.Л. в состоянии алкогольного опьянения с результатом анализа 1,59 мг/л, превышающей</w:t>
      </w:r>
      <w:r>
        <w:rPr>
          <w:sz w:val="26"/>
        </w:rPr>
        <w:t xml:space="preserve">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6A68EE">
      <w:pPr>
        <w:jc w:val="both"/>
      </w:pPr>
      <w:r>
        <w:rPr>
          <w:sz w:val="26"/>
        </w:rPr>
        <w:t>Кроме того, изложенные в указанном акте выводы о нахождении Шипунова А.Л. в состоянии алкогольного опьянения подтв</w:t>
      </w:r>
      <w:r>
        <w:rPr>
          <w:sz w:val="26"/>
        </w:rPr>
        <w:t xml:space="preserve">ерждаются записью результатов </w:t>
      </w:r>
      <w:r>
        <w:rPr>
          <w:sz w:val="26"/>
        </w:rPr>
        <w:t>исследования, согласно которым определено наличие абсолютного этилового спирта в концентрации 1,59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6A68EE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</w:t>
      </w:r>
      <w:r>
        <w:rPr>
          <w:sz w:val="26"/>
        </w:rPr>
        <w:t xml:space="preserve">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</w:t>
      </w:r>
      <w:r>
        <w:rPr>
          <w:sz w:val="26"/>
        </w:rPr>
        <w:t>и 25.7 Кодекса Российской Федерации об административных правонарушениях).</w:t>
      </w:r>
    </w:p>
    <w:p w:rsidR="006A68EE">
      <w:pPr>
        <w:ind w:firstLine="708"/>
        <w:jc w:val="both"/>
      </w:pPr>
      <w:r>
        <w:rPr>
          <w:sz w:val="26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</w:t>
      </w:r>
      <w:r>
        <w:rPr>
          <w:sz w:val="26"/>
        </w:rPr>
        <w:t>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</w:t>
      </w:r>
      <w:r>
        <w:rPr>
          <w:sz w:val="26"/>
        </w:rPr>
        <w:t>о действия.</w:t>
      </w:r>
    </w:p>
    <w:p w:rsidR="006A68EE">
      <w:pPr>
        <w:ind w:firstLine="708"/>
        <w:jc w:val="both"/>
      </w:pPr>
      <w:r>
        <w:rPr>
          <w:sz w:val="26"/>
        </w:rPr>
        <w:t>Как усматривается из материалов дела, 29 июля 2018 года должностным лицом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>» младшим лейтенантом полиции Могилевским Н.М. в отношении Шипунова А.Л. применены меры обеспечения производства по</w:t>
      </w:r>
      <w:r>
        <w:rPr>
          <w:sz w:val="26"/>
        </w:rPr>
        <w:t xml:space="preserve">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6A68EE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61 АМ 416710 от 29 июля</w:t>
      </w:r>
      <w:r>
        <w:rPr>
          <w:sz w:val="26"/>
        </w:rPr>
        <w:t xml:space="preserve"> 2018 года соответствующие процессуальные действия производились в присутствии понятых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, которым разъяснены их права и обязанности, предусмотренные ст. 25.7 </w:t>
      </w:r>
      <w:r>
        <w:rPr>
          <w:sz w:val="26"/>
        </w:rPr>
        <w:t>КоАП</w:t>
      </w:r>
      <w:r>
        <w:rPr>
          <w:sz w:val="26"/>
        </w:rPr>
        <w:t xml:space="preserve"> РФ (л.д. 2).</w:t>
      </w:r>
    </w:p>
    <w:p w:rsidR="006A68EE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 задержании транспортного средства 82 ЯЭ № 001350 от</w:t>
      </w:r>
      <w:r>
        <w:rPr>
          <w:sz w:val="26"/>
        </w:rPr>
        <w:t xml:space="preserve"> 29 июля 2018 года, составленного в «23» часа «45» минут, было задержано транспортное средство – автомобиль марки </w:t>
      </w:r>
      <w:r>
        <w:rPr>
          <w:sz w:val="26"/>
        </w:rPr>
        <w:t>Chery</w:t>
      </w:r>
      <w:r>
        <w:rPr>
          <w:sz w:val="26"/>
        </w:rPr>
        <w:t xml:space="preserve"> </w:t>
      </w:r>
      <w:r>
        <w:rPr>
          <w:sz w:val="26"/>
        </w:rPr>
        <w:t>Amulet</w:t>
      </w:r>
      <w:r>
        <w:rPr>
          <w:sz w:val="26"/>
        </w:rPr>
        <w:t xml:space="preserve">, государственный регистрационный знак А228РС82 и передано гражданину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</w:t>
      </w:r>
      <w:r>
        <w:rPr>
          <w:sz w:val="26"/>
        </w:rPr>
        <w:t xml:space="preserve">оянку, расположенную по адресу: адрес, ИП «Седов». Задержание транспортного средства осуществлено в присутствии понятых, которым разъяснены их права и обязанности, предусмотренные ст. 25.7 </w:t>
      </w:r>
      <w:r>
        <w:rPr>
          <w:sz w:val="26"/>
        </w:rPr>
        <w:t>КоАП</w:t>
      </w:r>
      <w:r>
        <w:rPr>
          <w:sz w:val="26"/>
        </w:rPr>
        <w:t xml:space="preserve"> РФ (л.д. 6). </w:t>
      </w:r>
    </w:p>
    <w:p w:rsidR="006A68EE">
      <w:pPr>
        <w:ind w:firstLine="708"/>
        <w:jc w:val="both"/>
      </w:pPr>
      <w:r>
        <w:rPr>
          <w:sz w:val="26"/>
        </w:rPr>
        <w:t>Как усматривается из копии свидетельства о повер</w:t>
      </w:r>
      <w:r>
        <w:rPr>
          <w:sz w:val="26"/>
        </w:rPr>
        <w:t xml:space="preserve">ке № 05.1890.18 средства измерения Анализатора паров эталона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</w:t>
      </w:r>
      <w:r>
        <w:rPr>
          <w:sz w:val="26"/>
        </w:rPr>
        <w:t>рег</w:t>
      </w:r>
      <w:r>
        <w:rPr>
          <w:sz w:val="26"/>
        </w:rPr>
        <w:t>. № 29815-08, заводской номер прибора ARCЕ-0258, данный прибор действителен до 22 июля 2019 года (</w:t>
      </w:r>
      <w:r>
        <w:rPr>
          <w:sz w:val="26"/>
        </w:rPr>
        <w:t>л</w:t>
      </w:r>
      <w:r>
        <w:rPr>
          <w:sz w:val="26"/>
        </w:rPr>
        <w:t>.д. 5).</w:t>
      </w:r>
    </w:p>
    <w:p w:rsidR="006A68EE">
      <w:pPr>
        <w:ind w:firstLine="708"/>
        <w:jc w:val="both"/>
      </w:pPr>
      <w:r>
        <w:rPr>
          <w:sz w:val="26"/>
        </w:rPr>
        <w:t>Письменные доказательства суд считает дост</w:t>
      </w:r>
      <w:r>
        <w:rPr>
          <w:sz w:val="26"/>
        </w:rPr>
        <w:t xml:space="preserve">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6A68EE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</w:t>
      </w:r>
      <w:r>
        <w:rPr>
          <w:sz w:val="26"/>
        </w:rPr>
        <w:t xml:space="preserve">законности выводов уполномоченного должностного лица о нахождении Шипунова А.Л. в состоянии алкогольного опьянения, поскольку действия должностного лица по прохождению </w:t>
      </w:r>
      <w:r>
        <w:rPr>
          <w:sz w:val="26"/>
        </w:rPr>
        <w:t>Шипуновым</w:t>
      </w:r>
      <w:r>
        <w:rPr>
          <w:sz w:val="26"/>
        </w:rPr>
        <w:t xml:space="preserve"> А.Л. освидетельствования на состояние алкогольного опьянения соответствуют тре</w:t>
      </w:r>
      <w:r>
        <w:rPr>
          <w:sz w:val="26"/>
        </w:rPr>
        <w:t>бованиям Правил.</w:t>
      </w:r>
    </w:p>
    <w:p w:rsidR="006A68EE">
      <w:pPr>
        <w:jc w:val="both"/>
      </w:pPr>
      <w:r>
        <w:rPr>
          <w:sz w:val="26"/>
        </w:rPr>
        <w:t>При таких обстоятельствах в действиях Шипунова А.Л.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</w:t>
      </w:r>
      <w:r>
        <w:rPr>
          <w:sz w:val="26"/>
        </w:rPr>
        <w:t>м, находящимся в состоянии опьянения, если такие действия не содержат уголовно наказуемого деяния.</w:t>
      </w:r>
    </w:p>
    <w:p w:rsidR="006A68EE">
      <w:pPr>
        <w:jc w:val="both"/>
      </w:pPr>
      <w:r>
        <w:rPr>
          <w:sz w:val="26"/>
        </w:rPr>
        <w:t>Как усматривается из материалов дела, Шипунов А.Л. в установленном законом порядке получал специальное право управления транспортными средствами и водительск</w:t>
      </w:r>
      <w:r>
        <w:rPr>
          <w:sz w:val="26"/>
        </w:rPr>
        <w:t>ое удостоверение 8219795882, выданное ГИБДД 8205 05.03.2015 года, кат. «В». «В</w:t>
      </w:r>
      <w:r>
        <w:rPr>
          <w:sz w:val="26"/>
        </w:rPr>
        <w:t>1</w:t>
      </w:r>
      <w:r>
        <w:rPr>
          <w:sz w:val="26"/>
        </w:rPr>
        <w:t>». «М».</w:t>
      </w:r>
    </w:p>
    <w:p w:rsidR="006A68EE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</w:t>
      </w:r>
      <w:r>
        <w:rPr>
          <w:sz w:val="26"/>
        </w:rPr>
        <w:t xml:space="preserve"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A68EE">
      <w:pPr>
        <w:ind w:firstLine="708"/>
        <w:jc w:val="both"/>
      </w:pPr>
      <w:r>
        <w:rPr>
          <w:sz w:val="26"/>
        </w:rPr>
        <w:t>Принимая во внимание характ</w:t>
      </w:r>
      <w:r>
        <w:rPr>
          <w:sz w:val="26"/>
        </w:rPr>
        <w:t>ер и обстоятельства совершенного административного правонарушения, учитывая признание вины и раскаяние в содеянном, что мировой судья признает обстоятельствами, смягчающими административную ответственность, учитывая данные о личности Шипунова А.Л., ранее н</w:t>
      </w:r>
      <w:r>
        <w:rPr>
          <w:sz w:val="26"/>
        </w:rPr>
        <w:t>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6"/>
        </w:rPr>
        <w:t xml:space="preserve"> штрафа с лишен</w:t>
      </w:r>
      <w:r>
        <w:rPr>
          <w:sz w:val="26"/>
        </w:rPr>
        <w:t xml:space="preserve">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475D2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A68EE">
      <w:pPr>
        <w:ind w:firstLine="708"/>
        <w:jc w:val="both"/>
      </w:pPr>
      <w:r>
        <w:rPr>
          <w:sz w:val="26"/>
        </w:rPr>
        <w:t xml:space="preserve"> </w:t>
      </w:r>
    </w:p>
    <w:p w:rsidR="006A68EE">
      <w:pPr>
        <w:jc w:val="center"/>
        <w:rPr>
          <w:b/>
          <w:sz w:val="26"/>
        </w:rPr>
      </w:pPr>
      <w:r>
        <w:rPr>
          <w:b/>
          <w:sz w:val="26"/>
        </w:rPr>
        <w:t>ПОС</w:t>
      </w:r>
      <w:r>
        <w:rPr>
          <w:b/>
          <w:sz w:val="26"/>
        </w:rPr>
        <w:t>ТАНОВИЛ:</w:t>
      </w:r>
    </w:p>
    <w:p w:rsidR="009475D2">
      <w:pPr>
        <w:jc w:val="center"/>
      </w:pPr>
    </w:p>
    <w:p w:rsidR="006A68EE">
      <w:pPr>
        <w:ind w:firstLine="708"/>
        <w:jc w:val="both"/>
      </w:pPr>
      <w:r>
        <w:rPr>
          <w:b/>
          <w:sz w:val="26"/>
        </w:rPr>
        <w:t>Шипунова Андрея Леонидовича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6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6A68EE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Банка РФ, КБК 188 1 16 30020 01 6000 140, БИК 043510001, КПП 910701001, ОКТМО 35721000, УИН 18810491182600004511, назначение платежа – админ</w:t>
      </w:r>
      <w:r>
        <w:rPr>
          <w:sz w:val="26"/>
        </w:rPr>
        <w:t>истративный штраф.</w:t>
      </w:r>
    </w:p>
    <w:p w:rsidR="006A68EE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</w:t>
      </w:r>
      <w:r>
        <w:rPr>
          <w:sz w:val="26"/>
        </w:rPr>
        <w:t xml:space="preserve">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6A68EE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</w:t>
      </w:r>
      <w:r>
        <w:rPr>
          <w:sz w:val="26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6A68EE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rPr>
          <w:sz w:val="26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6A68EE">
      <w:pPr>
        <w:jc w:val="both"/>
      </w:pPr>
      <w:r>
        <w:rPr>
          <w:sz w:val="26"/>
        </w:rPr>
        <w:t xml:space="preserve">В соответствии со статьей 32.7 Кодекса Российской Федерации об административных правонарушениях </w:t>
      </w:r>
      <w:r>
        <w:rPr>
          <w:sz w:val="26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6A68EE">
      <w:pPr>
        <w:ind w:firstLine="708"/>
        <w:jc w:val="both"/>
      </w:pPr>
      <w:r>
        <w:rPr>
          <w:sz w:val="26"/>
        </w:rPr>
        <w:t xml:space="preserve">В течение трех рабочих дней со дня вступления в законную силу </w:t>
      </w:r>
      <w:r>
        <w:rPr>
          <w:sz w:val="26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</w:t>
      </w:r>
      <w:r>
        <w:rPr>
          <w:sz w:val="26"/>
        </w:rPr>
        <w:t xml:space="preserve">ы указанных документов заявить об этом в указанный орган в тот же срок. </w:t>
      </w:r>
    </w:p>
    <w:p w:rsidR="006A68EE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rPr>
          <w:sz w:val="26"/>
        </w:rPr>
        <w:t>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rPr>
          <w:sz w:val="26"/>
        </w:rPr>
        <w:t>зания, заявления лица об утрате указанных документов.</w:t>
      </w:r>
    </w:p>
    <w:p w:rsidR="006A68EE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</w:t>
      </w:r>
      <w:r>
        <w:rPr>
          <w:sz w:val="26"/>
        </w:rPr>
        <w:t xml:space="preserve">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475D2">
      <w:pPr>
        <w:ind w:firstLine="708"/>
        <w:jc w:val="both"/>
      </w:pPr>
    </w:p>
    <w:p w:rsidR="006A68EE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6A68EE"/>
    <w:sectPr w:rsidSect="006A68E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A68EE"/>
    <w:rsid w:val="006A68EE"/>
    <w:rsid w:val="00947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