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948BC">
      <w:pPr>
        <w:ind w:firstLine="708"/>
        <w:jc w:val="right"/>
      </w:pPr>
      <w:r>
        <w:rPr>
          <w:sz w:val="27"/>
        </w:rPr>
        <w:t>Дело № 5-72-348/2020</w:t>
      </w:r>
    </w:p>
    <w:p w:rsidR="009948BC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9948BC">
      <w:pPr>
        <w:ind w:firstLine="708"/>
      </w:pPr>
      <w:r>
        <w:rPr>
          <w:sz w:val="27"/>
        </w:rPr>
        <w:t xml:space="preserve">30 сентября 2020 года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9948BC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Е.В., </w:t>
      </w: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директора наименование организации </w:t>
      </w:r>
      <w:r>
        <w:rPr>
          <w:sz w:val="27"/>
        </w:rPr>
        <w:t>Науменко</w:t>
      </w:r>
      <w:r>
        <w:rPr>
          <w:sz w:val="27"/>
        </w:rPr>
        <w:t xml:space="preserve"> Анастасии Игоревны, паспортные данные, зареги</w:t>
      </w:r>
      <w:r>
        <w:rPr>
          <w:sz w:val="27"/>
        </w:rPr>
        <w:t>стрированной и проживающей по адресу: адрес, д. 2/112, кв</w:t>
      </w:r>
      <w:r>
        <w:rPr>
          <w:sz w:val="27"/>
        </w:rPr>
        <w:t xml:space="preserve">. 79, </w:t>
      </w:r>
    </w:p>
    <w:p w:rsidR="009948BC">
      <w:pPr>
        <w:ind w:firstLine="708"/>
        <w:jc w:val="both"/>
      </w:pPr>
      <w:r>
        <w:rPr>
          <w:sz w:val="27"/>
        </w:rPr>
        <w:t>привлекаемой к административной ответственности по ст. 15.33.2 Кодекса Российской Федерации об административных правонарушениях,</w:t>
      </w:r>
    </w:p>
    <w:p w:rsidR="009948BC">
      <w:pPr>
        <w:ind w:firstLine="708"/>
        <w:jc w:val="center"/>
      </w:pPr>
      <w:r>
        <w:rPr>
          <w:sz w:val="27"/>
        </w:rPr>
        <w:t>У С Т А Н О В И Л:</w:t>
      </w:r>
    </w:p>
    <w:p w:rsidR="009948BC">
      <w:pPr>
        <w:ind w:firstLine="708"/>
        <w:jc w:val="both"/>
      </w:pPr>
      <w:r>
        <w:rPr>
          <w:sz w:val="27"/>
        </w:rPr>
        <w:t>Науменко</w:t>
      </w:r>
      <w:r>
        <w:rPr>
          <w:sz w:val="27"/>
        </w:rPr>
        <w:t xml:space="preserve"> А.И., являясь генеральным директоро</w:t>
      </w:r>
      <w:r>
        <w:rPr>
          <w:sz w:val="27"/>
        </w:rPr>
        <w:t xml:space="preserve">м наименование организации, </w:t>
      </w:r>
      <w:r>
        <w:rPr>
          <w:sz w:val="27"/>
        </w:rPr>
        <w:t>расположенного</w:t>
      </w:r>
      <w:r>
        <w:rPr>
          <w:sz w:val="27"/>
        </w:rPr>
        <w:t xml:space="preserve"> по адресу: адрес, лит. Б, допустила несвоевременное предоставление отчетности по форме СЗВ-М в программно-техническом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по сроку, установленному законодательством не позднее дата (15, 16 число</w:t>
      </w:r>
      <w:r>
        <w:rPr>
          <w:sz w:val="27"/>
        </w:rPr>
        <w:t xml:space="preserve"> пришлось на выходной день). Фактически плательщиком предоставлен отчет по форме СЗВ-М «исходная» по ТКС в отношении 1 (одного) застрахованного лица не своевременно – дата (т.е. после истечения срока). В результате чего были нарушены требования п. 2.2 ст. </w:t>
      </w:r>
      <w:r>
        <w:rPr>
          <w:sz w:val="27"/>
        </w:rPr>
        <w:t xml:space="preserve">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9948BC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Науменко</w:t>
      </w:r>
      <w:r>
        <w:rPr>
          <w:sz w:val="27"/>
        </w:rPr>
        <w:t xml:space="preserve"> А.И. не</w:t>
      </w:r>
      <w:r>
        <w:rPr>
          <w:sz w:val="27"/>
        </w:rPr>
        <w:t xml:space="preserve">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вернувшимися почтовым отправлением с отметкой об истечении срока хранения и уведомлением о вручении судебной корреспонденц</w:t>
      </w:r>
      <w:r>
        <w:rPr>
          <w:sz w:val="27"/>
        </w:rPr>
        <w:t xml:space="preserve">ии, направленной на адрес организации. О причинах своей неявки суду должностное лицо </w:t>
      </w:r>
      <w:r>
        <w:rPr>
          <w:sz w:val="27"/>
        </w:rPr>
        <w:t>Науменко</w:t>
      </w:r>
      <w:r>
        <w:rPr>
          <w:sz w:val="27"/>
        </w:rPr>
        <w:t xml:space="preserve"> А.И. не сообщила. Ходатайств об отложении дела в суд не предоставила. </w:t>
      </w:r>
    </w:p>
    <w:p w:rsidR="009948BC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</w:t>
      </w:r>
      <w:r>
        <w:rPr>
          <w:sz w:val="27"/>
        </w:rPr>
        <w:t>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</w:t>
      </w:r>
      <w:r>
        <w:rPr>
          <w:sz w:val="27"/>
        </w:rPr>
        <w:t>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948BC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</w:t>
      </w:r>
      <w:r>
        <w:rPr>
          <w:sz w:val="27"/>
        </w:rPr>
        <w:t xml:space="preserve">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</w:t>
      </w:r>
      <w:r>
        <w:rPr>
          <w:sz w:val="27"/>
        </w:rPr>
        <w:t>жительства (регистрации)</w:t>
      </w:r>
      <w:r>
        <w:rPr>
          <w:sz w:val="27"/>
        </w:rPr>
        <w:t xml:space="preserve">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</w:t>
      </w:r>
      <w:r>
        <w:rPr>
          <w:sz w:val="27"/>
        </w:rPr>
        <w:t xml:space="preserve">ранения. </w:t>
      </w:r>
    </w:p>
    <w:p w:rsidR="009948BC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</w:t>
      </w:r>
      <w:r>
        <w:rPr>
          <w:sz w:val="27"/>
        </w:rPr>
        <w:t>Науменко</w:t>
      </w:r>
      <w:r>
        <w:rPr>
          <w:sz w:val="27"/>
        </w:rPr>
        <w:t xml:space="preserve"> А.И. извещена надлежащим образом о дне и времени рассмотрения дела об административного правонарушении, по собственному усмотрению распорядилась предо</w:t>
      </w:r>
      <w:r>
        <w:rPr>
          <w:sz w:val="27"/>
        </w:rPr>
        <w:t xml:space="preserve">ставленными ей процессуальными правами,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Науменко</w:t>
      </w:r>
      <w:r>
        <w:rPr>
          <w:sz w:val="27"/>
        </w:rPr>
        <w:t xml:space="preserve"> А.И.</w:t>
      </w:r>
    </w:p>
    <w:p w:rsidR="009948BC">
      <w:pPr>
        <w:ind w:firstLine="708"/>
        <w:jc w:val="both"/>
      </w:pPr>
      <w:r>
        <w:rPr>
          <w:sz w:val="27"/>
        </w:rPr>
        <w:t>Исследовав материалы дела, мировой суд</w:t>
      </w:r>
      <w:r>
        <w:rPr>
          <w:sz w:val="27"/>
        </w:rPr>
        <w:t xml:space="preserve">ья пришел к выводу о наличии в действиях должностного лица </w:t>
      </w:r>
      <w:r>
        <w:rPr>
          <w:sz w:val="27"/>
        </w:rPr>
        <w:t>Науменко</w:t>
      </w:r>
      <w:r>
        <w:rPr>
          <w:sz w:val="27"/>
        </w:rPr>
        <w:t xml:space="preserve"> А.И.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состава правонарушения, предусмотренного ст. 15.33.2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9948BC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</w:t>
      </w:r>
      <w:r>
        <w:rPr>
          <w:sz w:val="27"/>
        </w:rPr>
        <w:t>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948BC">
      <w:pPr>
        <w:ind w:firstLine="708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предусматри</w:t>
      </w:r>
      <w:r>
        <w:rPr>
          <w:sz w:val="27"/>
        </w:rPr>
        <w:t>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</w:t>
      </w:r>
      <w:r>
        <w:rPr>
          <w:sz w:val="27"/>
        </w:rPr>
        <w:t>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7"/>
        </w:rPr>
        <w:t xml:space="preserve"> иска</w:t>
      </w:r>
      <w:r>
        <w:rPr>
          <w:sz w:val="27"/>
        </w:rPr>
        <w:t xml:space="preserve">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9948BC">
      <w:pPr>
        <w:ind w:firstLine="708"/>
        <w:jc w:val="both"/>
      </w:pPr>
      <w:r>
        <w:rPr>
          <w:sz w:val="27"/>
        </w:rPr>
        <w:t xml:space="preserve"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</w:t>
      </w:r>
      <w:r>
        <w:rPr>
          <w:sz w:val="27"/>
        </w:rPr>
        <w:t>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sz w:val="27"/>
        </w:rPr>
        <w:t>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</w:t>
      </w:r>
      <w:r>
        <w:rPr>
          <w:sz w:val="27"/>
        </w:rPr>
        <w:t xml:space="preserve">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9948BC">
      <w:pPr>
        <w:ind w:firstLine="708"/>
        <w:jc w:val="both"/>
      </w:pPr>
      <w:r>
        <w:rPr>
          <w:sz w:val="27"/>
        </w:rPr>
        <w:t>1) страховой номер индивид</w:t>
      </w:r>
      <w:r>
        <w:rPr>
          <w:sz w:val="27"/>
        </w:rPr>
        <w:t>уального лицевого счета;</w:t>
      </w:r>
    </w:p>
    <w:p w:rsidR="009948BC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9948BC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948BC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Науменко</w:t>
      </w:r>
      <w:r>
        <w:rPr>
          <w:sz w:val="27"/>
        </w:rPr>
        <w:t xml:space="preserve"> А.И.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</w:t>
      </w:r>
      <w:r>
        <w:rPr>
          <w:sz w:val="27"/>
        </w:rPr>
        <w:t xml:space="preserve">равонарушении доказана материалами дела, а именно: протоколом об административном правонарушении № 120 от дата; копией сведений о застрахованных лицах (копия отчета СЗВ-М за дата по форме «исходная»); копией протокола проверки; </w:t>
      </w:r>
      <w:r>
        <w:rPr>
          <w:sz w:val="27"/>
        </w:rPr>
        <w:t>скриншотом</w:t>
      </w:r>
      <w:r>
        <w:rPr>
          <w:sz w:val="27"/>
        </w:rPr>
        <w:t xml:space="preserve"> из программного к</w:t>
      </w:r>
      <w:r>
        <w:rPr>
          <w:sz w:val="27"/>
        </w:rPr>
        <w:t xml:space="preserve">омплекса;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9948BC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</w:t>
      </w:r>
      <w:r>
        <w:rPr>
          <w:sz w:val="27"/>
        </w:rPr>
        <w:t xml:space="preserve">товерными и достаточными для привлечения к административной ответственности. </w:t>
      </w:r>
    </w:p>
    <w:p w:rsidR="009948BC">
      <w:pPr>
        <w:ind w:firstLine="709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Науменко</w:t>
      </w:r>
      <w:r>
        <w:rPr>
          <w:sz w:val="27"/>
        </w:rPr>
        <w:t xml:space="preserve"> А.И. мировой судья квалифицирует по ст. 15.33.2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8"/>
        </w:rPr>
        <w:t>как непредставление в установленный законодательством Российской Федерации об индивиду</w:t>
      </w:r>
      <w:r>
        <w:rPr>
          <w:sz w:val="28"/>
        </w:rPr>
        <w:t>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>
        <w:rPr>
          <w:sz w:val="28"/>
        </w:rPr>
        <w:t>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9948BC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</w:t>
      </w:r>
      <w:r>
        <w:rPr>
          <w:sz w:val="27"/>
        </w:rPr>
        <w:t>ятельства, смягчающие и отягчающие административную ответственность.</w:t>
      </w:r>
    </w:p>
    <w:p w:rsidR="009948BC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</w:t>
      </w:r>
      <w:r>
        <w:rPr>
          <w:sz w:val="27"/>
        </w:rPr>
        <w:t>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48BC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</w:t>
      </w:r>
      <w:r>
        <w:rPr>
          <w:sz w:val="27"/>
        </w:rPr>
        <w:t xml:space="preserve">твие обстоятельств, смягчающих и отягчающих административную ответственность, учитывая данные о личности должностного лица </w:t>
      </w:r>
      <w:r>
        <w:rPr>
          <w:sz w:val="27"/>
        </w:rPr>
        <w:t>Науменко</w:t>
      </w:r>
      <w:r>
        <w:rPr>
          <w:sz w:val="27"/>
        </w:rPr>
        <w:t xml:space="preserve"> А.И., согласно сведениям, предоставленным в материалах дела, ранее не привлекаемой к административной ответственности за ана</w:t>
      </w:r>
      <w:r>
        <w:rPr>
          <w:sz w:val="27"/>
        </w:rPr>
        <w:t>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ей административное</w:t>
      </w:r>
      <w:r>
        <w:rPr>
          <w:sz w:val="27"/>
        </w:rPr>
        <w:t xml:space="preserve"> наказание в виде штрафа в нижнем пределе санкции ст. 15.33.</w:t>
      </w:r>
      <w:r>
        <w:rPr>
          <w:sz w:val="27"/>
        </w:rPr>
        <w:t xml:space="preserve">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9948BC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9948BC">
      <w:pPr>
        <w:jc w:val="center"/>
      </w:pPr>
      <w:r>
        <w:rPr>
          <w:sz w:val="27"/>
        </w:rPr>
        <w:t>ПОСТАНОВИЛ:</w:t>
      </w:r>
    </w:p>
    <w:p w:rsidR="009948BC">
      <w:pPr>
        <w:jc w:val="both"/>
      </w:pPr>
      <w:r>
        <w:rPr>
          <w:sz w:val="27"/>
        </w:rPr>
        <w:t xml:space="preserve">Должностное лицо – директора наименование организации </w:t>
      </w:r>
      <w:r>
        <w:rPr>
          <w:sz w:val="27"/>
        </w:rPr>
        <w:t>Науменко</w:t>
      </w:r>
      <w:r>
        <w:rPr>
          <w:sz w:val="27"/>
        </w:rPr>
        <w:t xml:space="preserve"> Анастасию Игоревну признать виновной в совершении административного </w:t>
      </w:r>
      <w:r>
        <w:rPr>
          <w:sz w:val="27"/>
        </w:rPr>
        <w:t>правонарушения, ответственность за которое предусмотрена ст. 15.33.2 Кодекса Российской Федерации об административных правонарушениях и назначить ей наказание в виде административного штрафа в размере 300 (трехсот) рублей.</w:t>
      </w:r>
    </w:p>
    <w:p w:rsidR="009948BC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9948BC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9948BC">
      <w:pPr>
        <w:ind w:firstLine="708"/>
        <w:jc w:val="both"/>
      </w:pPr>
      <w:r>
        <w:rPr>
          <w:sz w:val="27"/>
        </w:rPr>
        <w:t>Получатель: УФК по Республике Крым (Министерство</w:t>
      </w:r>
      <w:r>
        <w:rPr>
          <w:sz w:val="27"/>
        </w:rPr>
        <w:t xml:space="preserve">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9948BC">
      <w:pPr>
        <w:ind w:firstLine="708"/>
        <w:jc w:val="both"/>
      </w:pPr>
      <w:r>
        <w:rPr>
          <w:sz w:val="27"/>
        </w:rPr>
        <w:t xml:space="preserve">ИНН: телефон </w:t>
      </w:r>
    </w:p>
    <w:p w:rsidR="009948BC">
      <w:pPr>
        <w:ind w:firstLine="708"/>
        <w:jc w:val="both"/>
      </w:pPr>
      <w:r>
        <w:rPr>
          <w:sz w:val="27"/>
        </w:rPr>
        <w:t>КПП: 910201001</w:t>
      </w:r>
    </w:p>
    <w:p w:rsidR="009948BC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9948BC">
      <w:pPr>
        <w:ind w:firstLine="708"/>
        <w:jc w:val="both"/>
      </w:pPr>
      <w:r>
        <w:rPr>
          <w:sz w:val="27"/>
        </w:rPr>
        <w:t xml:space="preserve">БИК: телефон </w:t>
      </w:r>
    </w:p>
    <w:p w:rsidR="009948BC">
      <w:pPr>
        <w:ind w:firstLine="708"/>
        <w:jc w:val="both"/>
      </w:pPr>
      <w:r>
        <w:rPr>
          <w:sz w:val="27"/>
        </w:rPr>
        <w:t>Счет: 40101810335100010001</w:t>
      </w:r>
    </w:p>
    <w:p w:rsidR="009948BC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9948BC">
      <w:pPr>
        <w:ind w:firstLine="708"/>
        <w:jc w:val="both"/>
      </w:pPr>
      <w:r>
        <w:rPr>
          <w:sz w:val="27"/>
        </w:rPr>
        <w:t>ОКТМО телефон</w:t>
      </w:r>
    </w:p>
    <w:p w:rsidR="009948BC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уплате штрафа необходим</w:t>
      </w:r>
      <w:r>
        <w:rPr>
          <w:sz w:val="27"/>
        </w:rPr>
        <w:t xml:space="preserve">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</w:t>
      </w:r>
      <w:r>
        <w:rPr>
          <w:sz w:val="27"/>
        </w:rPr>
        <w:t>л. Трудовая, 8.</w:t>
      </w:r>
    </w:p>
    <w:p w:rsidR="009948BC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948BC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7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</w:t>
      </w:r>
      <w:r>
        <w:rPr>
          <w:sz w:val="27"/>
        </w:rPr>
        <w:t xml:space="preserve">ок до пятидесяти часов. </w:t>
      </w:r>
    </w:p>
    <w:p w:rsidR="009948BC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</w:t>
      </w:r>
      <w:r>
        <w:rPr>
          <w:sz w:val="27"/>
        </w:rPr>
        <w:t>й округ Саки) Республики Крым, со дня вручения или получения копии постановления.</w:t>
      </w:r>
    </w:p>
    <w:p w:rsidR="009948BC" w:rsidP="001A615F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9948B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948BC"/>
    <w:rsid w:val="001A615F"/>
    <w:rsid w:val="009948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