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B02DE" w:rsidP="001A0FAE">
      <w:pPr>
        <w:spacing w:after="160"/>
        <w:jc w:val="right"/>
      </w:pPr>
      <w:r>
        <w:rPr>
          <w:sz w:val="28"/>
        </w:rPr>
        <w:t>Дело № 5-72-352/2018</w:t>
      </w:r>
    </w:p>
    <w:p w:rsidR="003B02D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B02D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B02DE">
      <w:pPr>
        <w:spacing w:after="160"/>
        <w:ind w:firstLine="708"/>
        <w:jc w:val="both"/>
      </w:pPr>
      <w:r>
        <w:rPr>
          <w:sz w:val="28"/>
        </w:rPr>
        <w:t xml:space="preserve">06 августа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B02D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Лаврова Сергея Николаевича, рассмотрев в открытом судебном заседании материалы дела об административном правонарушение в отношении: </w:t>
      </w:r>
    </w:p>
    <w:p w:rsidR="003B02DE">
      <w:pPr>
        <w:ind w:left="4248"/>
        <w:jc w:val="both"/>
      </w:pPr>
      <w:r>
        <w:rPr>
          <w:b/>
          <w:sz w:val="28"/>
        </w:rPr>
        <w:t>Лаврова Сергея Николаевича,</w:t>
      </w:r>
      <w:r>
        <w:rPr>
          <w:sz w:val="28"/>
        </w:rPr>
        <w:t xml:space="preserve"> паспортные данные, гражданина Российской Фед</w:t>
      </w:r>
      <w:r>
        <w:rPr>
          <w:sz w:val="28"/>
        </w:rPr>
        <w:t xml:space="preserve">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не работающего, холостого, не имеющего несовершеннолетнего ребенка, ранее привлекаемого к административной ответственности, зарегистрированного и проживающего по адресу: адрес, </w:t>
      </w:r>
    </w:p>
    <w:p w:rsidR="003B02DE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 xml:space="preserve">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3B02DE">
      <w:pPr>
        <w:spacing w:after="160"/>
        <w:jc w:val="center"/>
      </w:pPr>
      <w:r>
        <w:rPr>
          <w:b/>
          <w:sz w:val="28"/>
        </w:rPr>
        <w:t>УСТАНОВИЛ:</w:t>
      </w:r>
    </w:p>
    <w:p w:rsidR="003B02DE">
      <w:pPr>
        <w:ind w:firstLine="708"/>
        <w:jc w:val="both"/>
      </w:pPr>
      <w:r>
        <w:rPr>
          <w:sz w:val="28"/>
        </w:rPr>
        <w:t xml:space="preserve">06.08.2018 года было установлено, что гражданин Лавров С.Н.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</w:t>
      </w:r>
      <w:r>
        <w:rPr>
          <w:sz w:val="28"/>
        </w:rPr>
        <w:t xml:space="preserve">-до 29.06.2018 года не уплатил административный штраф в размере 1 200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29.03.2018 года </w:t>
      </w:r>
      <w:r>
        <w:rPr>
          <w:sz w:val="28"/>
        </w:rPr>
        <w:t>по делу об административном правонарушении № 5-72-124/2018 по</w:t>
      </w:r>
      <w:r>
        <w:rPr>
          <w:sz w:val="28"/>
        </w:rPr>
        <w:t xml:space="preserve"> ч. 1 ст. 20.25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</w:t>
      </w:r>
      <w:r>
        <w:rPr>
          <w:sz w:val="28"/>
        </w:rPr>
        <w:t>тоящим Кодексом.</w:t>
      </w:r>
    </w:p>
    <w:p w:rsidR="003B02DE">
      <w:pPr>
        <w:ind w:firstLine="708"/>
        <w:jc w:val="both"/>
      </w:pPr>
      <w:r>
        <w:rPr>
          <w:sz w:val="28"/>
        </w:rPr>
        <w:t xml:space="preserve">В судебном заседании Лавров С.Н.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пояснил, что штраф не оплатил, поскольку забыл. С </w:t>
      </w:r>
      <w:r>
        <w:rPr>
          <w:sz w:val="28"/>
        </w:rPr>
        <w:t xml:space="preserve">ходатайством об отсрочки уплаты штрафа не обращался. Просил назначить административное наказание в виде штрафа в двукратном размере. </w:t>
      </w:r>
    </w:p>
    <w:p w:rsidR="003B02DE">
      <w:pPr>
        <w:ind w:firstLine="708"/>
        <w:jc w:val="both"/>
      </w:pPr>
      <w:r>
        <w:rPr>
          <w:sz w:val="28"/>
        </w:rPr>
        <w:t>Выслушав пояснения Лаврова С.Н., исследовав письменные доказательства и фактические данные в совокупности, мировой судья п</w:t>
      </w:r>
      <w:r>
        <w:rPr>
          <w:sz w:val="28"/>
        </w:rPr>
        <w:t>риходит к выводу, что вина Лаврова С.Н.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06.08.2018 года № 1318/18/82020-АП, постано</w:t>
      </w:r>
      <w:r>
        <w:rPr>
          <w:sz w:val="28"/>
        </w:rPr>
        <w:t xml:space="preserve">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29.03.2018 года по делу об административном правонарушении № 5-72-124/2018 по ч. 1 ст. 20.25 </w:t>
      </w:r>
      <w:r>
        <w:rPr>
          <w:sz w:val="28"/>
        </w:rPr>
        <w:t>КоАП</w:t>
      </w:r>
      <w:r>
        <w:rPr>
          <w:sz w:val="28"/>
        </w:rPr>
        <w:t xml:space="preserve">, </w:t>
      </w:r>
      <w:r>
        <w:rPr>
          <w:sz w:val="28"/>
        </w:rPr>
        <w:t>вступившим</w:t>
      </w:r>
      <w:r>
        <w:rPr>
          <w:sz w:val="28"/>
        </w:rPr>
        <w:t xml:space="preserve"> в </w:t>
      </w:r>
      <w:r>
        <w:rPr>
          <w:sz w:val="28"/>
        </w:rPr>
        <w:t>законную силу 29.04.2018 года.</w:t>
      </w:r>
    </w:p>
    <w:p w:rsidR="003B02D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1318/18/82020-АП от 06.08.2018 года, он был составлен в отношении Лаврова С.Н. за то, что он, будучи привлеченным к административной ответственности постановлением миров</w:t>
      </w:r>
      <w:r>
        <w:rPr>
          <w:sz w:val="28"/>
        </w:rPr>
        <w:t xml:space="preserve">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29.03.2018 года по делу об административном правонарушении № 5-72-124/2018 по ч. 1 ст</w:t>
      </w:r>
      <w:r>
        <w:rPr>
          <w:sz w:val="28"/>
        </w:rPr>
        <w:t xml:space="preserve">. </w:t>
      </w:r>
      <w:r>
        <w:rPr>
          <w:sz w:val="28"/>
        </w:rPr>
        <w:t xml:space="preserve">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</w:t>
      </w:r>
      <w:r>
        <w:rPr>
          <w:sz w:val="28"/>
        </w:rPr>
        <w:t xml:space="preserve">тивного наказания в виде штрафа в размере 1 200 рублей, вступившим в законную в законную силу 29.04.2018 года, не уплатил административный штраф в сумме 1 200 рублей по состоянию на 29.06.2018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B02DE">
      <w:pPr>
        <w:ind w:firstLine="708"/>
        <w:jc w:val="both"/>
      </w:pPr>
      <w:r>
        <w:rPr>
          <w:sz w:val="28"/>
        </w:rPr>
        <w:t>Указан</w:t>
      </w:r>
      <w:r>
        <w:rPr>
          <w:sz w:val="28"/>
        </w:rPr>
        <w:t xml:space="preserve">ные в протоколе об административном правонарушении обстоятельства совершения Лавровым С.Н.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 xml:space="preserve">круг Саки) Республики Крым от 29.03.2018 года, согласно которому Лавров С.Н. привлечен к административной ответственности за совершение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</w:t>
      </w:r>
      <w:r>
        <w:rPr>
          <w:sz w:val="28"/>
        </w:rPr>
        <w:t>де штрафа в сумме 1 200 рублей.</w:t>
      </w:r>
    </w:p>
    <w:p w:rsidR="003B02DE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</w:t>
      </w:r>
      <w:r>
        <w:rPr>
          <w:sz w:val="28"/>
        </w:rPr>
        <w:t xml:space="preserve">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</w:t>
      </w:r>
      <w:r>
        <w:rPr>
          <w:sz w:val="28"/>
        </w:rPr>
        <w:t>ных правонарушениях.</w:t>
      </w:r>
    </w:p>
    <w:p w:rsidR="003B02DE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</w:t>
      </w:r>
      <w:r>
        <w:rPr>
          <w:sz w:val="28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rPr>
          <w:sz w:val="28"/>
        </w:rPr>
        <w:t xml:space="preserve">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B02DE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</w:t>
      </w:r>
      <w:r>
        <w:rPr>
          <w:sz w:val="28"/>
        </w:rPr>
        <w:t xml:space="preserve">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</w:t>
      </w:r>
      <w:r>
        <w:rPr>
          <w:sz w:val="28"/>
        </w:rPr>
        <w:t>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</w:t>
      </w:r>
      <w:r>
        <w:rPr>
          <w:sz w:val="28"/>
        </w:rPr>
        <w:t xml:space="preserve">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</w:t>
      </w:r>
      <w:r>
        <w:rPr>
          <w:sz w:val="28"/>
        </w:rPr>
        <w:t xml:space="preserve">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</w:t>
      </w:r>
      <w:r>
        <w:rPr>
          <w:sz w:val="28"/>
        </w:rPr>
        <w:t>декса, в отношении лица, не уплатившего административный штраф.</w:t>
      </w:r>
    </w:p>
    <w:p w:rsidR="003B02D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</w:t>
      </w:r>
      <w:r>
        <w:rPr>
          <w:sz w:val="28"/>
        </w:rPr>
        <w:t>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</w:t>
      </w:r>
      <w:r>
        <w:rPr>
          <w:sz w:val="28"/>
        </w:rPr>
        <w:t xml:space="preserve">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B02D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</w:t>
      </w:r>
      <w:r>
        <w:rPr>
          <w:sz w:val="28"/>
        </w:rPr>
        <w:t>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</w:t>
      </w:r>
      <w:r>
        <w:rPr>
          <w:sz w:val="28"/>
        </w:rPr>
        <w:t xml:space="preserve">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</w:t>
      </w:r>
      <w:r>
        <w:rPr>
          <w:sz w:val="28"/>
        </w:rPr>
        <w:t>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3B02DE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</w:t>
      </w:r>
      <w:r>
        <w:rPr>
          <w:sz w:val="28"/>
        </w:rPr>
        <w:t xml:space="preserve">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3B02DE">
      <w:pPr>
        <w:ind w:firstLine="708"/>
        <w:jc w:val="both"/>
      </w:pPr>
      <w:r>
        <w:rPr>
          <w:sz w:val="28"/>
        </w:rPr>
        <w:t>Действия Лаврова С.Н. мировой судья квалифици</w:t>
      </w:r>
      <w:r>
        <w:rPr>
          <w:sz w:val="28"/>
        </w:rPr>
        <w:t xml:space="preserve">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</w:t>
      </w:r>
      <w:r>
        <w:rPr>
          <w:sz w:val="28"/>
        </w:rPr>
        <w:t>арушениях.</w:t>
      </w:r>
    </w:p>
    <w:p w:rsidR="003B02DE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3B02D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3B02D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Лаврова </w:t>
      </w:r>
      <w:r>
        <w:rPr>
          <w:sz w:val="28"/>
        </w:rPr>
        <w:t xml:space="preserve">С.Н., ранее привлекаемого к административной ответственности, учитывая признание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принимая во </w:t>
      </w:r>
      <w:r>
        <w:rPr>
          <w:sz w:val="28"/>
        </w:rPr>
        <w:t>внимание имущественное положение лица, привлекаемого к административной ответственности, мировой судья считает возможным назначить Лаврову С.Н. наказание в виде административного штрафа</w:t>
      </w:r>
      <w:r>
        <w:rPr>
          <w:sz w:val="28"/>
        </w:rPr>
        <w:t xml:space="preserve"> в двукратном размере суммы неуплаченного административного штрафа, но </w:t>
      </w:r>
      <w:r>
        <w:rPr>
          <w:sz w:val="28"/>
        </w:rPr>
        <w:t xml:space="preserve">не менее одной тысячи рублей, считая данное наказание достаточным для предупреждения совершения новых правонарушений. </w:t>
      </w:r>
    </w:p>
    <w:p w:rsidR="003B02DE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1A0FAE">
      <w:pPr>
        <w:ind w:firstLine="708"/>
        <w:jc w:val="both"/>
      </w:pPr>
    </w:p>
    <w:p w:rsidR="003B02D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ПОСТАНОВИЛ: </w:t>
      </w:r>
    </w:p>
    <w:p w:rsidR="001A0FAE">
      <w:pPr>
        <w:ind w:firstLine="426"/>
        <w:jc w:val="center"/>
      </w:pPr>
    </w:p>
    <w:p w:rsidR="003B02DE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Лаврова Сергея Н</w:t>
      </w:r>
      <w:r>
        <w:rPr>
          <w:b/>
          <w:sz w:val="28"/>
        </w:rPr>
        <w:t>иколаевича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2 400 (две тысячи четыреста) рублей.</w:t>
      </w:r>
    </w:p>
    <w:p w:rsidR="003B02DE">
      <w:pPr>
        <w:ind w:firstLine="708"/>
        <w:jc w:val="both"/>
      </w:pPr>
      <w:r>
        <w:rPr>
          <w:sz w:val="28"/>
        </w:rPr>
        <w:t>Штраф подлежит уплате по реквизитам: Получат</w:t>
      </w:r>
      <w:r>
        <w:rPr>
          <w:sz w:val="28"/>
        </w:rPr>
        <w:t>ель платежа: УФК по Республике Крым (УФССП России по РК, л/с 04751А91420).</w:t>
      </w:r>
    </w:p>
    <w:p w:rsidR="003B02DE">
      <w:pPr>
        <w:ind w:firstLine="708"/>
        <w:jc w:val="both"/>
      </w:pPr>
      <w:r>
        <w:rPr>
          <w:sz w:val="28"/>
        </w:rPr>
        <w:t>УИН: 32282020180001318016</w:t>
      </w:r>
    </w:p>
    <w:p w:rsidR="003B02DE">
      <w:pPr>
        <w:ind w:firstLine="708"/>
        <w:jc w:val="both"/>
      </w:pPr>
      <w:r>
        <w:rPr>
          <w:sz w:val="28"/>
        </w:rPr>
        <w:t xml:space="preserve">ИНН получателя: 7702835613 </w:t>
      </w:r>
    </w:p>
    <w:p w:rsidR="003B02DE">
      <w:pPr>
        <w:ind w:firstLine="708"/>
        <w:jc w:val="both"/>
      </w:pPr>
      <w:r>
        <w:rPr>
          <w:sz w:val="28"/>
        </w:rPr>
        <w:t>КПП 910201001</w:t>
      </w:r>
    </w:p>
    <w:p w:rsidR="003B02DE">
      <w:pPr>
        <w:ind w:firstLine="708"/>
        <w:jc w:val="both"/>
      </w:pPr>
      <w:r>
        <w:rPr>
          <w:sz w:val="28"/>
        </w:rPr>
        <w:t>БИК 043510001</w:t>
      </w:r>
    </w:p>
    <w:p w:rsidR="003B02DE">
      <w:pPr>
        <w:ind w:firstLine="708"/>
        <w:jc w:val="both"/>
      </w:pPr>
      <w:r>
        <w:rPr>
          <w:sz w:val="28"/>
        </w:rPr>
        <w:t>Расчётный счет: 40101810335100010001</w:t>
      </w:r>
    </w:p>
    <w:p w:rsidR="003B02DE">
      <w:pPr>
        <w:ind w:firstLine="708"/>
        <w:jc w:val="both"/>
      </w:pPr>
      <w:r>
        <w:rPr>
          <w:sz w:val="28"/>
        </w:rPr>
        <w:t>Лицевой счет: 04751А91420</w:t>
      </w:r>
    </w:p>
    <w:p w:rsidR="003B02DE">
      <w:pPr>
        <w:ind w:firstLine="708"/>
        <w:jc w:val="both"/>
      </w:pPr>
      <w:r>
        <w:rPr>
          <w:sz w:val="28"/>
        </w:rPr>
        <w:t>ОКТМО 35721000</w:t>
      </w:r>
    </w:p>
    <w:p w:rsidR="003B02DE">
      <w:pPr>
        <w:ind w:firstLine="708"/>
        <w:jc w:val="both"/>
      </w:pPr>
      <w:r>
        <w:rPr>
          <w:sz w:val="28"/>
        </w:rPr>
        <w:t>КБК 32211643000016000</w:t>
      </w:r>
      <w:r>
        <w:rPr>
          <w:sz w:val="28"/>
        </w:rPr>
        <w:t>140</w:t>
      </w:r>
    </w:p>
    <w:p w:rsidR="003B02DE">
      <w:pPr>
        <w:ind w:firstLine="708"/>
        <w:jc w:val="both"/>
      </w:pPr>
      <w:r>
        <w:rPr>
          <w:sz w:val="28"/>
        </w:rPr>
        <w:t xml:space="preserve">Взыскатель: УФССП России по РК, 296500 Республика Крым, </w:t>
      </w:r>
      <w:r>
        <w:rPr>
          <w:sz w:val="28"/>
        </w:rPr>
        <w:t>г</w:t>
      </w:r>
      <w:r>
        <w:rPr>
          <w:sz w:val="28"/>
        </w:rPr>
        <w:t>. Саки, ул. Курортная, д. 2-а.</w:t>
      </w:r>
    </w:p>
    <w:p w:rsidR="003B02DE">
      <w:pPr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</w:t>
      </w:r>
      <w:r>
        <w:rPr>
          <w:sz w:val="28"/>
        </w:rPr>
        <w:t>ки) Республики Крым, расположенном по адресу: ул. Трудовая, 8, г. Саки, Республика Крым.</w:t>
      </w:r>
    </w:p>
    <w:p w:rsidR="003B02D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силу.</w:t>
      </w:r>
    </w:p>
    <w:p w:rsidR="003B02D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</w:t>
      </w:r>
      <w:r>
        <w:rPr>
          <w:sz w:val="28"/>
        </w:rPr>
        <w:t xml:space="preserve">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A0FAE">
      <w:pPr>
        <w:ind w:firstLine="708"/>
        <w:jc w:val="both"/>
      </w:pPr>
    </w:p>
    <w:p w:rsidR="003B02D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B02DE">
      <w:pPr>
        <w:spacing w:after="160" w:line="259" w:lineRule="auto"/>
      </w:pPr>
    </w:p>
    <w:sectPr w:rsidSect="003B02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B02DE"/>
    <w:rsid w:val="001A0FAE"/>
    <w:rsid w:val="003B0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