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3E9E" w:rsidP="00941C0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5-72-366/2021</w:t>
      </w:r>
    </w:p>
    <w:p w:rsidR="00A73E9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A73E9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A73E9E">
      <w:pPr>
        <w:jc w:val="both"/>
      </w:pPr>
      <w:r>
        <w:rPr>
          <w:sz w:val="28"/>
        </w:rPr>
        <w:t xml:space="preserve">09 сентября 2021 года                                                                                 </w:t>
      </w:r>
      <w:r>
        <w:rPr>
          <w:sz w:val="28"/>
        </w:rPr>
        <w:t>г. Саки</w:t>
      </w:r>
    </w:p>
    <w:p w:rsidR="00A73E9E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 xml:space="preserve">Е.В., 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A73E9E">
      <w:pPr>
        <w:ind w:left="3969"/>
        <w:jc w:val="both"/>
      </w:pPr>
      <w:r>
        <w:rPr>
          <w:b/>
          <w:sz w:val="28"/>
        </w:rPr>
        <w:t xml:space="preserve">Курочкина Романа Валерьевича, </w:t>
      </w:r>
    </w:p>
    <w:p w:rsidR="00A73E9E">
      <w:pPr>
        <w:ind w:left="3969"/>
        <w:jc w:val="both"/>
      </w:pPr>
      <w:r>
        <w:rPr>
          <w:sz w:val="28"/>
        </w:rPr>
        <w:t>паспортные данные, гражданина Российской Федерации, работ</w:t>
      </w:r>
      <w:r>
        <w:rPr>
          <w:sz w:val="28"/>
        </w:rPr>
        <w:t>ающего управляющим - индивидуальным предпринимателем (наименование организации (далее ООО «</w:t>
      </w:r>
      <w:r>
        <w:rPr>
          <w:sz w:val="28"/>
        </w:rPr>
        <w:t>Каштак</w:t>
      </w:r>
      <w:r>
        <w:rPr>
          <w:sz w:val="28"/>
        </w:rPr>
        <w:t xml:space="preserve">»), зарегистрированного и проживающего по адресу: адрес, </w:t>
      </w:r>
    </w:p>
    <w:p w:rsidR="00A73E9E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15.6</w:t>
      </w:r>
      <w:r>
        <w:rPr>
          <w:sz w:val="28"/>
        </w:rPr>
        <w:t xml:space="preserve"> Кодекса Российской Федерации об административных правонарушениях, </w:t>
      </w:r>
    </w:p>
    <w:p w:rsidR="00A73E9E" w:rsidP="00941C01">
      <w:pPr>
        <w:jc w:val="center"/>
      </w:pPr>
      <w:r>
        <w:rPr>
          <w:b/>
          <w:sz w:val="28"/>
        </w:rPr>
        <w:t>УСТАНОВИЛ:</w:t>
      </w:r>
    </w:p>
    <w:p w:rsidR="00A73E9E">
      <w:pPr>
        <w:jc w:val="both"/>
      </w:pPr>
      <w:r>
        <w:rPr>
          <w:sz w:val="28"/>
        </w:rPr>
        <w:t xml:space="preserve">дата старшим государственным налоговым инспектором отдела </w:t>
      </w:r>
      <w:r>
        <w:rPr>
          <w:sz w:val="28"/>
        </w:rPr>
        <w:t>выездных</w:t>
      </w:r>
      <w:r>
        <w:rPr>
          <w:sz w:val="28"/>
        </w:rPr>
        <w:t xml:space="preserve"> </w:t>
      </w:r>
      <w:r>
        <w:rPr>
          <w:sz w:val="28"/>
        </w:rPr>
        <w:t xml:space="preserve">проверок Межрайонной инспекции Федеральной налоговой службы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упра</w:t>
      </w:r>
      <w:r>
        <w:rPr>
          <w:sz w:val="28"/>
        </w:rPr>
        <w:t>вляющего –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Курочкина Р.В. составлен протокол об административном правонарушении № 91102109700035700003 по ч. 1 ст. 15.6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</w:t>
      </w:r>
      <w:r>
        <w:rPr>
          <w:sz w:val="28"/>
        </w:rPr>
        <w:t>кса РФ в налоговый орган - в Межрайонную ИФНС России № 6 по Республике Крым по</w:t>
      </w:r>
      <w:r>
        <w:rPr>
          <w:sz w:val="28"/>
        </w:rPr>
        <w:t xml:space="preserve">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информации, необходимой для осуществления налогового контроля. </w:t>
      </w:r>
    </w:p>
    <w:p w:rsidR="00A73E9E">
      <w:pPr>
        <w:ind w:firstLine="708"/>
        <w:jc w:val="both"/>
      </w:pPr>
      <w:r>
        <w:rPr>
          <w:sz w:val="28"/>
        </w:rPr>
        <w:t>Согласно положения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срок предоставления документов (информаци</w:t>
      </w:r>
      <w:r>
        <w:rPr>
          <w:sz w:val="28"/>
        </w:rPr>
        <w:t>и) исчисляется со дня вручения настоящих требований в течени</w:t>
      </w:r>
      <w:r>
        <w:rPr>
          <w:sz w:val="28"/>
        </w:rPr>
        <w:t>и</w:t>
      </w:r>
      <w:r>
        <w:rPr>
          <w:sz w:val="28"/>
        </w:rPr>
        <w:t xml:space="preserve"> 5 рабочих дней, то есть не позднее дата. В указанный срок налогоплательщик ООО «</w:t>
      </w:r>
      <w:r>
        <w:rPr>
          <w:sz w:val="28"/>
        </w:rPr>
        <w:t>Каштак</w:t>
      </w:r>
      <w:r>
        <w:rPr>
          <w:sz w:val="28"/>
        </w:rPr>
        <w:t>» письменного уведомления о невозможности исполнения требования в установленный срок и ходатайства о продлен</w:t>
      </w:r>
      <w:r>
        <w:rPr>
          <w:sz w:val="28"/>
        </w:rPr>
        <w:t>ии срока представления документов и информации не направил. Документы и информацию, затребованные налоговым органом, представил дата (просрочка 9 дней), чем нарушил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A73E9E">
      <w:pPr>
        <w:ind w:firstLine="708"/>
        <w:jc w:val="both"/>
      </w:pPr>
      <w:r>
        <w:rPr>
          <w:sz w:val="28"/>
        </w:rPr>
        <w:t xml:space="preserve">В судебное заседание должностное лицо Курочкин Р.В. не </w:t>
      </w:r>
      <w:r>
        <w:rPr>
          <w:sz w:val="28"/>
        </w:rPr>
        <w:t xml:space="preserve">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отправления с отметками об истечении срока хранения, имеющиеся в материалах дела об административном п</w:t>
      </w:r>
      <w:r>
        <w:rPr>
          <w:sz w:val="28"/>
        </w:rPr>
        <w:t xml:space="preserve">равонарушении. О причинах своей </w:t>
      </w:r>
      <w:r>
        <w:rPr>
          <w:sz w:val="28"/>
        </w:rPr>
        <w:t xml:space="preserve">неявки суду должностное лицо Курочкин Р.В. не сообщил. Ходатайств об отложении дела в суд не предоставил. </w:t>
      </w:r>
    </w:p>
    <w:p w:rsidR="00A73E9E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</w:t>
      </w:r>
      <w:r>
        <w:rPr>
          <w:sz w:val="28"/>
        </w:rPr>
        <w:t>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</w:t>
      </w:r>
      <w:r>
        <w:rPr>
          <w:sz w:val="28"/>
        </w:rPr>
        <w:t>атайство об отложении рассмотрения дела либо если такое ходатайство оставлено без удовлетворения.</w:t>
      </w:r>
    </w:p>
    <w:p w:rsidR="00A73E9E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</w:t>
      </w:r>
      <w:r>
        <w:rPr>
          <w:sz w:val="28"/>
        </w:rPr>
        <w:t>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</w:t>
      </w:r>
      <w:r>
        <w:rPr>
          <w:sz w:val="28"/>
        </w:rPr>
        <w:t>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73E9E">
      <w:pPr>
        <w:ind w:firstLine="708"/>
        <w:jc w:val="both"/>
      </w:pPr>
      <w:r>
        <w:rPr>
          <w:sz w:val="28"/>
        </w:rPr>
        <w:t>Руководствуясь п</w:t>
      </w:r>
      <w:r>
        <w:rPr>
          <w:sz w:val="28"/>
        </w:rPr>
        <w:t>оложением ст. 25.1 КоАП РФ, принимая во внимание, что должностное лицо Курочкин Р.В.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</w:t>
      </w:r>
      <w:r>
        <w:rPr>
          <w:sz w:val="28"/>
        </w:rPr>
        <w:t>зможным рассмотреть дело об административном правонарушение в отсутствие должностного лица Курочкина Р.В.</w:t>
      </w:r>
    </w:p>
    <w:p w:rsidR="00A73E9E">
      <w:pPr>
        <w:ind w:firstLine="708"/>
        <w:jc w:val="both"/>
      </w:pPr>
      <w:r>
        <w:rPr>
          <w:sz w:val="28"/>
        </w:rPr>
        <w:t xml:space="preserve">Мировой судья, всесторонне, полно и объективно исследовав все обстоятельства дела в их совокупности, изучив материалы дела, пришел к выводу о наличии </w:t>
      </w:r>
      <w:r>
        <w:rPr>
          <w:sz w:val="28"/>
        </w:rPr>
        <w:t>в действиях должностного лица Курочкина Р.В. состава правонарушения, предусмотренного ч. 1 ст. 15.6 КоАП РФ, исходя из следующего.</w:t>
      </w:r>
    </w:p>
    <w:p w:rsidR="00A73E9E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</w:t>
      </w:r>
      <w:r>
        <w:rPr>
          <w:sz w:val="28"/>
        </w:rPr>
        <w:t>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3E9E">
      <w:pPr>
        <w:ind w:firstLine="708"/>
        <w:jc w:val="both"/>
      </w:pPr>
      <w:r>
        <w:rPr>
          <w:sz w:val="28"/>
        </w:rPr>
        <w:t>В с</w:t>
      </w:r>
      <w:r>
        <w:rPr>
          <w:sz w:val="28"/>
        </w:rPr>
        <w:t>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</w:t>
      </w:r>
      <w:r>
        <w:rPr>
          <w:sz w:val="28"/>
        </w:rPr>
        <w:t xml:space="preserve">вие события административного правонарушения, виновность лица, привлекаемого к </w:t>
      </w:r>
      <w:r>
        <w:rPr>
          <w:sz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A73E9E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</w:t>
      </w:r>
      <w:r>
        <w:rPr>
          <w:sz w:val="28"/>
        </w:rPr>
        <w:t>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3E9E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>
        <w:rPr>
          <w:sz w:val="28"/>
        </w:rPr>
        <w:t>олнением своих служебных обязанностей.</w:t>
      </w:r>
    </w:p>
    <w:p w:rsidR="00A73E9E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</w:t>
        </w:r>
        <w:r>
          <w:rPr>
            <w:color w:val="0000FF"/>
            <w:sz w:val="28"/>
            <w:u w:val="single"/>
          </w:rPr>
          <w:t>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>
        <w:rPr>
          <w:sz w:val="28"/>
        </w:rPr>
        <w:t>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3E9E">
      <w:pPr>
        <w:ind w:firstLine="708"/>
        <w:jc w:val="both"/>
      </w:pPr>
      <w:r>
        <w:rPr>
          <w:sz w:val="28"/>
        </w:rPr>
        <w:t>В силу</w:t>
      </w:r>
      <w:r>
        <w:rPr>
          <w:sz w:val="28"/>
        </w:rPr>
        <w:t xml:space="preserve"> ч. 5 ст. 93.1 Налогового кодекса РФ лицо, получившее требование о представлении документов (информации) в соответствии с </w:t>
      </w:r>
      <w:hyperlink r:id="rId6" w:anchor="dst4068" w:history="1">
        <w:r>
          <w:rPr>
            <w:color w:val="0000FF"/>
            <w:sz w:val="28"/>
            <w:u w:val="single"/>
          </w:rPr>
          <w:t>пунктами 1</w:t>
        </w:r>
      </w:hyperlink>
      <w:r>
        <w:rPr>
          <w:sz w:val="28"/>
        </w:rPr>
        <w:t xml:space="preserve"> и </w:t>
      </w:r>
      <w:hyperlink r:id="rId6" w:anchor="dst2349" w:history="1"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8"/>
        </w:rPr>
        <w:t>истребу</w:t>
      </w:r>
      <w:r>
        <w:rPr>
          <w:sz w:val="28"/>
        </w:rPr>
        <w:t>емыми</w:t>
      </w:r>
      <w:r>
        <w:rPr>
          <w:sz w:val="28"/>
        </w:rPr>
        <w:t xml:space="preserve"> документами (информацией).</w:t>
      </w:r>
    </w:p>
    <w:p w:rsidR="00A73E9E">
      <w:pPr>
        <w:spacing w:line="315" w:lineRule="atLeast"/>
        <w:ind w:firstLine="708"/>
        <w:jc w:val="both"/>
      </w:pPr>
      <w:r>
        <w:rPr>
          <w:sz w:val="28"/>
        </w:rPr>
        <w:t xml:space="preserve">Лицо, получившее требование о представлении документов (информации) в соответствии с </w:t>
      </w:r>
      <w:hyperlink r:id="rId6" w:anchor="dst2491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6" w:anchor="dst4974" w:history="1">
        <w:r>
          <w:rPr>
            <w:color w:val="0000FF"/>
            <w:sz w:val="28"/>
            <w:u w:val="single"/>
          </w:rPr>
          <w:t>2.1</w:t>
        </w:r>
      </w:hyperlink>
      <w:r>
        <w:rPr>
          <w:sz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</w:t>
      </w:r>
      <w:r>
        <w:rPr>
          <w:sz w:val="28"/>
        </w:rPr>
        <w:t>мыми</w:t>
      </w:r>
      <w:r>
        <w:rPr>
          <w:sz w:val="28"/>
        </w:rPr>
        <w:t xml:space="preserve"> документами (информацией).</w:t>
      </w:r>
    </w:p>
    <w:p w:rsidR="00A73E9E">
      <w:pPr>
        <w:spacing w:line="315" w:lineRule="atLeast"/>
        <w:ind w:firstLine="708"/>
        <w:jc w:val="both"/>
      </w:pPr>
      <w:r>
        <w:rPr>
          <w:sz w:val="28"/>
        </w:rPr>
        <w:t xml:space="preserve">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</w:t>
      </w:r>
      <w:r>
        <w:rPr>
          <w:sz w:val="28"/>
        </w:rPr>
        <w:t>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3E9E">
      <w:pPr>
        <w:spacing w:line="315" w:lineRule="atLeast"/>
        <w:ind w:firstLine="708"/>
        <w:jc w:val="both"/>
      </w:pPr>
      <w:r>
        <w:rPr>
          <w:sz w:val="28"/>
        </w:rPr>
        <w:t>Истребуемые</w:t>
      </w:r>
      <w:r>
        <w:rPr>
          <w:sz w:val="28"/>
        </w:rPr>
        <w:t xml:space="preserve"> документы представляют</w:t>
      </w:r>
      <w:r>
        <w:rPr>
          <w:sz w:val="28"/>
        </w:rPr>
        <w:t xml:space="preserve">ся с учетом положений, предусмотренных </w:t>
      </w:r>
      <w:hyperlink r:id="rId7" w:anchor="dst361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7" w:anchor="dst2992" w:history="1">
        <w:r>
          <w:rPr>
            <w:color w:val="0000FF"/>
            <w:sz w:val="28"/>
            <w:u w:val="single"/>
          </w:rPr>
          <w:t>5 статьи 93</w:t>
        </w:r>
      </w:hyperlink>
      <w:r>
        <w:rPr>
          <w:sz w:val="28"/>
        </w:rPr>
        <w:t xml:space="preserve"> настоящего Кодекса. Указанное в настоящем пункте уведомление представляется в порядке, предусмотренном </w:t>
      </w:r>
      <w:hyperlink r:id="rId7" w:anchor="dst4066" w:history="1">
        <w:r>
          <w:rPr>
            <w:color w:val="0000FF"/>
            <w:sz w:val="28"/>
            <w:u w:val="single"/>
          </w:rPr>
          <w:t>пунктом 3 статьи 93</w:t>
        </w:r>
      </w:hyperlink>
      <w:r>
        <w:rPr>
          <w:sz w:val="28"/>
        </w:rPr>
        <w:t xml:space="preserve"> настоящего Кодекса.</w:t>
      </w:r>
    </w:p>
    <w:p w:rsidR="00A73E9E">
      <w:pPr>
        <w:spacing w:line="315" w:lineRule="atLeast"/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91102109700035700003 от дата, он был составлен в отношении Курочкина Р.В., </w:t>
      </w:r>
      <w:r>
        <w:rPr>
          <w:sz w:val="28"/>
        </w:rPr>
        <w:t xml:space="preserve">за то, что </w:t>
      </w:r>
      <w:r>
        <w:rPr>
          <w:sz w:val="28"/>
        </w:rPr>
        <w:t>он</w:t>
      </w:r>
      <w:r>
        <w:rPr>
          <w:sz w:val="28"/>
        </w:rPr>
        <w:t xml:space="preserve"> являясь управляющим – индивидуальным предпри</w:t>
      </w:r>
      <w:r>
        <w:rPr>
          <w:sz w:val="28"/>
        </w:rPr>
        <w:t>нимателем ООО «</w:t>
      </w:r>
      <w:r>
        <w:rPr>
          <w:sz w:val="28"/>
        </w:rPr>
        <w:t>Каштак</w:t>
      </w:r>
      <w:r>
        <w:rPr>
          <w:sz w:val="28"/>
        </w:rPr>
        <w:t>»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 своевременное представление информации, необходимой для осуществления налогового контроля по требованию № 1280 от дата в установленный законодательством срок в течение 5 раб</w:t>
      </w:r>
      <w:r>
        <w:rPr>
          <w:sz w:val="28"/>
        </w:rPr>
        <w:t>очих дней со дня его получения, то есть не позднее дата. Документы и информацию, затребованные налоговым органом, представлена дата (просрочка 9 дней), чем нарушена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A73E9E">
      <w:pPr>
        <w:jc w:val="both"/>
      </w:pPr>
      <w:r>
        <w:rPr>
          <w:sz w:val="28"/>
        </w:rPr>
        <w:t>Указанные в протоколе об административном правонарушени</w:t>
      </w:r>
      <w:r>
        <w:rPr>
          <w:sz w:val="28"/>
        </w:rPr>
        <w:t>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</w:t>
      </w:r>
      <w:r>
        <w:rPr>
          <w:sz w:val="28"/>
        </w:rPr>
        <w:t>дминистративном правонарушении, подтверждается имеющимися в материалах дела сведениями, согласно которым Курочкин Р.В. является управляющим - индивидуальным ООО «</w:t>
      </w:r>
      <w:r>
        <w:rPr>
          <w:sz w:val="28"/>
        </w:rPr>
        <w:t>Каштак</w:t>
      </w:r>
      <w:r>
        <w:rPr>
          <w:sz w:val="28"/>
        </w:rPr>
        <w:t>», расположенного по адресу: адрес, адрес</w:t>
      </w:r>
      <w:r>
        <w:rPr>
          <w:sz w:val="28"/>
        </w:rPr>
        <w:t>.</w:t>
      </w:r>
    </w:p>
    <w:p w:rsidR="00A73E9E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</w:t>
      </w:r>
      <w:r>
        <w:rPr>
          <w:sz w:val="28"/>
        </w:rP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</w:t>
      </w:r>
      <w:r>
        <w:rPr>
          <w:sz w:val="28"/>
        </w:rPr>
        <w:t>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3E9E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Курочкина </w:t>
      </w:r>
      <w:r>
        <w:rPr>
          <w:sz w:val="28"/>
        </w:rPr>
        <w:t>Р.В. подтверждены совокупностью доказательств, достоверность и допустимость которых сомнений не вызывают, а именно: протоколом об административном № 91102109700035700003 от дата; копией выписки из ЕГРЮЛ, содержащей сведения о юридическом лице ООО «</w:t>
      </w:r>
      <w:r>
        <w:rPr>
          <w:sz w:val="28"/>
        </w:rPr>
        <w:t>Каштак</w:t>
      </w:r>
      <w:r>
        <w:rPr>
          <w:sz w:val="28"/>
        </w:rPr>
        <w:t xml:space="preserve">» </w:t>
      </w:r>
      <w:r>
        <w:rPr>
          <w:sz w:val="28"/>
        </w:rPr>
        <w:t>(ОГРН 1159102062107);</w:t>
      </w:r>
      <w:r>
        <w:rPr>
          <w:sz w:val="28"/>
        </w:rPr>
        <w:t xml:space="preserve"> копией требования № 1280 о предоставлении документов (информации) от дата, копией поручения № 5627 об истребовании документов (информации) от дата, копией квитанции о приеме от дата, копией акта № 12811 об обнаружении фактов, свидетел</w:t>
      </w:r>
      <w:r>
        <w:rPr>
          <w:sz w:val="28"/>
        </w:rPr>
        <w:t xml:space="preserve">ьствующих о предусмотренных Налоговым кодексом РФ налоговых правонарушениях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A73E9E">
      <w:pPr>
        <w:jc w:val="both"/>
      </w:pPr>
      <w:r>
        <w:rPr>
          <w:sz w:val="28"/>
        </w:rPr>
        <w:t xml:space="preserve"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управляющего </w:t>
      </w:r>
      <w:r>
        <w:rPr>
          <w:sz w:val="28"/>
        </w:rPr>
        <w:t>- индивидуального предпринимателя ООО «</w:t>
      </w:r>
      <w:r>
        <w:rPr>
          <w:sz w:val="28"/>
        </w:rPr>
        <w:t>Каштак</w:t>
      </w:r>
      <w:r>
        <w:rPr>
          <w:sz w:val="28"/>
        </w:rPr>
        <w:t>» Курочкина Р.В. при составлении протокола об административном правонарушении соблюдены, управляющий - индивидуальный предприниматель ООО «</w:t>
      </w:r>
      <w:r>
        <w:rPr>
          <w:sz w:val="28"/>
        </w:rPr>
        <w:t>Каштак</w:t>
      </w:r>
      <w:r>
        <w:rPr>
          <w:sz w:val="28"/>
        </w:rPr>
        <w:t>» Курочкин Р.В. для составления протокола уведомлялся надлежащим о</w:t>
      </w:r>
      <w:r>
        <w:rPr>
          <w:sz w:val="28"/>
        </w:rPr>
        <w:t>бразом, отсутствовал при его составлении.</w:t>
      </w:r>
    </w:p>
    <w:p w:rsidR="00A73E9E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должностного лица Курочкина Р.В. в совершении указанного правонарушения установлена и доказан факт совершения дол</w:t>
      </w:r>
      <w:r>
        <w:rPr>
          <w:sz w:val="28"/>
        </w:rPr>
        <w:t>жностным лицом Курочкиным Р.В. административного правонарушения, предусмотренного ч. 1 ст. 15.6 Кодекса РФ об административных правонарушениях.</w:t>
      </w:r>
    </w:p>
    <w:p w:rsidR="00A73E9E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</w:t>
      </w:r>
      <w:r>
        <w:rPr>
          <w:sz w:val="28"/>
        </w:rPr>
        <w:t xml:space="preserve">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3E9E">
      <w:pPr>
        <w:ind w:firstLine="708"/>
        <w:jc w:val="both"/>
      </w:pPr>
      <w:r>
        <w:rPr>
          <w:sz w:val="28"/>
        </w:rPr>
        <w:t>Действия должностного лица Курочкина Р.В. мировой судья квалифицирует по ч. 1</w:t>
      </w:r>
      <w:r>
        <w:rPr>
          <w:sz w:val="28"/>
        </w:rPr>
        <w:t xml:space="preserve"> ст. 15.6 КоАП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A73E9E">
      <w:pPr>
        <w:ind w:firstLine="708"/>
        <w:jc w:val="both"/>
      </w:pPr>
      <w:r>
        <w:rPr>
          <w:sz w:val="28"/>
        </w:rPr>
        <w:t>Согласно ст. 4.1 ч. 2 КоАП РФ, при назначени</w:t>
      </w:r>
      <w:r>
        <w:rPr>
          <w:sz w:val="28"/>
        </w:rPr>
        <w:t>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3E9E">
      <w:pPr>
        <w:jc w:val="both"/>
      </w:pPr>
      <w:r>
        <w:rPr>
          <w:sz w:val="28"/>
        </w:rPr>
        <w:t>В соответствии со ст. 3.1 Кодекса</w:t>
      </w:r>
      <w:r>
        <w:rPr>
          <w:sz w:val="28"/>
        </w:rPr>
        <w:t xml:space="preserve">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</w:t>
      </w:r>
      <w:r>
        <w:rPr>
          <w:sz w:val="28"/>
        </w:rPr>
        <w:t>ий, как самим правонарушителем, так и другими лицами.</w:t>
      </w:r>
    </w:p>
    <w:p w:rsidR="00A73E9E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Курочкина </w:t>
      </w:r>
      <w:r>
        <w:rPr>
          <w:sz w:val="28"/>
        </w:rPr>
        <w:t>Р.В., ранее неоднократно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признает обстоятельством, отягчающим администра</w:t>
      </w:r>
      <w:r>
        <w:rPr>
          <w:sz w:val="28"/>
        </w:rPr>
        <w:t>тивную ответственность, а также, учитывая имущественное положение лица, привлекаемого к административной ответственности, мировой судья пришел к</w:t>
      </w:r>
      <w:r>
        <w:rPr>
          <w:sz w:val="28"/>
        </w:rPr>
        <w:t xml:space="preserve"> выводу о необходимости назначения административного наказания в виде административного штрафа в пределе санкции</w:t>
      </w:r>
      <w:r>
        <w:rPr>
          <w:sz w:val="28"/>
        </w:rPr>
        <w:t xml:space="preserve"> ч. 1 ст. 15.6 КоАП РФ.</w:t>
      </w:r>
    </w:p>
    <w:p w:rsidR="00A73E9E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73E9E" w:rsidP="00941C01">
      <w:pPr>
        <w:jc w:val="center"/>
      </w:pPr>
      <w:r>
        <w:rPr>
          <w:b/>
          <w:sz w:val="28"/>
        </w:rPr>
        <w:t>ПОСТАНОВИЛ:</w:t>
      </w:r>
    </w:p>
    <w:p w:rsidR="00A73E9E" w:rsidP="00941C01">
      <w:pPr>
        <w:ind w:firstLine="708"/>
        <w:jc w:val="both"/>
      </w:pPr>
      <w:r>
        <w:rPr>
          <w:b/>
          <w:sz w:val="28"/>
        </w:rPr>
        <w:t>Курочкина Романа Валерьевича</w:t>
      </w:r>
      <w:r>
        <w:rPr>
          <w:sz w:val="28"/>
        </w:rPr>
        <w:t xml:space="preserve"> признать виновным в совершении админи</w:t>
      </w:r>
      <w:r>
        <w:rPr>
          <w:sz w:val="28"/>
        </w:rPr>
        <w:t>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A73E9E">
      <w:pPr>
        <w:ind w:firstLine="708"/>
        <w:jc w:val="both"/>
      </w:pPr>
      <w:r>
        <w:rPr>
          <w:spacing w:val="-5"/>
          <w:sz w:val="28"/>
        </w:rPr>
        <w:t xml:space="preserve">Штраф подлежит уплате по </w:t>
      </w:r>
      <w:r>
        <w:rPr>
          <w:spacing w:val="-5"/>
          <w:sz w:val="28"/>
        </w:rPr>
        <w:t>реквизитам:</w:t>
      </w:r>
    </w:p>
    <w:p w:rsidR="00A73E9E">
      <w:pPr>
        <w:ind w:firstLine="708"/>
        <w:jc w:val="both"/>
      </w:pPr>
      <w:r>
        <w:rPr>
          <w:spacing w:val="-5"/>
          <w:sz w:val="28"/>
        </w:rPr>
        <w:t xml:space="preserve">Юридический адрес: </w:t>
      </w:r>
      <w:r>
        <w:rPr>
          <w:spacing w:val="-5"/>
          <w:sz w:val="28"/>
        </w:rPr>
        <w:t>Россия, Республика Крым, телефон, г, Симферополь, ул. Набережная им.60-летия СССР, 28</w:t>
      </w:r>
    </w:p>
    <w:p w:rsidR="00A73E9E">
      <w:pPr>
        <w:ind w:firstLine="708"/>
        <w:jc w:val="both"/>
      </w:pPr>
      <w:r>
        <w:rPr>
          <w:spacing w:val="-5"/>
          <w:sz w:val="28"/>
        </w:rPr>
        <w:t xml:space="preserve">Почтовый адрес: </w:t>
      </w:r>
      <w:r>
        <w:rPr>
          <w:spacing w:val="-5"/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A73E9E">
      <w:pPr>
        <w:ind w:firstLine="708"/>
        <w:jc w:val="both"/>
      </w:pPr>
      <w:r>
        <w:rPr>
          <w:spacing w:val="-5"/>
          <w:sz w:val="28"/>
        </w:rPr>
        <w:t>ОГРН 1149102019164</w:t>
      </w:r>
    </w:p>
    <w:p w:rsidR="00A73E9E">
      <w:pPr>
        <w:ind w:firstLine="708"/>
        <w:jc w:val="both"/>
      </w:pPr>
      <w:r>
        <w:rPr>
          <w:spacing w:val="-5"/>
          <w:sz w:val="28"/>
        </w:rPr>
        <w:t>Банковские реквиз</w:t>
      </w:r>
      <w:r>
        <w:rPr>
          <w:spacing w:val="-5"/>
          <w:sz w:val="28"/>
        </w:rPr>
        <w:t>иты:</w:t>
      </w:r>
    </w:p>
    <w:p w:rsidR="00A73E9E">
      <w:pPr>
        <w:ind w:firstLine="708"/>
        <w:jc w:val="both"/>
      </w:pPr>
      <w:r>
        <w:rPr>
          <w:spacing w:val="-5"/>
          <w:sz w:val="28"/>
        </w:rPr>
        <w:t>Получатель: УФК по Республике Крым (Министерство юстиции Республики Крым)</w:t>
      </w:r>
    </w:p>
    <w:p w:rsidR="00A73E9E">
      <w:pPr>
        <w:ind w:firstLine="708"/>
        <w:jc w:val="both"/>
      </w:pPr>
      <w:r>
        <w:rPr>
          <w:spacing w:val="-5"/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A73E9E">
      <w:pPr>
        <w:ind w:firstLine="708"/>
        <w:jc w:val="both"/>
      </w:pPr>
      <w:r>
        <w:rPr>
          <w:spacing w:val="-5"/>
          <w:sz w:val="28"/>
        </w:rPr>
        <w:t xml:space="preserve">ИНН: телефон </w:t>
      </w:r>
    </w:p>
    <w:p w:rsidR="00A73E9E">
      <w:pPr>
        <w:ind w:firstLine="708"/>
        <w:jc w:val="both"/>
      </w:pPr>
      <w:r>
        <w:rPr>
          <w:spacing w:val="-5"/>
          <w:sz w:val="28"/>
        </w:rPr>
        <w:t>КПП: 910201001</w:t>
      </w:r>
    </w:p>
    <w:p w:rsidR="00A73E9E">
      <w:pPr>
        <w:ind w:firstLine="708"/>
        <w:jc w:val="both"/>
      </w:pPr>
      <w:r>
        <w:rPr>
          <w:spacing w:val="-5"/>
          <w:sz w:val="28"/>
        </w:rPr>
        <w:t>БИК: 013510002</w:t>
      </w:r>
    </w:p>
    <w:p w:rsidR="00A73E9E">
      <w:pPr>
        <w:ind w:firstLine="708"/>
        <w:jc w:val="both"/>
      </w:pPr>
      <w:r>
        <w:rPr>
          <w:spacing w:val="-5"/>
          <w:sz w:val="28"/>
        </w:rPr>
        <w:t xml:space="preserve">Единый казначейский счет </w:t>
      </w:r>
      <w:r>
        <w:rPr>
          <w:spacing w:val="-5"/>
          <w:sz w:val="28"/>
        </w:rPr>
        <w:t>40102810645370000035</w:t>
      </w:r>
    </w:p>
    <w:p w:rsidR="00A73E9E">
      <w:pPr>
        <w:ind w:firstLine="708"/>
        <w:jc w:val="both"/>
      </w:pPr>
      <w:r>
        <w:rPr>
          <w:spacing w:val="-5"/>
          <w:sz w:val="28"/>
        </w:rPr>
        <w:t>Казначейский счет 03100643350000017500</w:t>
      </w:r>
    </w:p>
    <w:p w:rsidR="00A73E9E">
      <w:pPr>
        <w:ind w:firstLine="708"/>
        <w:jc w:val="both"/>
      </w:pPr>
      <w:r>
        <w:rPr>
          <w:spacing w:val="-5"/>
          <w:sz w:val="28"/>
        </w:rPr>
        <w:t xml:space="preserve">Лицевой счет телефон в УФК по Республике Крым, Код Сводного реестра телефон </w:t>
      </w:r>
    </w:p>
    <w:p w:rsidR="00A73E9E">
      <w:pPr>
        <w:ind w:firstLine="708"/>
        <w:jc w:val="both"/>
      </w:pPr>
      <w:r>
        <w:rPr>
          <w:spacing w:val="-5"/>
          <w:sz w:val="28"/>
        </w:rPr>
        <w:t>ОКТМО 35643000</w:t>
      </w:r>
    </w:p>
    <w:p w:rsidR="00A73E9E">
      <w:pPr>
        <w:ind w:firstLine="708"/>
        <w:jc w:val="both"/>
      </w:pPr>
      <w:r>
        <w:rPr>
          <w:spacing w:val="-5"/>
          <w:sz w:val="28"/>
        </w:rPr>
        <w:t xml:space="preserve">КБК телефон </w:t>
      </w:r>
      <w:r>
        <w:rPr>
          <w:spacing w:val="-5"/>
          <w:sz w:val="28"/>
        </w:rPr>
        <w:t>телефон</w:t>
      </w:r>
      <w:r>
        <w:rPr>
          <w:spacing w:val="-5"/>
          <w:sz w:val="28"/>
        </w:rPr>
        <w:t xml:space="preserve"> 140</w:t>
      </w:r>
    </w:p>
    <w:p w:rsidR="00A73E9E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</w:t>
      </w:r>
      <w:r>
        <w:rPr>
          <w:sz w:val="28"/>
        </w:rPr>
        <w:t xml:space="preserve">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г. Саки, Республика Крым.</w:t>
      </w:r>
    </w:p>
    <w:p w:rsidR="00A73E9E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</w:t>
      </w:r>
      <w:r>
        <w:rPr>
          <w:sz w:val="28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3E9E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</w:t>
      </w:r>
      <w:r>
        <w:rPr>
          <w:sz w:val="28"/>
        </w:rPr>
        <w:t xml:space="preserve">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41C01">
      <w:pPr>
        <w:ind w:firstLine="708"/>
        <w:jc w:val="both"/>
      </w:pPr>
    </w:p>
    <w:p w:rsidR="00A73E9E" w:rsidP="00941C01">
      <w:pPr>
        <w:ind w:firstLine="7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>Е.В. Костюкова</w:t>
      </w:r>
    </w:p>
    <w:p w:rsidR="00A73E9E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9E"/>
    <w:rsid w:val="00941C01"/>
    <w:rsid w:val="00A73E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://www.consultant.ru/document/cons_doc_LAW_19671/a679d6e95e9ab1393d2a5164a3773ea807d78a40/" TargetMode="External" /><Relationship Id="rId7" Type="http://schemas.openxmlformats.org/officeDocument/2006/relationships/hyperlink" Target="http://www.consultant.ru/document/cons_doc_LAW_19671/70037e941c811139ea6a204471e1fbdcee8c13f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