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11D74">
      <w:pPr>
        <w:jc w:val="right"/>
      </w:pPr>
      <w:r>
        <w:rPr>
          <w:sz w:val="26"/>
        </w:rPr>
        <w:t>Дело № 5-72-373/2019</w:t>
      </w:r>
    </w:p>
    <w:p w:rsidR="00111D74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111D74">
      <w:r>
        <w:rPr>
          <w:sz w:val="26"/>
        </w:rPr>
        <w:t xml:space="preserve">17 сентября 2019 года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111D7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</w:t>
      </w:r>
      <w:r>
        <w:rPr>
          <w:sz w:val="26"/>
        </w:rPr>
        <w:t xml:space="preserve">материалы дела об административном правонарушении, поступившие из Межрайонной ИФНС России № 6 по Республике Крым, в отношении </w:t>
      </w:r>
    </w:p>
    <w:p w:rsidR="00111D74">
      <w:pPr>
        <w:ind w:left="709"/>
        <w:jc w:val="both"/>
      </w:pPr>
      <w:r>
        <w:rPr>
          <w:b/>
          <w:sz w:val="26"/>
        </w:rPr>
        <w:t>Акобян</w:t>
      </w:r>
      <w:r>
        <w:rPr>
          <w:b/>
          <w:sz w:val="26"/>
        </w:rPr>
        <w:t xml:space="preserve"> Спартака </w:t>
      </w:r>
      <w:r>
        <w:rPr>
          <w:b/>
          <w:sz w:val="26"/>
        </w:rPr>
        <w:t>Арутюновича</w:t>
      </w:r>
      <w:r>
        <w:rPr>
          <w:sz w:val="26"/>
        </w:rPr>
        <w:t>, паспортные данные, гражданина Российской Федерации, официально нетрудоустроенного, зарегистрированно</w:t>
      </w:r>
      <w:r>
        <w:rPr>
          <w:sz w:val="26"/>
        </w:rPr>
        <w:t xml:space="preserve">го по адресу: адрес, ул. </w:t>
      </w:r>
      <w:r>
        <w:rPr>
          <w:sz w:val="26"/>
        </w:rPr>
        <w:t>фио</w:t>
      </w:r>
      <w:r>
        <w:rPr>
          <w:sz w:val="26"/>
        </w:rPr>
        <w:t>, д. 1/1, кв. 34, фактически проживающего по адресу: адрес,</w:t>
      </w:r>
    </w:p>
    <w:p w:rsidR="00111D7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111D74" w:rsidP="00F04E3E">
      <w:pPr>
        <w:jc w:val="center"/>
      </w:pPr>
      <w:r>
        <w:rPr>
          <w:b/>
          <w:sz w:val="26"/>
        </w:rPr>
        <w:t>У С Т А Н О В И Л:</w:t>
      </w:r>
    </w:p>
    <w:p w:rsidR="00111D74">
      <w:pPr>
        <w:ind w:firstLine="708"/>
        <w:jc w:val="both"/>
      </w:pPr>
      <w:r>
        <w:rPr>
          <w:sz w:val="26"/>
        </w:rPr>
        <w:t xml:space="preserve">При проведении контрольных мероприятий дата </w:t>
      </w:r>
      <w:r>
        <w:rPr>
          <w:sz w:val="26"/>
        </w:rPr>
        <w:t>в</w:t>
      </w:r>
      <w:r>
        <w:rPr>
          <w:sz w:val="26"/>
        </w:rPr>
        <w:t xml:space="preserve"> время по адресу: адрес – адрес, торговый павильон, был выявлен гражданин </w:t>
      </w:r>
      <w:r>
        <w:rPr>
          <w:sz w:val="26"/>
        </w:rPr>
        <w:t>Акобян</w:t>
      </w:r>
      <w:r>
        <w:rPr>
          <w:sz w:val="26"/>
        </w:rPr>
        <w:t xml:space="preserve"> С.А., который осуществлял продажу одной бутылки пива «Крым Светлое» емк. 0,5л по цене 65 руб. за бутылку, без </w:t>
      </w:r>
      <w:r>
        <w:rPr>
          <w:sz w:val="26"/>
        </w:rPr>
        <w:t>государственной регистрации в качестве индивидуального предпринимателя.</w:t>
      </w:r>
    </w:p>
    <w:p w:rsidR="00111D74">
      <w:pPr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Акобян</w:t>
      </w:r>
      <w:r>
        <w:rPr>
          <w:sz w:val="26"/>
        </w:rPr>
        <w:t xml:space="preserve"> С.А.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</w:t>
      </w:r>
      <w:r>
        <w:rPr>
          <w:sz w:val="26"/>
        </w:rPr>
        <w:t xml:space="preserve">имеющейся в материалах дела об административном </w:t>
      </w:r>
      <w:r>
        <w:rPr>
          <w:sz w:val="26"/>
        </w:rPr>
        <w:t>правонарушении</w:t>
      </w:r>
      <w:r>
        <w:rPr>
          <w:sz w:val="26"/>
        </w:rPr>
        <w:t xml:space="preserve">. О причинах своей неявки суду </w:t>
      </w:r>
      <w:r>
        <w:rPr>
          <w:sz w:val="26"/>
        </w:rPr>
        <w:t>Акобян</w:t>
      </w:r>
      <w:r>
        <w:rPr>
          <w:sz w:val="26"/>
        </w:rPr>
        <w:t xml:space="preserve"> С.А. не сообщил. Ходатайств об отложении дела в суд не предоставил. </w:t>
      </w:r>
    </w:p>
    <w:p w:rsidR="00111D74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</w:t>
      </w:r>
      <w:r>
        <w:rPr>
          <w:sz w:val="26"/>
        </w:rPr>
        <w:t>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</w:t>
      </w:r>
      <w:r>
        <w:rPr>
          <w:sz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1D74">
      <w:pPr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</w:t>
      </w:r>
      <w:r>
        <w:rPr>
          <w:sz w:val="26"/>
        </w:rPr>
        <w:t>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</w:t>
      </w:r>
      <w:r>
        <w:rPr>
          <w:sz w:val="26"/>
        </w:rPr>
        <w:t>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>
        <w:rPr>
          <w:sz w:val="26"/>
        </w:rPr>
        <w:t xml:space="preserve">ка хранения. </w:t>
      </w:r>
    </w:p>
    <w:p w:rsidR="00111D74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Акобян</w:t>
      </w:r>
      <w:r>
        <w:rPr>
          <w:sz w:val="26"/>
        </w:rPr>
        <w:t xml:space="preserve"> С.А.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</w:t>
      </w:r>
      <w:r>
        <w:rPr>
          <w:sz w:val="26"/>
        </w:rPr>
        <w:t xml:space="preserve"> считает возможным рассмотреть дело об административном правонарушение в отсутствие </w:t>
      </w:r>
      <w:r>
        <w:rPr>
          <w:sz w:val="26"/>
        </w:rPr>
        <w:t>Акобян</w:t>
      </w:r>
      <w:r>
        <w:rPr>
          <w:sz w:val="26"/>
        </w:rPr>
        <w:t xml:space="preserve"> С.А.</w:t>
      </w:r>
    </w:p>
    <w:p w:rsidR="00111D74">
      <w:pPr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Акобян</w:t>
      </w:r>
      <w:r>
        <w:rPr>
          <w:sz w:val="26"/>
        </w:rPr>
        <w:t xml:space="preserve"> С.А. состава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</w:t>
      </w:r>
      <w:r>
        <w:rPr>
          <w:sz w:val="26"/>
        </w:rPr>
        <w:t>щего.</w:t>
      </w:r>
    </w:p>
    <w:p w:rsidR="00111D74">
      <w:pPr>
        <w:jc w:val="both"/>
      </w:pPr>
      <w:r>
        <w:rPr>
          <w:sz w:val="26"/>
        </w:rPr>
        <w:t xml:space="preserve">Согласно протоколу об административном правонарушении № 9110/11 от дата, он был составлен в отношении </w:t>
      </w:r>
      <w:r>
        <w:rPr>
          <w:sz w:val="26"/>
        </w:rPr>
        <w:t>Акобян</w:t>
      </w:r>
      <w:r>
        <w:rPr>
          <w:sz w:val="26"/>
        </w:rPr>
        <w:t xml:space="preserve"> С.А. за то, что он при проведении контрольных мероприятий дата </w:t>
      </w:r>
      <w:r>
        <w:rPr>
          <w:sz w:val="26"/>
        </w:rPr>
        <w:t>в</w:t>
      </w:r>
      <w:r>
        <w:rPr>
          <w:sz w:val="26"/>
        </w:rPr>
        <w:t xml:space="preserve"> время по адресу: адрес – адрес, торговый павильон, осуществлял продажу одной</w:t>
      </w:r>
      <w:r>
        <w:rPr>
          <w:sz w:val="26"/>
        </w:rPr>
        <w:t xml:space="preserve"> бутылки пива «Крым Светлое» емк. 0,5л по цене 65 руб. за бутылку, без государственной регистрации в качестве индивидуального предпринимателя.</w:t>
      </w:r>
    </w:p>
    <w:p w:rsidR="00111D74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Акобян</w:t>
      </w:r>
      <w:r>
        <w:rPr>
          <w:sz w:val="26"/>
        </w:rPr>
        <w:t xml:space="preserve"> С.А. предприниматель</w:t>
      </w:r>
      <w:r>
        <w:rPr>
          <w:sz w:val="26"/>
        </w:rPr>
        <w:t>ской деятельности без государственной регистрации в качестве индивидуального предпринимателя подтверждаются:</w:t>
      </w:r>
    </w:p>
    <w:p w:rsidR="00111D74">
      <w:pPr>
        <w:ind w:firstLine="708"/>
        <w:jc w:val="both"/>
      </w:pPr>
      <w:r>
        <w:rPr>
          <w:sz w:val="26"/>
        </w:rPr>
        <w:t>- протоколом опроса лица, в отношении которого ведется производство по делу об административном правонарушении от дата, имеющегося в материалах дел</w:t>
      </w:r>
      <w:r>
        <w:rPr>
          <w:sz w:val="26"/>
        </w:rPr>
        <w:t xml:space="preserve">а, согласно которого </w:t>
      </w:r>
      <w:r>
        <w:rPr>
          <w:sz w:val="26"/>
        </w:rPr>
        <w:t>последний</w:t>
      </w:r>
      <w:r>
        <w:rPr>
          <w:sz w:val="26"/>
        </w:rPr>
        <w:t xml:space="preserve">, не оспаривал суть изложенных в протоколе об административном правонарушении обстоятельств, </w:t>
      </w:r>
    </w:p>
    <w:p w:rsidR="00111D74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;</w:t>
      </w:r>
    </w:p>
    <w:p w:rsidR="00111D74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Акобян</w:t>
      </w:r>
      <w:r>
        <w:rPr>
          <w:sz w:val="26"/>
        </w:rPr>
        <w:t xml:space="preserve"> С.А. имеется состав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11D74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</w:t>
      </w:r>
      <w:r>
        <w:rPr>
          <w:sz w:val="26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1D7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</w:t>
      </w:r>
      <w:r>
        <w:rPr>
          <w:sz w:val="26"/>
        </w:rPr>
        <w:t xml:space="preserve">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Акобян</w:t>
      </w:r>
      <w:r>
        <w:rPr>
          <w:sz w:val="26"/>
        </w:rPr>
        <w:t xml:space="preserve"> С.А., который согласно представленным материалам ранее не привлекался к административной ответственности за совершение аналогичного правонарушения, а такж</w:t>
      </w:r>
      <w:r>
        <w:rPr>
          <w:sz w:val="26"/>
        </w:rPr>
        <w:t>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6"/>
        </w:rPr>
        <w:t xml:space="preserve"> штрафа </w:t>
      </w:r>
      <w:r>
        <w:rPr>
          <w:sz w:val="26"/>
        </w:rPr>
        <w:t>в нижем</w:t>
      </w:r>
      <w:r>
        <w:rPr>
          <w:sz w:val="26"/>
        </w:rPr>
        <w:t xml:space="preserve"> пределе санкции ст. 14.1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11D74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</w:t>
      </w:r>
      <w:r>
        <w:rPr>
          <w:sz w:val="26"/>
        </w:rPr>
        <w:t>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111D74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111D74">
      <w:pPr>
        <w:jc w:val="both"/>
      </w:pPr>
      <w:r>
        <w:rPr>
          <w:b/>
          <w:sz w:val="26"/>
        </w:rPr>
        <w:t>Акобян</w:t>
      </w:r>
      <w:r>
        <w:rPr>
          <w:b/>
          <w:sz w:val="26"/>
        </w:rPr>
        <w:t xml:space="preserve"> Спартака </w:t>
      </w:r>
      <w:r>
        <w:rPr>
          <w:b/>
          <w:sz w:val="26"/>
        </w:rPr>
        <w:t>Арутюновича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административны</w:t>
      </w:r>
      <w:r>
        <w:rPr>
          <w:sz w:val="26"/>
        </w:rPr>
        <w:t>х правонарушениях, и назначить ему административное наказание в виде штрафа в сумме 500 (пятьсот) рублей.</w:t>
      </w:r>
    </w:p>
    <w:p w:rsidR="00111D74">
      <w:pPr>
        <w:widowControl w:val="0"/>
        <w:spacing w:line="274" w:lineRule="atLeast"/>
        <w:jc w:val="both"/>
      </w:pPr>
      <w:r>
        <w:rPr>
          <w:sz w:val="26"/>
        </w:rPr>
        <w:t xml:space="preserve">Штраф подлежит уплате по реквизитам: Банк получателя: Отделение Республики Крым Центрального Банка Российской Федерации; БИК телефон; </w:t>
      </w:r>
      <w:r>
        <w:rPr>
          <w:sz w:val="26"/>
        </w:rPr>
        <w:t>р</w:t>
      </w:r>
      <w:r>
        <w:rPr>
          <w:sz w:val="26"/>
        </w:rPr>
        <w:t>/с 401018103351</w:t>
      </w:r>
      <w:r>
        <w:rPr>
          <w:sz w:val="26"/>
        </w:rPr>
        <w:t>00010001; получатель: УФК по Республике Крым (</w:t>
      </w:r>
      <w:r>
        <w:rPr>
          <w:sz w:val="26"/>
        </w:rPr>
        <w:t>Межрайонная</w:t>
      </w:r>
      <w:r>
        <w:rPr>
          <w:sz w:val="26"/>
        </w:rPr>
        <w:t xml:space="preserve"> ИФНС России №6 по Республик Крым);</w:t>
      </w:r>
    </w:p>
    <w:p w:rsidR="00111D74">
      <w:pPr>
        <w:jc w:val="both"/>
      </w:pPr>
      <w:r>
        <w:rPr>
          <w:sz w:val="26"/>
        </w:rPr>
        <w:t>ИНН получателя: телефон; КПП получателя: телефон; ОКТМО телефон; КБК 18211603030016000140, назначение платежа – административный штраф.</w:t>
      </w:r>
    </w:p>
    <w:p w:rsidR="00111D74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1D74">
      <w:pPr>
        <w:jc w:val="both"/>
      </w:pPr>
      <w:r>
        <w:rPr>
          <w:sz w:val="26"/>
        </w:rPr>
        <w:t xml:space="preserve">В случае неуплаты административного штрафа </w:t>
      </w:r>
      <w:r>
        <w:rPr>
          <w:sz w:val="26"/>
        </w:rPr>
        <w:t xml:space="preserve">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sz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11D74">
      <w:pPr>
        <w:jc w:val="both"/>
        <w:rPr>
          <w:sz w:val="26"/>
        </w:rPr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</w:t>
      </w:r>
      <w:r>
        <w:rPr>
          <w:sz w:val="26"/>
        </w:rPr>
        <w:t>ния или получения копии постановления.</w:t>
      </w:r>
    </w:p>
    <w:p w:rsidR="00F04E3E">
      <w:pPr>
        <w:jc w:val="both"/>
      </w:pPr>
    </w:p>
    <w:p w:rsidR="00111D74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111D74"/>
    <w:sectPr w:rsidSect="00111D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11D74"/>
    <w:rsid w:val="00111D74"/>
    <w:rsid w:val="00F04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