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6940">
      <w:pPr>
        <w:jc w:val="center"/>
      </w:pPr>
    </w:p>
    <w:p w:rsidR="005C6940">
      <w:pPr>
        <w:jc w:val="right"/>
      </w:pPr>
      <w:r>
        <w:rPr>
          <w:sz w:val="28"/>
        </w:rPr>
        <w:t>Дело № 5-72-390/2021</w:t>
      </w:r>
    </w:p>
    <w:p w:rsidR="005C6940">
      <w:pPr>
        <w:jc w:val="right"/>
      </w:pPr>
      <w:r>
        <w:rPr>
          <w:sz w:val="28"/>
        </w:rPr>
        <w:t>УИД 91MS0072-телефон-телефон</w:t>
      </w:r>
    </w:p>
    <w:p w:rsidR="005C6940">
      <w:pPr>
        <w:jc w:val="center"/>
      </w:pPr>
      <w:r>
        <w:rPr>
          <w:b/>
          <w:sz w:val="28"/>
        </w:rPr>
        <w:t>ПОСТАНОВЛЕНИЕ</w:t>
      </w:r>
    </w:p>
    <w:p w:rsidR="005C6940">
      <w:pPr>
        <w:jc w:val="both"/>
      </w:pPr>
      <w:r>
        <w:rPr>
          <w:sz w:val="28"/>
        </w:rPr>
        <w:t xml:space="preserve">09 сентября 2021 года                                                                               </w:t>
      </w:r>
      <w:r>
        <w:rPr>
          <w:sz w:val="28"/>
        </w:rPr>
        <w:t xml:space="preserve"> г. Саки</w:t>
      </w:r>
    </w:p>
    <w:p w:rsidR="005C6940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</w:t>
      </w:r>
      <w:r>
        <w:rPr>
          <w:sz w:val="28"/>
        </w:rPr>
        <w:t xml:space="preserve">, </w:t>
      </w:r>
    </w:p>
    <w:p w:rsidR="005C6940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C6940">
      <w:pPr>
        <w:ind w:left="4248"/>
        <w:jc w:val="both"/>
      </w:pPr>
      <w:r>
        <w:rPr>
          <w:b/>
          <w:sz w:val="28"/>
        </w:rPr>
        <w:t xml:space="preserve">Фархутдинова Александра </w:t>
      </w:r>
      <w:r>
        <w:rPr>
          <w:b/>
          <w:sz w:val="28"/>
        </w:rPr>
        <w:t>Фарит</w:t>
      </w:r>
      <w:r>
        <w:rPr>
          <w:b/>
          <w:sz w:val="28"/>
        </w:rPr>
        <w:t>овича</w:t>
      </w:r>
      <w:r>
        <w:rPr>
          <w:sz w:val="28"/>
        </w:rPr>
        <w:t>, паспортные данные, гражданина РФ, зарегистрированного по адресу: адрес, д. 29\1, кв. 69, фактически проживающего по адресу: адрес,</w:t>
      </w:r>
    </w:p>
    <w:p w:rsidR="005C694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</w:t>
      </w:r>
      <w:r>
        <w:rPr>
          <w:sz w:val="28"/>
        </w:rPr>
        <w:t xml:space="preserve">ой Федерации об административных правонарушениях, </w:t>
      </w:r>
    </w:p>
    <w:p w:rsidR="005C6940">
      <w:pPr>
        <w:jc w:val="center"/>
      </w:pPr>
      <w:r>
        <w:rPr>
          <w:b/>
          <w:sz w:val="28"/>
        </w:rPr>
        <w:t>УСТАНОВИЛ:</w:t>
      </w:r>
    </w:p>
    <w:p w:rsidR="005C6940">
      <w:pPr>
        <w:ind w:firstLine="708"/>
        <w:jc w:val="both"/>
      </w:pPr>
      <w:r>
        <w:rPr>
          <w:sz w:val="28"/>
        </w:rPr>
        <w:t xml:space="preserve">Фархутдинов А.Ф.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А909КН156, в состоянии опьянения c призна</w:t>
      </w:r>
      <w:r>
        <w:rPr>
          <w:sz w:val="28"/>
        </w:rPr>
        <w:t>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</w:t>
      </w:r>
      <w:r>
        <w:rPr>
          <w:sz w:val="28"/>
        </w:rPr>
        <w:t>хе – 0,37 мг/л,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5C6940">
      <w:pPr>
        <w:ind w:firstLine="708"/>
        <w:jc w:val="both"/>
      </w:pPr>
      <w:r>
        <w:rPr>
          <w:sz w:val="28"/>
        </w:rPr>
        <w:t>В судебное заседание Фархутдинов А.Ф. не явился. О дне, времени и месте рассмотрения дела об администр</w:t>
      </w:r>
      <w:r>
        <w:rPr>
          <w:sz w:val="28"/>
        </w:rPr>
        <w:t xml:space="preserve">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</w:t>
      </w:r>
    </w:p>
    <w:p w:rsidR="005C6940">
      <w:pPr>
        <w:ind w:firstLine="708"/>
        <w:jc w:val="both"/>
      </w:pPr>
      <w:r>
        <w:rPr>
          <w:sz w:val="28"/>
        </w:rPr>
        <w:t>Согласно ст. 25.1 КоАП РФ дело об административн</w:t>
      </w:r>
      <w:r>
        <w:rPr>
          <w:sz w:val="28"/>
        </w:rPr>
        <w:t>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</w:t>
      </w:r>
      <w:r>
        <w:rPr>
          <w:sz w:val="28"/>
        </w:rP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6940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</w:t>
      </w:r>
      <w:r>
        <w:rPr>
          <w:sz w:val="28"/>
        </w:rPr>
        <w:t xml:space="preserve">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</w:t>
      </w:r>
      <w:r>
        <w:rPr>
          <w:sz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</w:t>
      </w:r>
      <w:r>
        <w:rPr>
          <w:sz w:val="28"/>
        </w:rPr>
        <w:t>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5C6940">
      <w:pPr>
        <w:ind w:firstLine="708"/>
        <w:jc w:val="both"/>
      </w:pPr>
      <w:r>
        <w:rPr>
          <w:sz w:val="28"/>
        </w:rPr>
        <w:t>Лицо, в отношении</w:t>
      </w:r>
      <w:r>
        <w:rPr>
          <w:sz w:val="28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</w:t>
      </w:r>
      <w:r>
        <w:rPr>
          <w:sz w:val="28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</w:t>
      </w:r>
      <w:r>
        <w:rPr>
          <w:sz w:val="28"/>
        </w:rPr>
        <w:t xml:space="preserve">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5C6940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Фархутдинов А.Ф. извещен надлежащим образом о дне и времени рассмотрения дела о</w:t>
      </w:r>
      <w:r>
        <w:rPr>
          <w:sz w:val="28"/>
        </w:rPr>
        <w:t>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Фархутдинова А.Ф.</w:t>
      </w:r>
    </w:p>
    <w:p w:rsidR="005C6940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</w:t>
      </w:r>
      <w:r>
        <w:rPr>
          <w:sz w:val="28"/>
        </w:rPr>
        <w:t>ровой судья пришел к выводу о наличии в действиях Фархутдинова А.Ф. состава правонарушения, предусмотренного ч. 1 ст. 12.8 КоАП РФ, исходя из следующего.</w:t>
      </w:r>
    </w:p>
    <w:p w:rsidR="005C6940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</w:t>
      </w:r>
      <w:r>
        <w:rPr>
          <w:sz w:val="28"/>
        </w:rPr>
        <w:t>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5C6940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</w:t>
      </w:r>
      <w:r>
        <w:rPr>
          <w:sz w:val="28"/>
        </w:rPr>
        <w:t xml:space="preserve"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</w:t>
      </w:r>
      <w:r>
        <w:rPr>
          <w:sz w:val="28"/>
        </w:rPr>
        <w:t>особствовавших совершению административных правонарушений.</w:t>
      </w:r>
    </w:p>
    <w:p w:rsidR="005C6940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>
        <w:rPr>
          <w:sz w:val="28"/>
        </w:rPr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C6940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>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</w:t>
      </w:r>
      <w:r>
        <w:rPr>
          <w:sz w:val="28"/>
        </w:rPr>
        <w:t>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C6940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</w:t>
      </w:r>
      <w:r>
        <w:rPr>
          <w:sz w:val="28"/>
        </w:rPr>
        <w:t>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C6940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</w:t>
      </w:r>
      <w:r>
        <w:rPr>
          <w:sz w:val="28"/>
        </w:rPr>
        <w:t xml:space="preserve">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C6940">
      <w:pPr>
        <w:ind w:firstLine="708"/>
        <w:jc w:val="both"/>
      </w:pPr>
      <w:r>
        <w:rPr>
          <w:sz w:val="28"/>
        </w:rPr>
        <w:t>Согласно п</w:t>
      </w:r>
      <w:r>
        <w:rPr>
          <w:sz w:val="28"/>
        </w:rPr>
        <w:t>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</w:t>
      </w:r>
      <w:r>
        <w:rPr>
          <w:sz w:val="28"/>
        </w:rPr>
        <w:t>ненном или утомленном состоянии, ставящем под угрозу безопасность движения.</w:t>
      </w:r>
    </w:p>
    <w:p w:rsidR="005C6940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5C6940">
      <w:pPr>
        <w:ind w:firstLine="708"/>
        <w:jc w:val="both"/>
      </w:pPr>
      <w:r>
        <w:rPr>
          <w:sz w:val="28"/>
        </w:rPr>
        <w:t>Согласно примечанию к указанной норме адм</w:t>
      </w:r>
      <w:r>
        <w:rPr>
          <w:sz w:val="28"/>
        </w:rPr>
        <w:t>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</w:t>
      </w:r>
      <w:r>
        <w:rPr>
          <w:sz w:val="28"/>
        </w:rPr>
        <w:t>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5C6940">
      <w:pPr>
        <w:ind w:firstLine="708"/>
        <w:jc w:val="both"/>
      </w:pPr>
      <w:r>
        <w:rPr>
          <w:sz w:val="28"/>
        </w:rPr>
        <w:t>В соответствии с ч. 1 ст. 26.2</w:t>
      </w:r>
      <w:r>
        <w:rPr>
          <w:sz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>
        <w:rPr>
          <w:sz w:val="28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C6940">
      <w:pPr>
        <w:ind w:firstLine="708"/>
        <w:jc w:val="both"/>
      </w:pPr>
      <w:r>
        <w:rPr>
          <w:sz w:val="28"/>
        </w:rPr>
        <w:t>Согласно пункта 7 Постановления Пленума Верховного Суда РФ от дата № 18 (В редакции Постано</w:t>
      </w:r>
      <w:r>
        <w:rPr>
          <w:sz w:val="28"/>
        </w:rPr>
        <w:t xml:space="preserve">вления от дата № 23) «О некоторых вопросах, возникающий у судов при применении особенной части КоАП РФ» по делу об административном правонарушении, предусмотренном </w:t>
      </w:r>
      <w:hyperlink r:id="rId6" w:anchor="dst100956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</w:t>
      </w:r>
      <w:r>
        <w:rPr>
          <w:sz w:val="28"/>
        </w:rPr>
        <w:t xml:space="preserve"> опь</w:t>
      </w:r>
      <w:r>
        <w:rPr>
          <w:sz w:val="28"/>
        </w:rPr>
        <w:t xml:space="preserve">янения. </w:t>
      </w:r>
      <w:r>
        <w:rPr>
          <w:sz w:val="28"/>
        </w:rPr>
        <w:t>Освидетельствование на состояние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</w:t>
      </w:r>
      <w:r>
        <w:rPr>
          <w:sz w:val="28"/>
        </w:rPr>
        <w:t xml:space="preserve">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</w:t>
      </w:r>
      <w:r>
        <w:rPr>
          <w:sz w:val="28"/>
        </w:rPr>
        <w:t>органах исполнительной власти или спасательных воинских формирований федерального</w:t>
      </w:r>
      <w:r>
        <w:rPr>
          <w:sz w:val="28"/>
        </w:rPr>
        <w:t xml:space="preserve">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</w:t>
      </w:r>
      <w:hyperlink r:id="rId7" w:anchor="dst104202" w:history="1">
        <w:r>
          <w:rPr>
            <w:color w:val="0000FF"/>
            <w:sz w:val="28"/>
            <w:u w:val="single"/>
          </w:rPr>
          <w:t>часть 2 статьи 27.12</w:t>
        </w:r>
      </w:hyperlink>
      <w:r>
        <w:rPr>
          <w:sz w:val="28"/>
        </w:rPr>
        <w:t xml:space="preserve"> КоАП РФ). Медицинское освидетельствование на состояние опьянения вправе проводить врач-психиатр - нарколог либо врач другой специал</w:t>
      </w:r>
      <w:r>
        <w:rPr>
          <w:sz w:val="28"/>
        </w:rPr>
        <w:t>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нахождения водителя в состоянии оп</w:t>
      </w:r>
      <w:r>
        <w:rPr>
          <w:sz w:val="28"/>
        </w:rPr>
        <w:t xml:space="preserve">ьянения и иными доказательствами (например, показаниями свидетелей). </w:t>
      </w:r>
      <w:r>
        <w:rPr>
          <w:sz w:val="28"/>
        </w:rPr>
        <w:t xml:space="preserve">С учетом того, что в силу </w:t>
      </w:r>
      <w:hyperlink r:id="rId8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9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</w:t>
      </w:r>
      <w:r>
        <w:rPr>
          <w:sz w:val="28"/>
        </w:rPr>
        <w:t>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5C6940">
      <w:pPr>
        <w:ind w:firstLine="708"/>
        <w:jc w:val="both"/>
      </w:pPr>
      <w:r>
        <w:rPr>
          <w:sz w:val="28"/>
        </w:rPr>
        <w:t>Субъектами пра</w:t>
      </w:r>
      <w:r>
        <w:rPr>
          <w:sz w:val="28"/>
        </w:rPr>
        <w:t>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5C6940">
      <w:pPr>
        <w:ind w:firstLine="708"/>
        <w:jc w:val="both"/>
      </w:pPr>
      <w:r>
        <w:rPr>
          <w:sz w:val="28"/>
        </w:rPr>
        <w:t>Субъективная сторона правонарушений, предусмотренных ст. 12.8 КоАП РФ выражается виной в ф</w:t>
      </w:r>
      <w:r>
        <w:rPr>
          <w:sz w:val="28"/>
        </w:rPr>
        <w:t xml:space="preserve">орме прямого умысла. </w:t>
      </w:r>
    </w:p>
    <w:p w:rsidR="005C6940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5C6940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</w:t>
      </w:r>
      <w:r>
        <w:rPr>
          <w:sz w:val="28"/>
        </w:rPr>
        <w:t>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>
        <w:rPr>
          <w:sz w:val="28"/>
        </w:rPr>
        <w:t xml:space="preserve">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</w:t>
      </w:r>
      <w:r>
        <w:rPr>
          <w:sz w:val="28"/>
        </w:rPr>
        <w:t>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</w:t>
      </w:r>
      <w:r>
        <w:rPr>
          <w:sz w:val="28"/>
        </w:rPr>
        <w:t>тивную сторону состава правонарушения, предусмотренного ст. 12.8 КоАП РФ.</w:t>
      </w:r>
    </w:p>
    <w:p w:rsidR="005C6940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121135 от дата, для привлечения Фархутдинова А.Ф. к административной ответственности, предусмотренной частью</w:t>
      </w:r>
      <w:r>
        <w:rPr>
          <w:sz w:val="28"/>
        </w:rPr>
        <w:t xml:space="preserve">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А909КН156, в состоянии опьянения c признаками опьянения: зап</w:t>
      </w:r>
      <w:r>
        <w:rPr>
          <w:sz w:val="28"/>
        </w:rPr>
        <w:t>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0,37 мг/л, чем</w:t>
      </w:r>
      <w:r>
        <w:rPr>
          <w:sz w:val="28"/>
        </w:rPr>
        <w:t xml:space="preserve"> нарушил п. 2.7 ПДД РФ, ответственность за которое предусмотрена ч. 1 ст. 12.8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5C6940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</w:t>
      </w:r>
      <w:r>
        <w:rPr>
          <w:sz w:val="28"/>
        </w:rP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>
        <w:rPr>
          <w:sz w:val="28"/>
        </w:rPr>
        <w:t>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5C6940">
      <w:pPr>
        <w:ind w:firstLine="708"/>
        <w:jc w:val="both"/>
      </w:pPr>
      <w:r>
        <w:rPr>
          <w:sz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rPr>
          <w:sz w:val="28"/>
        </w:rPr>
        <w:t>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</w:t>
      </w:r>
      <w:r>
        <w:rPr>
          <w:sz w:val="28"/>
        </w:rPr>
        <w:t xml:space="preserve">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</w:t>
      </w:r>
      <w:r>
        <w:rPr>
          <w:sz w:val="28"/>
        </w:rPr>
        <w:t xml:space="preserve">ояние опьянения. </w:t>
      </w:r>
    </w:p>
    <w:p w:rsidR="005C6940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</w:t>
      </w:r>
      <w:r>
        <w:rPr>
          <w:sz w:val="28"/>
        </w:rPr>
        <w:t xml:space="preserve">ом Российской Федерации. </w:t>
      </w:r>
    </w:p>
    <w:p w:rsidR="005C6940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</w:t>
      </w:r>
      <w:r>
        <w:rPr>
          <w:sz w:val="28"/>
        </w:rPr>
        <w:t>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состояние опьянения)</w:t>
      </w:r>
      <w:r>
        <w:rPr>
          <w:sz w:val="28"/>
        </w:rPr>
        <w:t>.</w:t>
      </w:r>
    </w:p>
    <w:p w:rsidR="005C6940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</w:t>
      </w:r>
      <w:r>
        <w:rPr>
          <w:sz w:val="28"/>
        </w:rPr>
        <w:t>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5C6940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</w:t>
      </w:r>
      <w:r>
        <w:rPr>
          <w:sz w:val="28"/>
        </w:rPr>
        <w:t>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</w:t>
      </w:r>
      <w:r>
        <w:rPr>
          <w:sz w:val="28"/>
        </w:rPr>
        <w:t>щем протоколе или акте содержания и результатов проводимого процессуального действия.</w:t>
      </w:r>
    </w:p>
    <w:p w:rsidR="005C6940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инспектором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Фархутдинова А.Ф. прим</w:t>
      </w:r>
      <w:r>
        <w:rPr>
          <w:sz w:val="28"/>
        </w:rPr>
        <w:t xml:space="preserve">енены меры обеспечения производства по делу об административном правонарушении в виде отстранения от управления транспортным средством при наличии достаточных оснований полагать, что лицо, которое управляет транспортным средством, </w:t>
      </w:r>
      <w:r>
        <w:rPr>
          <w:sz w:val="28"/>
        </w:rPr>
        <w:t>находится в состоянии опь</w:t>
      </w:r>
      <w:r>
        <w:rPr>
          <w:sz w:val="28"/>
        </w:rPr>
        <w:t>янения, при наличии признаков опьянения: запах</w:t>
      </w:r>
      <w:r>
        <w:rPr>
          <w:sz w:val="28"/>
        </w:rPr>
        <w:t xml:space="preserve"> алкоголя изо рта, неустойчивость позы, нарушение речи.</w:t>
      </w:r>
    </w:p>
    <w:p w:rsidR="005C6940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028983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</w:t>
      </w:r>
      <w:r>
        <w:rPr>
          <w:sz w:val="28"/>
        </w:rPr>
        <w:t>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5C6940">
      <w:pPr>
        <w:jc w:val="both"/>
      </w:pPr>
      <w:r>
        <w:rPr>
          <w:sz w:val="28"/>
        </w:rPr>
        <w:t>Факт нахождения Фархутдинова А.Ф. в состоянии алкогольного опьянения подтверждается актом освидетельствования на состояние алкогольного опьянения 82 АО № 013814 от дата, согласно которому по результатам ос</w:t>
      </w:r>
      <w:r>
        <w:rPr>
          <w:sz w:val="28"/>
        </w:rPr>
        <w:t>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Фархутдинова А.Ф. в состоянии алкогольного опьянения с результатом анализа 0,37 мг/л, </w:t>
      </w:r>
      <w:r>
        <w:rPr>
          <w:sz w:val="28"/>
        </w:rPr>
        <w:t>превышающему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не согласился, что подтверждается его записью, написанной собственноручно и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5C6940">
      <w:pPr>
        <w:ind w:firstLine="708"/>
        <w:jc w:val="both"/>
      </w:pPr>
      <w:r>
        <w:rPr>
          <w:sz w:val="28"/>
        </w:rPr>
        <w:t>Кроме того, изложенные в указа</w:t>
      </w:r>
      <w:r>
        <w:rPr>
          <w:sz w:val="28"/>
        </w:rPr>
        <w:t xml:space="preserve">нном акте выводы о нахождении Фархутдинова А.Ф.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0,37 миллиграмма </w:t>
      </w:r>
      <w:r>
        <w:rPr>
          <w:sz w:val="28"/>
        </w:rPr>
        <w:t>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5C6940">
      <w:pPr>
        <w:ind w:firstLine="708"/>
        <w:jc w:val="both"/>
      </w:pPr>
      <w:r>
        <w:rPr>
          <w:sz w:val="28"/>
        </w:rPr>
        <w:t>Согласно протокола о направлении на медицинское освидетельствование на состояние опьянения 61 АК телефон от дата, основанием для которого явилось несогласие с результатами освидетельствования на состояние алкоголь</w:t>
      </w:r>
      <w:r>
        <w:rPr>
          <w:sz w:val="28"/>
        </w:rPr>
        <w:t>ного опьянения, и согласно которому Фархутдинов А.Ф. изъявил желание о прохождении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6).</w:t>
      </w:r>
    </w:p>
    <w:p w:rsidR="005C6940">
      <w:pPr>
        <w:ind w:firstLine="708"/>
        <w:jc w:val="both"/>
      </w:pPr>
      <w:r>
        <w:rPr>
          <w:sz w:val="28"/>
        </w:rPr>
        <w:t>Согласно акта медицинского освидетельствов</w:t>
      </w:r>
      <w:r>
        <w:rPr>
          <w:sz w:val="28"/>
        </w:rPr>
        <w:t xml:space="preserve">ания на состояние опьянения (алкогольного, наркологического или иного токсического) № 196 от дата, выданного ГБУЗ РК «Евпаторийский психоневрологический диспансер» - установлено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Фархутдинова А.Ф. на основании по</w:t>
      </w:r>
      <w:r>
        <w:rPr>
          <w:sz w:val="28"/>
        </w:rPr>
        <w:t>ложительных результатов двукратного с интервалом 19 минут определения алкоголя в выдыхаемом воздухе в концентрации 0,37 миллиграмма на один литр выдыхаемого воздуха и 0,36 миллиграмма на один литр выдыхаемого воздуха</w:t>
      </w:r>
      <w:r>
        <w:rPr>
          <w:sz w:val="28"/>
        </w:rPr>
        <w:t>, превышающих 0,16 миллиграмма на один л</w:t>
      </w:r>
      <w:r>
        <w:rPr>
          <w:sz w:val="28"/>
        </w:rPr>
        <w:t xml:space="preserve">итр выдыхаемого воздуха – возможную суммарную погрешность измерений, при помощи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</w:t>
      </w:r>
      <w:r>
        <w:rPr>
          <w:sz w:val="28"/>
        </w:rPr>
        <w:t xml:space="preserve"> ARDE-0225, </w:t>
      </w:r>
      <w:r>
        <w:rPr>
          <w:sz w:val="28"/>
        </w:rPr>
        <w:t>поверен</w:t>
      </w:r>
      <w:r>
        <w:rPr>
          <w:sz w:val="28"/>
        </w:rPr>
        <w:t xml:space="preserve"> до дата (</w:t>
      </w:r>
      <w:r>
        <w:rPr>
          <w:sz w:val="28"/>
        </w:rPr>
        <w:t>л.д</w:t>
      </w:r>
      <w:r>
        <w:rPr>
          <w:sz w:val="28"/>
        </w:rPr>
        <w:t>. 7).</w:t>
      </w:r>
    </w:p>
    <w:p w:rsidR="005C6940">
      <w:pPr>
        <w:ind w:firstLine="708"/>
        <w:jc w:val="both"/>
      </w:pPr>
      <w:r>
        <w:rPr>
          <w:sz w:val="28"/>
        </w:rPr>
        <w:t>Медицинское освидетельствование Фархутдинова А.Ф. на со</w:t>
      </w:r>
      <w:r>
        <w:rPr>
          <w:sz w:val="28"/>
        </w:rPr>
        <w:t xml:space="preserve">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</w:t>
      </w:r>
      <w:r>
        <w:rPr>
          <w:sz w:val="28"/>
        </w:rPr>
        <w:t>медицинскому (наркологическому) освидетел</w:t>
      </w:r>
      <w:r>
        <w:rPr>
          <w:sz w:val="28"/>
        </w:rPr>
        <w:t>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5C6940">
      <w:pPr>
        <w:ind w:firstLine="708"/>
        <w:jc w:val="both"/>
      </w:pPr>
      <w:r>
        <w:rPr>
          <w:sz w:val="28"/>
        </w:rPr>
        <w:t>Освидетельствование</w:t>
      </w:r>
      <w:r>
        <w:rPr>
          <w:sz w:val="28"/>
        </w:rPr>
        <w:t xml:space="preserve">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</w:t>
      </w:r>
      <w:r>
        <w:rPr>
          <w:sz w:val="28"/>
        </w:rP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</w:t>
      </w:r>
      <w:r>
        <w:rPr>
          <w:sz w:val="28"/>
        </w:rPr>
        <w:t>ропных</w:t>
      </w:r>
      <w:r>
        <w:rPr>
          <w:sz w:val="28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5C6940">
      <w:pPr>
        <w:ind w:firstLine="708"/>
        <w:jc w:val="both"/>
      </w:pPr>
      <w:r>
        <w:rPr>
          <w:sz w:val="28"/>
        </w:rPr>
        <w:t xml:space="preserve">У суда нет оснований не доверять указанным документам, медицинское освидетельствование </w:t>
      </w:r>
      <w:r>
        <w:rPr>
          <w:sz w:val="28"/>
        </w:rPr>
        <w:t>проведено</w:t>
      </w:r>
      <w:r>
        <w:rPr>
          <w:sz w:val="28"/>
        </w:rPr>
        <w:t xml:space="preserve"> и а</w:t>
      </w:r>
      <w:r>
        <w:rPr>
          <w:sz w:val="28"/>
        </w:rPr>
        <w:t xml:space="preserve">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5C6940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037806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</w:t>
      </w:r>
      <w:r>
        <w:rPr>
          <w:sz w:val="28"/>
        </w:rPr>
        <w:t>ортное средство - автомобиль марки марка автомобиля, государственный регистрационный знак А909КН156 и передано для транспортировки и помещения на специализированную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9).</w:t>
      </w:r>
    </w:p>
    <w:p w:rsidR="005C6940">
      <w:pPr>
        <w:ind w:firstLine="708"/>
        <w:jc w:val="both"/>
      </w:pPr>
      <w:r>
        <w:rPr>
          <w:sz w:val="28"/>
        </w:rPr>
        <w:t>Рапорт должност</w:t>
      </w:r>
      <w:r>
        <w:rPr>
          <w:sz w:val="28"/>
        </w:rPr>
        <w:t>ного лица – старшего ИДПС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Фархутдинова А.Ф. (</w:t>
      </w:r>
      <w:r>
        <w:rPr>
          <w:sz w:val="28"/>
        </w:rPr>
        <w:t>л.д</w:t>
      </w:r>
      <w:r>
        <w:rPr>
          <w:sz w:val="28"/>
        </w:rPr>
        <w:t>. 10).</w:t>
      </w:r>
    </w:p>
    <w:p w:rsidR="005C6940">
      <w:pPr>
        <w:ind w:firstLine="708"/>
        <w:jc w:val="both"/>
      </w:pPr>
      <w:r>
        <w:rPr>
          <w:sz w:val="28"/>
        </w:rPr>
        <w:t>Данные доказательства соответствую</w:t>
      </w:r>
      <w:r>
        <w:rPr>
          <w:sz w:val="28"/>
        </w:rPr>
        <w:t>т действующим нормам Кодекса Российской Федерации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</w:t>
      </w:r>
      <w:r>
        <w:rPr>
          <w:sz w:val="28"/>
        </w:rPr>
        <w:t xml:space="preserve">ыми и допустимыми. </w:t>
      </w:r>
    </w:p>
    <w:p w:rsidR="005C6940">
      <w:pPr>
        <w:ind w:firstLine="708"/>
        <w:jc w:val="both"/>
      </w:pPr>
      <w:r>
        <w:rPr>
          <w:sz w:val="28"/>
        </w:rPr>
        <w:t>Суд доверяет исследованным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</w:t>
      </w:r>
    </w:p>
    <w:p w:rsidR="005C6940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</w:t>
      </w:r>
      <w:r>
        <w:rPr>
          <w:sz w:val="28"/>
        </w:rPr>
        <w:t xml:space="preserve">ют фактические данные. </w:t>
      </w:r>
    </w:p>
    <w:p w:rsidR="005C6940">
      <w:pPr>
        <w:ind w:firstLine="708"/>
        <w:jc w:val="both"/>
      </w:pPr>
      <w:r>
        <w:rPr>
          <w:sz w:val="28"/>
        </w:rPr>
        <w:t>На основании изложенного суд приходит к убеждению о доказанности вины Фархутдинова А.Ф. в совершении вменяемого ему правонарушения, поскольку считает установленным, что Фархутдинов А.Ф. управлял транспортным средством в состоянии оп</w:t>
      </w:r>
      <w:r>
        <w:rPr>
          <w:sz w:val="28"/>
        </w:rPr>
        <w:t>ьянения, и его действия образуют состав административного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</w:t>
      </w:r>
      <w:r>
        <w:rPr>
          <w:sz w:val="28"/>
        </w:rPr>
        <w:t xml:space="preserve"> опьянения, если</w:t>
      </w:r>
      <w:r>
        <w:rPr>
          <w:sz w:val="28"/>
        </w:rPr>
        <w:t xml:space="preserve"> такие действия не содержат уголовно наказуемого деяния. </w:t>
      </w:r>
    </w:p>
    <w:p w:rsidR="005C6940">
      <w:pPr>
        <w:ind w:firstLine="708"/>
        <w:jc w:val="both"/>
      </w:pPr>
      <w:r>
        <w:rPr>
          <w:sz w:val="28"/>
        </w:rPr>
        <w:t xml:space="preserve">Действия Фархутдинова А.Ф. правильно квалифицированы по ч. 1 ст. 12.8 КоАП РФ, управление транспортным средством водителем, находящимся в состоянии опьянения, если такие действия не </w:t>
      </w:r>
      <w:r>
        <w:rPr>
          <w:sz w:val="28"/>
        </w:rPr>
        <w:t xml:space="preserve">содержат уголовно наказуемого </w:t>
      </w:r>
      <w:hyperlink r:id="rId10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что влечет наложение административного штрафа в размере тридцати тысяч рублей с лишением пра</w:t>
      </w:r>
      <w:r>
        <w:rPr>
          <w:sz w:val="28"/>
        </w:rPr>
        <w:t xml:space="preserve">ва управления транспортными средствами на срок от полутора до двух лет. </w:t>
      </w:r>
    </w:p>
    <w:p w:rsidR="005C6940">
      <w:pPr>
        <w:ind w:firstLine="708"/>
        <w:jc w:val="both"/>
      </w:pPr>
      <w:r>
        <w:rPr>
          <w:sz w:val="28"/>
        </w:rPr>
        <w:t>Как усматривается из материалов дела, Фархутдинов А.Ф. в установленном законом порядке получал специальное право управления транспортными средствами и ему выдано ГИБДД 6608 водительск</w:t>
      </w:r>
      <w:r>
        <w:rPr>
          <w:sz w:val="28"/>
        </w:rPr>
        <w:t xml:space="preserve">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14).</w:t>
      </w:r>
    </w:p>
    <w:p w:rsidR="005C6940">
      <w:pPr>
        <w:ind w:firstLine="708"/>
        <w:jc w:val="both"/>
      </w:pPr>
      <w:r>
        <w:rPr>
          <w:sz w:val="28"/>
        </w:rPr>
        <w:t>Согласно видеозаписи, должностным лицом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были разъяснены Фархутдинову А.Ф.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</w:t>
      </w:r>
      <w:r>
        <w:rPr>
          <w:sz w:val="28"/>
        </w:rPr>
        <w:t>ие на состояние алкогольного опьянения в отношении Фархутдинова А.Ф.,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</w:t>
      </w:r>
      <w:r>
        <w:rPr>
          <w:sz w:val="28"/>
        </w:rPr>
        <w:t>новлено нахождение Фархутдинова А.Ф. в состоянии алкогольного опьянения с результатом анализа 0,37 миллиграмма на один литр выдыхаемого воздуха.</w:t>
      </w:r>
      <w:r>
        <w:rPr>
          <w:sz w:val="28"/>
        </w:rPr>
        <w:t xml:space="preserve"> В связи с несогласием с результатами освидетельствования, Фархутдинову А.Ф. было предложено пройти медицинское </w:t>
      </w:r>
      <w:r>
        <w:rPr>
          <w:sz w:val="28"/>
        </w:rPr>
        <w:t>освидетельствование на состояние опьянения, на что он согласился. Оказание какого-либо давления со стороны сотрудников ДПС ОГИБДД на Фархутдинова А.Ф. при этом не усматривается</w:t>
      </w:r>
    </w:p>
    <w:p w:rsidR="005C6940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</w:t>
      </w:r>
      <w:r>
        <w:rPr>
          <w:sz w:val="28"/>
        </w:rPr>
        <w:t>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>
        <w:rPr>
          <w:sz w:val="28"/>
        </w:rPr>
        <w:t xml:space="preserve"> обстоятельства, отягчающие административную ответственность.</w:t>
      </w:r>
    </w:p>
    <w:p w:rsidR="005C6940">
      <w:pPr>
        <w:spacing w:line="280" w:lineRule="atLeast"/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</w:t>
      </w:r>
      <w:r>
        <w:rPr>
          <w:sz w:val="28"/>
        </w:rPr>
        <w:t xml:space="preserve">ство по делу об административном правонарушении, в пределах нормы, </w:t>
      </w:r>
      <w:r>
        <w:rPr>
          <w:sz w:val="28"/>
        </w:rP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</w:t>
      </w:r>
      <w:r>
        <w:rPr>
          <w:sz w:val="28"/>
        </w:rPr>
        <w:t>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</w:t>
      </w:r>
      <w:r>
        <w:rPr>
          <w:sz w:val="28"/>
        </w:rPr>
        <w:t>ого судопроизводства.</w:t>
      </w:r>
    </w:p>
    <w:p w:rsidR="005C6940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5C6940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</w:t>
      </w:r>
      <w:r>
        <w:rPr>
          <w:sz w:val="28"/>
        </w:rPr>
        <w:t>ветственность, согласно ст. 4.2 КоАП РФ, мировым судьей не установлено.</w:t>
      </w:r>
    </w:p>
    <w:p w:rsidR="005C6940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5C694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</w:t>
      </w:r>
      <w:r>
        <w:rPr>
          <w:sz w:val="28"/>
        </w:rPr>
        <w:t>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учитывая данные о личности Фархутдинова А.Ф., отсутствие обстоятельств, смягчающих</w:t>
      </w:r>
      <w:r>
        <w:rPr>
          <w:sz w:val="28"/>
        </w:rPr>
        <w:t xml:space="preserve"> и отягчающих админист</w:t>
      </w:r>
      <w:r>
        <w:rPr>
          <w:sz w:val="28"/>
        </w:rPr>
        <w:t xml:space="preserve">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с лишением права </w:t>
      </w:r>
      <w:r>
        <w:rPr>
          <w:sz w:val="28"/>
        </w:rPr>
        <w:t>управления транспортными средствами в нижнем пределе санкции статьи, установленной ч. 1 ст. 12.8 КоАП РФ.</w:t>
      </w:r>
    </w:p>
    <w:p w:rsidR="005C6940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C6940">
      <w:pPr>
        <w:jc w:val="center"/>
      </w:pPr>
      <w:r>
        <w:rPr>
          <w:b/>
          <w:sz w:val="28"/>
        </w:rPr>
        <w:t>ПОСТАНО</w:t>
      </w:r>
      <w:r>
        <w:rPr>
          <w:b/>
          <w:sz w:val="28"/>
        </w:rPr>
        <w:t>ВИЛ:</w:t>
      </w:r>
    </w:p>
    <w:p w:rsidR="005C6940">
      <w:pPr>
        <w:ind w:firstLine="708"/>
        <w:jc w:val="both"/>
      </w:pPr>
      <w:r>
        <w:rPr>
          <w:b/>
          <w:sz w:val="28"/>
        </w:rPr>
        <w:t xml:space="preserve">Фархутдинова Александра </w:t>
      </w:r>
      <w:r>
        <w:rPr>
          <w:b/>
          <w:sz w:val="28"/>
        </w:rPr>
        <w:t>Фаритовича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</w:t>
      </w:r>
      <w:r>
        <w:rPr>
          <w:sz w:val="28"/>
        </w:rPr>
        <w:t>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C694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</w:t>
      </w:r>
      <w:r>
        <w:rPr>
          <w:sz w:val="28"/>
        </w:rPr>
        <w:t>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наименование организации//УФК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 xml:space="preserve">/с 03100643000000017500, КБК 18811601123010001140, БИК телефон, ОКТМО </w:t>
      </w:r>
      <w:r>
        <w:rPr>
          <w:sz w:val="28"/>
        </w:rPr>
        <w:t>телефон, УИН 18810491212600</w:t>
      </w:r>
      <w:r>
        <w:rPr>
          <w:sz w:val="28"/>
        </w:rPr>
        <w:t>003390, назначение платежа – административный штраф.</w:t>
      </w:r>
    </w:p>
    <w:p w:rsidR="005C694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>руг Саки) Республики Крым, расположенную по адресу: Республика Крым, г. Саки, ул. Трудовая, 8.</w:t>
      </w:r>
    </w:p>
    <w:p w:rsidR="005C6940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</w:t>
      </w:r>
      <w:r>
        <w:rPr>
          <w:sz w:val="2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694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</w:t>
      </w:r>
      <w:r>
        <w:rPr>
          <w:sz w:val="28"/>
        </w:rP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rPr>
          <w:sz w:val="28"/>
        </w:rPr>
        <w:t>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5C6940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</w:t>
      </w:r>
      <w:r>
        <w:rPr>
          <w:sz w:val="28"/>
        </w:rPr>
        <w:t xml:space="preserve">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5C6940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</w:t>
      </w:r>
      <w:r>
        <w:rPr>
          <w:sz w:val="28"/>
        </w:rPr>
        <w:t>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</w:t>
      </w:r>
      <w:r>
        <w:rPr>
          <w:sz w:val="28"/>
        </w:rPr>
        <w:t xml:space="preserve">е утраты указанных документов заявить об этом в указанный орган в тот же срок. </w:t>
      </w:r>
    </w:p>
    <w:p w:rsidR="005C6940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>
        <w:rPr>
          <w:sz w:val="28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>
        <w:rPr>
          <w:sz w:val="28"/>
        </w:rPr>
        <w:t>го наказания, заявления лица об утрате указанных документов.</w:t>
      </w:r>
    </w:p>
    <w:p w:rsidR="005C694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47AE9">
      <w:pPr>
        <w:ind w:firstLine="708"/>
        <w:jc w:val="both"/>
      </w:pPr>
    </w:p>
    <w:p w:rsidR="005C6940">
      <w:pPr>
        <w:ind w:firstLine="426"/>
        <w:jc w:val="both"/>
      </w:pPr>
      <w:r>
        <w:rPr>
          <w:sz w:val="28"/>
        </w:rPr>
        <w:t>Мировой судья Е.В. Костюкова</w:t>
      </w:r>
    </w:p>
    <w:p w:rsidR="005C694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40"/>
    <w:rsid w:val="005C6940"/>
    <w:rsid w:val="00947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0699/b729b65a24b312d2cbee8543a8afdfb15ebb4046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4661/aa69183ecd988ed365aa7b0e5fffb687dc479b71/" TargetMode="External" /><Relationship Id="rId7" Type="http://schemas.openxmlformats.org/officeDocument/2006/relationships/hyperlink" Target="http://www.consultant.ru/document/cons_doc_LAW_34661/2b9c275e93d89b76f6160cbf616136b68b14711b/" TargetMode="External" /><Relationship Id="rId8" Type="http://schemas.openxmlformats.org/officeDocument/2006/relationships/hyperlink" Target="http://www.consultant.ru/document/cons_doc_LAW_34661/747b7ded7acccf4fbd94a98fe212713ae1845601/" TargetMode="External" /><Relationship Id="rId9" Type="http://schemas.openxmlformats.org/officeDocument/2006/relationships/hyperlink" Target="http://www.consultant.ru/document/cons_doc_LAW_34661/46a9b456fc041022585b2d13cda9d666fc11ffd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