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6EE1">
      <w:pPr>
        <w:spacing w:line="280" w:lineRule="atLeast"/>
        <w:ind w:firstLine="709"/>
        <w:jc w:val="right"/>
      </w:pPr>
      <w:r>
        <w:rPr>
          <w:sz w:val="28"/>
        </w:rPr>
        <w:t>Дело № 5-72-422/2020</w:t>
      </w:r>
    </w:p>
    <w:p w:rsidR="00226EE1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13 октября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226EE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</w:t>
      </w:r>
    </w:p>
    <w:p w:rsidR="00226EE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Молоткова</w:t>
      </w:r>
      <w:r>
        <w:rPr>
          <w:sz w:val="28"/>
        </w:rPr>
        <w:t xml:space="preserve"> Р.С., </w:t>
      </w:r>
    </w:p>
    <w:p w:rsidR="00226EE1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226EE1">
      <w:pPr>
        <w:spacing w:line="280" w:lineRule="atLeast"/>
        <w:ind w:firstLine="709"/>
        <w:jc w:val="both"/>
      </w:pPr>
      <w:r>
        <w:rPr>
          <w:b/>
          <w:sz w:val="28"/>
        </w:rPr>
        <w:t>Молоткова</w:t>
      </w:r>
      <w:r>
        <w:rPr>
          <w:b/>
          <w:sz w:val="28"/>
        </w:rPr>
        <w:t xml:space="preserve"> Руслана Сергеевича</w:t>
      </w:r>
      <w:r>
        <w:rPr>
          <w:sz w:val="28"/>
        </w:rPr>
        <w:t>, паспортные данные, гражданина</w:t>
      </w:r>
      <w:r>
        <w:rPr>
          <w:sz w:val="28"/>
        </w:rPr>
        <w:t xml:space="preserve"> Российской Федерации, имеющего среднее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226EE1">
      <w:pPr>
        <w:spacing w:line="280" w:lineRule="atLeast"/>
        <w:jc w:val="center"/>
      </w:pPr>
      <w:r>
        <w:rPr>
          <w:sz w:val="28"/>
        </w:rPr>
        <w:t>УСТАНОВИЛ: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был выявлен гражданин Молотков Р.С., </w:t>
      </w:r>
      <w:r>
        <w:rPr>
          <w:sz w:val="28"/>
        </w:rPr>
        <w:t>который наход</w:t>
      </w:r>
      <w:r>
        <w:rPr>
          <w:sz w:val="28"/>
        </w:rPr>
        <w:t xml:space="preserve">ился в состоянии опьянения, оскорбляющего человеческое достоинство и общественную нравственность, выразившееся в шаткой походке, изо рта исходил резкий запах алкоголя, таким образом, совершил административное правонарушение, предусмотренное ст. 20.21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В судебном заседании Молотков Р.С. </w:t>
      </w:r>
      <w:r>
        <w:rPr>
          <w:sz w:val="28"/>
        </w:rPr>
        <w:t>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Молоткова</w:t>
      </w:r>
      <w:r>
        <w:rPr>
          <w:sz w:val="28"/>
        </w:rPr>
        <w:t xml:space="preserve"> Р.С., всест</w:t>
      </w:r>
      <w:r>
        <w:rPr>
          <w:sz w:val="28"/>
        </w:rPr>
        <w:t>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</w:t>
      </w:r>
      <w:r>
        <w:rPr>
          <w:sz w:val="28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>
        <w:rPr>
          <w:sz w:val="28"/>
        </w:rPr>
        <w:t>онарушений.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sz w:val="28"/>
        </w:rPr>
        <w:t>лицо, совершившее противоправные действия (бездействие), за которые данным Кодексом или законом субъекта Ро</w:t>
      </w:r>
      <w:r>
        <w:rPr>
          <w:sz w:val="28"/>
        </w:rPr>
        <w:t>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</w:t>
      </w:r>
      <w:r>
        <w:rPr>
          <w:sz w:val="28"/>
        </w:rPr>
        <w:t>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</w:t>
      </w:r>
      <w:r>
        <w:rPr>
          <w:sz w:val="28"/>
        </w:rPr>
        <w:t>ершения административного правонарушения.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</w:t>
      </w:r>
      <w:r>
        <w:rPr>
          <w:sz w:val="28"/>
        </w:rPr>
        <w:t>облюдение установленного законом порядка привлечения лица к административной ответственности.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rPr>
          <w:sz w:val="28"/>
        </w:rPr>
        <w:t xml:space="preserve"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Факт совершения Молотковым Р.С. административного правонарушения установлен, вина доказана и под</w:t>
      </w:r>
      <w:r>
        <w:rPr>
          <w:sz w:val="28"/>
        </w:rPr>
        <w:t xml:space="preserve">тверждается имеющимися в деле доказательствами, исследованными в судебном заседании, а именно: 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составленным уполномоченным должностным лицом с участием правонарушителя с разъяснением ем</w:t>
      </w:r>
      <w:r>
        <w:rPr>
          <w:sz w:val="28"/>
        </w:rPr>
        <w:t xml:space="preserve">у прав, предусмотренных ст. 25.1 </w:t>
      </w:r>
      <w:r>
        <w:rPr>
          <w:sz w:val="28"/>
        </w:rPr>
        <w:t>КоАП</w:t>
      </w:r>
      <w:r>
        <w:rPr>
          <w:sz w:val="28"/>
        </w:rPr>
        <w:t xml:space="preserve"> РФ, ст. 51 Конституции РФ, о чем имеется его подпись. Копию протокола Молотков Р.С. получил, замечаний по поводу содержания протокола и нарушений прав им представлено не было.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</w:t>
      </w:r>
      <w:r>
        <w:rPr>
          <w:sz w:val="28"/>
        </w:rPr>
        <w:t xml:space="preserve">едется производство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- актом медицинского освидетельствования на состояние опьянения (алкогольного, наркотическ</w:t>
      </w:r>
      <w:r>
        <w:rPr>
          <w:sz w:val="28"/>
        </w:rPr>
        <w:t xml:space="preserve">ого или иного токсического) № 277 от дата, согласно </w:t>
      </w:r>
      <w:r>
        <w:rPr>
          <w:sz w:val="28"/>
        </w:rPr>
        <w:t>выводам</w:t>
      </w:r>
      <w:r>
        <w:rPr>
          <w:sz w:val="28"/>
        </w:rPr>
        <w:t xml:space="preserve"> которого установлено состояние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Молоткова</w:t>
      </w:r>
      <w:r>
        <w:rPr>
          <w:sz w:val="28"/>
        </w:rPr>
        <w:t xml:space="preserve"> Р.С.;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задержании к проток</w:t>
      </w:r>
      <w:r>
        <w:rPr>
          <w:sz w:val="28"/>
        </w:rPr>
        <w:t xml:space="preserve">олу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- рапортом должностного лица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в отношении </w:t>
      </w:r>
      <w:r>
        <w:rPr>
          <w:sz w:val="28"/>
        </w:rPr>
        <w:t>Молоткова</w:t>
      </w:r>
      <w:r>
        <w:rPr>
          <w:sz w:val="28"/>
        </w:rPr>
        <w:t xml:space="preserve"> Р.С.;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- признательными пояснения </w:t>
      </w:r>
      <w:r>
        <w:rPr>
          <w:sz w:val="28"/>
        </w:rPr>
        <w:t>Молоткова</w:t>
      </w:r>
      <w:r>
        <w:rPr>
          <w:sz w:val="28"/>
        </w:rPr>
        <w:t xml:space="preserve"> Р.С., данными в судебном заседании.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</w:t>
      </w:r>
      <w:r>
        <w:rPr>
          <w:sz w:val="28"/>
        </w:rPr>
        <w:t xml:space="preserve">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</w:t>
      </w:r>
      <w:r>
        <w:rPr>
          <w:sz w:val="28"/>
        </w:rPr>
        <w:t xml:space="preserve">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Молоткова</w:t>
      </w:r>
      <w:r>
        <w:rPr>
          <w:sz w:val="28"/>
        </w:rPr>
        <w:t xml:space="preserve"> Р.С. в совершенном административном правонарушении. 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</w:t>
      </w:r>
      <w:r>
        <w:rPr>
          <w:sz w:val="28"/>
        </w:rPr>
        <w:t xml:space="preserve"> и достаточными для привлечения к административной ответственности.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Молоткова</w:t>
      </w:r>
      <w:r>
        <w:rPr>
          <w:sz w:val="28"/>
        </w:rPr>
        <w:t xml:space="preserve"> Р.С. имеется состав правонарушения, предусмотренного статьей 20.21 Кодекса Российской Федерации об административных правонарушениях, а именн</w:t>
      </w:r>
      <w:r>
        <w:rPr>
          <w:sz w:val="28"/>
        </w:rPr>
        <w:t>о: появление на улицах в состоянии опьянения, оскорбляющем человеческое достоинство и общественную нравственность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Молоткова</w:t>
      </w:r>
      <w:r>
        <w:rPr>
          <w:sz w:val="28"/>
        </w:rPr>
        <w:t xml:space="preserve"> Р.С. правильно квалифицированы по ст. 20.21 </w:t>
      </w:r>
      <w:r>
        <w:rPr>
          <w:sz w:val="28"/>
        </w:rPr>
        <w:t>КоАП</w:t>
      </w:r>
      <w:r>
        <w:rPr>
          <w:sz w:val="28"/>
        </w:rPr>
        <w:t xml:space="preserve"> РФ, т.е. появление на улицах в состоянии опьянения, оскорбляющем человечес</w:t>
      </w:r>
      <w:r>
        <w:rPr>
          <w:sz w:val="28"/>
        </w:rPr>
        <w:t xml:space="preserve">кое достоинство и общественную нравственность. </w:t>
      </w:r>
    </w:p>
    <w:p w:rsidR="00226EE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</w:t>
      </w:r>
      <w:r>
        <w:rPr>
          <w:sz w:val="28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6EE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6EE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</w:t>
      </w:r>
      <w:r>
        <w:rPr>
          <w:sz w:val="28"/>
        </w:rPr>
        <w:t xml:space="preserve">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226EE1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226EE1">
      <w:pPr>
        <w:ind w:firstLine="708"/>
        <w:jc w:val="both"/>
      </w:pPr>
      <w:r>
        <w:rPr>
          <w:sz w:val="28"/>
        </w:rPr>
        <w:t>Оснований для признания совершенного деяния малозн</w:t>
      </w:r>
      <w:r>
        <w:rPr>
          <w:sz w:val="28"/>
        </w:rPr>
        <w:t>ачительным судом не установлено.</w:t>
      </w:r>
    </w:p>
    <w:p w:rsidR="00226EE1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не установлено</w:t>
      </w:r>
    </w:p>
    <w:p w:rsidR="00226EE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</w:t>
      </w:r>
      <w:r>
        <w:rPr>
          <w:sz w:val="28"/>
        </w:rPr>
        <w:t xml:space="preserve">вая характер совершенного правонарушения, </w:t>
      </w:r>
      <w:r>
        <w:rPr>
          <w:sz w:val="28"/>
        </w:rPr>
        <w:t>личность виновного, ранее неоднократно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</w:t>
      </w:r>
      <w:r>
        <w:rPr>
          <w:sz w:val="28"/>
        </w:rPr>
        <w:t>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необходимым назначить </w:t>
      </w:r>
      <w:r>
        <w:rPr>
          <w:sz w:val="28"/>
        </w:rPr>
        <w:t>Молоткову</w:t>
      </w:r>
      <w:r>
        <w:rPr>
          <w:sz w:val="28"/>
        </w:rPr>
        <w:t xml:space="preserve"> Р.С. административное наказание в виде административного ареста в пределе санкции ст. 20.21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Препятствий для применения административного ареста, мировым судьей не установлено.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26EE1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226EE1">
      <w:pPr>
        <w:spacing w:line="280" w:lineRule="atLeast"/>
        <w:ind w:firstLine="709"/>
        <w:jc w:val="both"/>
      </w:pPr>
      <w:r>
        <w:rPr>
          <w:b/>
          <w:sz w:val="28"/>
        </w:rPr>
        <w:t>Молоткова</w:t>
      </w:r>
      <w:r>
        <w:rPr>
          <w:b/>
          <w:sz w:val="28"/>
        </w:rPr>
        <w:t xml:space="preserve"> Руслана Сергеевича</w:t>
      </w:r>
      <w:r>
        <w:rPr>
          <w:sz w:val="28"/>
        </w:rPr>
        <w:t xml:space="preserve"> признать виновным в совершении административно</w:t>
      </w:r>
      <w:r>
        <w:rPr>
          <w:sz w:val="28"/>
        </w:rPr>
        <w:t xml:space="preserve">го правонарушения, предусмотренного ст. 20.21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ареста сроком на 3 (трое) суток.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226EE1">
      <w:pPr>
        <w:spacing w:line="280" w:lineRule="atLeast"/>
        <w:ind w:firstLine="709"/>
        <w:jc w:val="both"/>
      </w:pPr>
      <w:r>
        <w:rPr>
          <w:sz w:val="28"/>
        </w:rPr>
        <w:t>Постановление подлежит немедленному исполнению органами внутренних</w:t>
      </w:r>
      <w:r>
        <w:rPr>
          <w:sz w:val="28"/>
        </w:rPr>
        <w:t xml:space="preserve"> дел. </w:t>
      </w:r>
    </w:p>
    <w:p w:rsidR="00226EE1" w:rsidP="00DB0B12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</w:t>
      </w:r>
      <w:r>
        <w:rPr>
          <w:sz w:val="28"/>
        </w:rPr>
        <w:t>дской округ Саки) Республики Крым.</w:t>
      </w:r>
    </w:p>
    <w:p w:rsidR="00DB0B12">
      <w:pPr>
        <w:jc w:val="both"/>
      </w:pPr>
    </w:p>
    <w:p w:rsidR="00226EE1">
      <w:pPr>
        <w:spacing w:line="276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26EE1">
      <w:pPr>
        <w:spacing w:line="280" w:lineRule="atLeast"/>
        <w:ind w:firstLine="709"/>
      </w:pPr>
    </w:p>
    <w:sectPr w:rsidSect="00226E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6EE1"/>
    <w:rsid w:val="00226EE1"/>
    <w:rsid w:val="00DB0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