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322E4D">
      <w:pPr>
        <w:jc w:val="right"/>
      </w:pPr>
      <w:r>
        <w:rPr>
          <w:sz w:val="27"/>
        </w:rPr>
        <w:t>Дело № 5-72-438/2022</w:t>
      </w:r>
    </w:p>
    <w:p w:rsidR="00322E4D">
      <w:pPr>
        <w:jc w:val="right"/>
      </w:pPr>
      <w:r>
        <w:rPr>
          <w:sz w:val="27"/>
        </w:rPr>
        <w:t>УИД 91MS0072-телефон-телефон</w:t>
      </w:r>
    </w:p>
    <w:p w:rsidR="00322E4D">
      <w:pPr>
        <w:jc w:val="center"/>
      </w:pPr>
      <w:r>
        <w:rPr>
          <w:b/>
          <w:sz w:val="27"/>
        </w:rPr>
        <w:t>П</w:t>
      </w:r>
      <w:r>
        <w:rPr>
          <w:b/>
          <w:sz w:val="27"/>
        </w:rPr>
        <w:t xml:space="preserve"> О С Т А Н О В Л Е Н И Е</w:t>
      </w:r>
    </w:p>
    <w:p w:rsidR="00322E4D">
      <w:r>
        <w:rPr>
          <w:sz w:val="27"/>
        </w:rPr>
        <w:t xml:space="preserve">28 сентября 2022 года                                                                 </w:t>
      </w:r>
      <w:r>
        <w:rPr>
          <w:sz w:val="27"/>
        </w:rPr>
        <w:t xml:space="preserve">г. Саки, ул. </w:t>
      </w:r>
      <w:r>
        <w:rPr>
          <w:sz w:val="27"/>
        </w:rPr>
        <w:t>Трудовая</w:t>
      </w:r>
      <w:r>
        <w:rPr>
          <w:sz w:val="27"/>
        </w:rPr>
        <w:t xml:space="preserve">, 8 </w:t>
      </w:r>
    </w:p>
    <w:p w:rsidR="00322E4D">
      <w:pPr>
        <w:ind w:firstLine="708"/>
        <w:jc w:val="both"/>
      </w:pPr>
      <w:r>
        <w:rPr>
          <w:sz w:val="27"/>
        </w:rPr>
        <w:t xml:space="preserve">Мировой судья судебного участка № 72 </w:t>
      </w:r>
      <w:r>
        <w:rPr>
          <w:sz w:val="27"/>
        </w:rPr>
        <w:t>Сакского</w:t>
      </w:r>
      <w:r>
        <w:rPr>
          <w:sz w:val="27"/>
        </w:rPr>
        <w:t xml:space="preserve"> судебного района (адрес и городской адрес) адрес Костюкова Е.В., </w:t>
      </w:r>
    </w:p>
    <w:p w:rsidR="00322E4D">
      <w:pPr>
        <w:ind w:firstLine="708"/>
        <w:jc w:val="both"/>
      </w:pPr>
      <w:r>
        <w:rPr>
          <w:sz w:val="27"/>
        </w:rPr>
        <w:t>с</w:t>
      </w:r>
      <w:r>
        <w:rPr>
          <w:sz w:val="27"/>
        </w:rPr>
        <w:t xml:space="preserve"> участием лица, привлекаемого к административной ответственности – Костюковой Ж.И.,</w:t>
      </w:r>
    </w:p>
    <w:p w:rsidR="00322E4D">
      <w:pPr>
        <w:ind w:firstLine="708"/>
        <w:jc w:val="both"/>
      </w:pPr>
      <w:r>
        <w:rPr>
          <w:sz w:val="27"/>
        </w:rPr>
        <w:t>рассмотрев материалы дела об административном правонарушении, поступившие из МО МВД России «</w:t>
      </w:r>
      <w:r>
        <w:rPr>
          <w:sz w:val="27"/>
        </w:rPr>
        <w:t>Сакский</w:t>
      </w:r>
      <w:r>
        <w:rPr>
          <w:sz w:val="27"/>
        </w:rPr>
        <w:t xml:space="preserve">» в отношении </w:t>
      </w:r>
    </w:p>
    <w:p w:rsidR="00322E4D">
      <w:pPr>
        <w:ind w:left="709"/>
        <w:jc w:val="both"/>
      </w:pPr>
      <w:r>
        <w:rPr>
          <w:b/>
          <w:sz w:val="27"/>
        </w:rPr>
        <w:t>Костюковой Жанны Ивановны</w:t>
      </w:r>
      <w:r>
        <w:rPr>
          <w:sz w:val="27"/>
        </w:rPr>
        <w:t>, паспортные данные, гражданки Ро</w:t>
      </w:r>
      <w:r>
        <w:rPr>
          <w:sz w:val="27"/>
        </w:rPr>
        <w:t>ссийской Федерации (паспортные данные), получившей высшее образование, замужней, несовершеннолетних детей не имеющей, работающей продавцом-стажером в магазине «Продукты», расположенного по адресу: адрес, ранее не привлекаемой к административной ответственн</w:t>
      </w:r>
      <w:r>
        <w:rPr>
          <w:sz w:val="27"/>
        </w:rPr>
        <w:t>ости, зарегистрированной по адресу: адрес, фактически проживающей по адресу: адрес, наименование организации, адрес, уч. 234,</w:t>
      </w:r>
    </w:p>
    <w:p w:rsidR="00322E4D">
      <w:pPr>
        <w:jc w:val="both"/>
      </w:pPr>
      <w:r>
        <w:rPr>
          <w:sz w:val="27"/>
        </w:rPr>
        <w:t>о привлечении её к административной ответственности за правонарушение, предусмотренное ч. 2.1 ст. 14.16 Кодекса Российской Федерац</w:t>
      </w:r>
      <w:r>
        <w:rPr>
          <w:sz w:val="27"/>
        </w:rPr>
        <w:t xml:space="preserve">ии об административных правонарушениях, </w:t>
      </w:r>
    </w:p>
    <w:p w:rsidR="00322E4D" w:rsidP="00B703C3">
      <w:pPr>
        <w:jc w:val="center"/>
      </w:pPr>
      <w:r>
        <w:rPr>
          <w:sz w:val="27"/>
        </w:rPr>
        <w:t>УСТАНОВИЛ:</w:t>
      </w:r>
    </w:p>
    <w:p w:rsidR="00322E4D">
      <w:pPr>
        <w:ind w:firstLine="708"/>
        <w:jc w:val="both"/>
      </w:pPr>
      <w:r>
        <w:rPr>
          <w:sz w:val="27"/>
        </w:rPr>
        <w:t xml:space="preserve">дата в время гр. Костюкова Ж.И., находясь на рабочем месте у наименование организации по адрес </w:t>
      </w:r>
      <w:r>
        <w:rPr>
          <w:sz w:val="27"/>
        </w:rPr>
        <w:t>адрес</w:t>
      </w:r>
      <w:r>
        <w:rPr>
          <w:sz w:val="27"/>
        </w:rPr>
        <w:t>, являясь продавцом, в нарушение ч. 2 ст. 16 Федерального закона от дата N 171-ФЗ «О государственном рег</w:t>
      </w:r>
      <w:r>
        <w:rPr>
          <w:sz w:val="27"/>
        </w:rPr>
        <w:t xml:space="preserve">улировании производства и оборота этилового спирта, алкогольной и спиртосодержащей продукции» осуществила продажу алкогольной продукции несовершеннолетнему </w:t>
      </w:r>
      <w:r>
        <w:rPr>
          <w:sz w:val="27"/>
        </w:rPr>
        <w:t>фио</w:t>
      </w:r>
      <w:r>
        <w:rPr>
          <w:sz w:val="27"/>
        </w:rPr>
        <w:t>, паспортные данные, а именно: одной бутылки пива адрес Светлое», объемом 0,45 литра, крепостью 4</w:t>
      </w:r>
      <w:r>
        <w:rPr>
          <w:sz w:val="27"/>
        </w:rPr>
        <w:t xml:space="preserve">,5 %, в </w:t>
      </w:r>
      <w:r>
        <w:rPr>
          <w:sz w:val="27"/>
        </w:rPr>
        <w:t>ж/б</w:t>
      </w:r>
      <w:r>
        <w:rPr>
          <w:sz w:val="27"/>
        </w:rPr>
        <w:t xml:space="preserve"> банке, стоимостью сумма. </w:t>
      </w:r>
    </w:p>
    <w:p w:rsidR="00322E4D">
      <w:pPr>
        <w:ind w:firstLine="708"/>
        <w:jc w:val="both"/>
      </w:pPr>
      <w:r>
        <w:rPr>
          <w:sz w:val="27"/>
        </w:rPr>
        <w:t xml:space="preserve">По данному факту </w:t>
      </w:r>
      <w:r>
        <w:rPr>
          <w:color w:val="0000FF"/>
          <w:sz w:val="27"/>
          <w:u w:val="single"/>
        </w:rPr>
        <w:t>в</w:t>
      </w:r>
      <w:r>
        <w:rPr>
          <w:sz w:val="27"/>
        </w:rPr>
        <w:t xml:space="preserve"> отношении Костюковой Ж.И. был составлен протокол об административном правонарушении, предусмотренном ч. 2.1 ст. 14.16 КоАП РФ - </w:t>
      </w:r>
      <w:hyperlink r:id="rId4" w:anchor="dst100839" w:history="1">
        <w:r>
          <w:rPr>
            <w:color w:val="0000FF"/>
            <w:sz w:val="27"/>
            <w:u w:val="single"/>
          </w:rPr>
          <w:t>розничная продажа</w:t>
        </w:r>
      </w:hyperlink>
      <w:r>
        <w:rPr>
          <w:sz w:val="27"/>
        </w:rPr>
        <w:t xml:space="preserve"> несовершеннолетнему алкогольной продукции, если это действие не содержит </w:t>
      </w:r>
      <w:hyperlink r:id="rId5" w:anchor="dst534" w:history="1">
        <w:r>
          <w:rPr>
            <w:color w:val="0000FF"/>
            <w:sz w:val="27"/>
            <w:u w:val="single"/>
          </w:rPr>
          <w:t>уголовно наказуемого деяния</w:t>
        </w:r>
      </w:hyperlink>
      <w:r>
        <w:rPr>
          <w:sz w:val="27"/>
        </w:rPr>
        <w:t>.</w:t>
      </w:r>
    </w:p>
    <w:p w:rsidR="00322E4D">
      <w:pPr>
        <w:spacing w:line="270" w:lineRule="atLeast"/>
        <w:ind w:firstLine="709"/>
        <w:jc w:val="both"/>
      </w:pPr>
      <w:r>
        <w:rPr>
          <w:sz w:val="27"/>
        </w:rPr>
        <w:t xml:space="preserve">В судебном заседании Костюкова Ж.И. вину в совершении правонарушения, предусмотренного ч. 2.1 ст. 14.16 КоАП РФ признала, пояснила суду, что с протоколом во вменяемом ей административном правонарушении согласна, </w:t>
      </w:r>
      <w:r>
        <w:rPr>
          <w:sz w:val="27"/>
        </w:rPr>
        <w:t>не оспаривала фактические обстоятельства дела, изложенные в протоколе об административном правонарушении, при пояснила, что парень, которому она продала бутылку пива, выглядел намного старше своих лет.</w:t>
      </w:r>
      <w:r>
        <w:rPr>
          <w:sz w:val="27"/>
        </w:rPr>
        <w:t xml:space="preserve"> При назначении наказания, просила учесть её тяжелое ма</w:t>
      </w:r>
      <w:r>
        <w:rPr>
          <w:sz w:val="27"/>
        </w:rPr>
        <w:t xml:space="preserve">териальное положения. Обязалась впредь не допускать таких случаев и быть предельно внимательной. </w:t>
      </w:r>
    </w:p>
    <w:p w:rsidR="00322E4D">
      <w:pPr>
        <w:spacing w:line="270" w:lineRule="atLeast"/>
        <w:ind w:firstLine="709"/>
        <w:jc w:val="both"/>
      </w:pPr>
      <w:r>
        <w:rPr>
          <w:sz w:val="27"/>
        </w:rPr>
        <w:t>Исследовав материалы дела, суд пришел к выводу о наличии в действиях Костюковой Ж.И. состава правонарушения, предусмотренного ч. 2.1 ст. 14.16 КоАП РФ, исходя</w:t>
      </w:r>
      <w:r>
        <w:rPr>
          <w:sz w:val="27"/>
        </w:rPr>
        <w:t xml:space="preserve"> из следующего.</w:t>
      </w:r>
    </w:p>
    <w:p w:rsidR="00322E4D">
      <w:pPr>
        <w:spacing w:line="270" w:lineRule="atLeast"/>
        <w:ind w:firstLine="709"/>
        <w:jc w:val="both"/>
      </w:pPr>
      <w:r>
        <w:rPr>
          <w:sz w:val="27"/>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w:t>
      </w:r>
      <w:r>
        <w:rPr>
          <w:sz w:val="27"/>
        </w:rPr>
        <w:t>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2E4D">
      <w:pPr>
        <w:spacing w:line="270" w:lineRule="atLeast"/>
        <w:ind w:firstLine="709"/>
        <w:jc w:val="both"/>
      </w:pPr>
      <w:r>
        <w:rPr>
          <w:sz w:val="27"/>
        </w:rPr>
        <w:t>В силу ст. 26.1 КоАП РФ по делу об административном правонарушении подлежат выяснению: наличие события адм</w:t>
      </w:r>
      <w:r>
        <w:rPr>
          <w:sz w:val="27"/>
        </w:rPr>
        <w:t>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w:t>
      </w:r>
      <w:r>
        <w:rPr>
          <w:sz w:val="27"/>
        </w:rPr>
        <w:t>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w:t>
      </w:r>
      <w:r>
        <w:rPr>
          <w:sz w:val="27"/>
        </w:rPr>
        <w:t xml:space="preserve"> обстоятельства, исключающие производство по дел</w:t>
      </w:r>
      <w:r>
        <w:rPr>
          <w:sz w:val="27"/>
        </w:rPr>
        <w:t>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22E4D">
      <w:pPr>
        <w:spacing w:line="270" w:lineRule="atLeast"/>
        <w:ind w:firstLine="709"/>
        <w:jc w:val="both"/>
      </w:pPr>
      <w:r>
        <w:rPr>
          <w:sz w:val="27"/>
        </w:rPr>
        <w:t>Исходя из положений ч. 1 ст. 1.6 КоАП РФ, обеспечение законности при примене</w:t>
      </w:r>
      <w:r>
        <w:rPr>
          <w:sz w:val="27"/>
        </w:rPr>
        <w:t>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322E4D">
      <w:pPr>
        <w:ind w:firstLine="708"/>
        <w:jc w:val="both"/>
      </w:pPr>
      <w:r>
        <w:rPr>
          <w:sz w:val="27"/>
        </w:rPr>
        <w:t>В соответствии с ч. 1 ст</w:t>
      </w:r>
      <w:r>
        <w:rPr>
          <w:sz w:val="27"/>
        </w:rPr>
        <w:t>.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w:t>
      </w:r>
      <w:r>
        <w:rPr>
          <w:sz w:val="27"/>
        </w:rPr>
        <w:t>овлена административная ответственность</w:t>
      </w:r>
    </w:p>
    <w:p w:rsidR="00322E4D">
      <w:pPr>
        <w:ind w:firstLine="708"/>
        <w:jc w:val="both"/>
      </w:pPr>
      <w:r>
        <w:rPr>
          <w:sz w:val="27"/>
        </w:rPr>
        <w:t xml:space="preserve">В соответствии с ч. 2.1 ст. 14.16 КоАП РФ предусмотрено административное наказание за </w:t>
      </w:r>
      <w:hyperlink r:id="rId4" w:anchor="dst100839" w:history="1">
        <w:r>
          <w:rPr>
            <w:color w:val="0000FF"/>
            <w:sz w:val="27"/>
            <w:u w:val="single"/>
          </w:rPr>
          <w:t>рознич</w:t>
        </w:r>
        <w:r>
          <w:rPr>
            <w:color w:val="0000FF"/>
            <w:sz w:val="27"/>
            <w:u w:val="single"/>
          </w:rPr>
          <w:t>ную продажу</w:t>
        </w:r>
      </w:hyperlink>
      <w:r>
        <w:rPr>
          <w:sz w:val="27"/>
        </w:rPr>
        <w:t xml:space="preserve"> несовершеннолетнему алкогольной продукции, если это действие не содержит </w:t>
      </w:r>
      <w:hyperlink r:id="rId5" w:anchor="dst534" w:history="1">
        <w:r>
          <w:rPr>
            <w:color w:val="0000FF"/>
            <w:sz w:val="27"/>
            <w:u w:val="single"/>
          </w:rPr>
          <w:t>уголовно наказуемого деяния</w:t>
        </w:r>
      </w:hyperlink>
      <w:r>
        <w:rPr>
          <w:sz w:val="27"/>
        </w:rPr>
        <w:t xml:space="preserve">. </w:t>
      </w:r>
    </w:p>
    <w:p w:rsidR="00322E4D">
      <w:pPr>
        <w:ind w:firstLine="708"/>
        <w:jc w:val="both"/>
      </w:pPr>
      <w:r>
        <w:rPr>
          <w:sz w:val="27"/>
        </w:rPr>
        <w:t>Объектом данно</w:t>
      </w:r>
      <w:r>
        <w:rPr>
          <w:sz w:val="27"/>
        </w:rPr>
        <w:t>го правонарушения выступают общественные отношения в сфере торговли, причем в качестве непосредственного объекта следует рассматривать правоотношения в сфере торговли алкогольной и спиртосодержащей продукцией. Данный состав в настоящее время с учетом введе</w:t>
      </w:r>
      <w:r>
        <w:rPr>
          <w:sz w:val="27"/>
        </w:rPr>
        <w:t xml:space="preserve">нных ограничений торговли указанными видами товаров приобретает все большую актуальность. Объективная сторона рассматриваемого деяния выражается в совершении виновным лицом активных действий, направленных на переход права </w:t>
      </w:r>
      <w:r>
        <w:rPr>
          <w:sz w:val="27"/>
        </w:rPr>
        <w:t>собственности</w:t>
      </w:r>
      <w:r>
        <w:rPr>
          <w:sz w:val="27"/>
        </w:rPr>
        <w:t xml:space="preserve"> на этиловый спирт, а</w:t>
      </w:r>
      <w:r>
        <w:rPr>
          <w:sz w:val="27"/>
        </w:rPr>
        <w:t>лкогольную и спиртосодержащую продукцию от организации-продавца к третьим лицам. В самом общем виде объективная сторона сводится к нарушению установленных действующим законодательством правил торговли данными видами товаров.</w:t>
      </w:r>
    </w:p>
    <w:p w:rsidR="00322E4D">
      <w:pPr>
        <w:ind w:firstLine="708"/>
        <w:jc w:val="both"/>
      </w:pPr>
      <w:r>
        <w:rPr>
          <w:sz w:val="27"/>
        </w:rPr>
        <w:t>Особое место в системе правонар</w:t>
      </w:r>
      <w:r>
        <w:rPr>
          <w:sz w:val="27"/>
        </w:rPr>
        <w:t>ушений, предусмотренных комментируемой статьей, занимают положения ч. 2.1, предусматривающие ответственность за продажу алкогольной и иной продукции несовершеннолетнему лицу, поскольку такие деяния влекут за собой особо тяжкие последствия, влияют на процес</w:t>
      </w:r>
      <w:r>
        <w:rPr>
          <w:sz w:val="27"/>
        </w:rPr>
        <w:t>с формирования полноценной личности несовершеннолетнего, его физическое и психическое развитие. Неслучайно данный состав влечет за собой применение не только административной ответственности, но и уголовной, т.е. сопряжен с повышенной общественной опасност</w:t>
      </w:r>
      <w:r>
        <w:rPr>
          <w:sz w:val="27"/>
        </w:rPr>
        <w:t>ью и тяжким (особо тяжким) вредом личности. Подобные деяния наиболее распространены в настоящее время.</w:t>
      </w:r>
    </w:p>
    <w:p w:rsidR="00322E4D">
      <w:pPr>
        <w:ind w:firstLine="547"/>
        <w:jc w:val="both"/>
      </w:pPr>
      <w:r>
        <w:rPr>
          <w:sz w:val="27"/>
        </w:rPr>
        <w:t xml:space="preserve">Статьей 16 Федерального закона от дата № 171-ФЗ «О государственном регулировании производства и оборота этилового спирта, алкогольной и спиртосодержащей </w:t>
      </w:r>
      <w:r>
        <w:rPr>
          <w:sz w:val="27"/>
        </w:rPr>
        <w:t>продукции» установлены особые требования к розничной продаже и потреблению (распитию) алкогольной продукции (далее - ФЗ № 171- ФЗ</w:t>
      </w:r>
      <w:r>
        <w:rPr>
          <w:sz w:val="27"/>
        </w:rPr>
        <w:t xml:space="preserve"> )</w:t>
      </w:r>
      <w:r>
        <w:rPr>
          <w:sz w:val="27"/>
        </w:rPr>
        <w:t>.</w:t>
      </w:r>
    </w:p>
    <w:p w:rsidR="00322E4D">
      <w:pPr>
        <w:ind w:firstLine="708"/>
        <w:jc w:val="both"/>
      </w:pPr>
      <w:r>
        <w:rPr>
          <w:sz w:val="27"/>
        </w:rPr>
        <w:t xml:space="preserve">Согласно п. 11 ч. 2 ст. 16 Федерального закона от дата № 171-ФЗ «О государственном регулировании производства и оборота </w:t>
      </w:r>
      <w:r>
        <w:rPr>
          <w:sz w:val="27"/>
        </w:rPr>
        <w:t xml:space="preserve">этилового спирта, алкогольной и спиртосодержащей продукции»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r:id="rId4" w:anchor="dst100844" w:history="1">
        <w:r>
          <w:rPr>
            <w:color w:val="0000FF"/>
            <w:sz w:val="27"/>
            <w:u w:val="single"/>
          </w:rPr>
          <w:t>пунктах 3</w:t>
        </w:r>
      </w:hyperlink>
      <w:r>
        <w:rPr>
          <w:sz w:val="27"/>
        </w:rPr>
        <w:t xml:space="preserve"> и </w:t>
      </w:r>
      <w:hyperlink r:id="rId4" w:anchor="dst100858" w:history="1">
        <w:r>
          <w:rPr>
            <w:color w:val="0000FF"/>
            <w:sz w:val="27"/>
            <w:u w:val="single"/>
          </w:rPr>
          <w:t>6</w:t>
        </w:r>
      </w:hyperlink>
      <w:r>
        <w:rPr>
          <w:sz w:val="27"/>
        </w:rPr>
        <w:t xml:space="preserve"> настоящей статьи, не </w:t>
      </w:r>
      <w:r>
        <w:rPr>
          <w:sz w:val="27"/>
        </w:rPr>
        <w:t>допускается несовершеннолетним.</w:t>
      </w:r>
      <w:r>
        <w:rPr>
          <w:sz w:val="27"/>
        </w:rPr>
        <w:t xml:space="preserve">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w:t>
      </w:r>
      <w:r>
        <w:rPr>
          <w:sz w:val="27"/>
        </w:rPr>
        <w:t xml:space="preserve">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w:t>
      </w:r>
    </w:p>
    <w:p w:rsidR="00322E4D">
      <w:pPr>
        <w:spacing w:line="270" w:lineRule="atLeast"/>
        <w:ind w:firstLine="547"/>
        <w:jc w:val="both"/>
      </w:pPr>
      <w:r>
        <w:rPr>
          <w:sz w:val="27"/>
        </w:rPr>
        <w:t>Органы государственной власти субъектов Российской Федерации вправе устан</w:t>
      </w:r>
      <w:r>
        <w:rPr>
          <w:sz w:val="27"/>
        </w:rPr>
        <w:t xml:space="preserve">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 </w:t>
      </w:r>
    </w:p>
    <w:p w:rsidR="00322E4D">
      <w:pPr>
        <w:ind w:firstLine="708"/>
        <w:jc w:val="both"/>
      </w:pPr>
      <w:r>
        <w:rPr>
          <w:sz w:val="27"/>
        </w:rPr>
        <w:t>Факт совершения Костюковой Ж.И. административного правонарушения установлен, вина до</w:t>
      </w:r>
      <w:r>
        <w:rPr>
          <w:sz w:val="27"/>
        </w:rPr>
        <w:t>казана и подтверждается имеющимися в деле доказательствами, исследованными в судебном заседании, а именно:</w:t>
      </w:r>
    </w:p>
    <w:p w:rsidR="00322E4D">
      <w:pPr>
        <w:ind w:firstLine="708"/>
        <w:jc w:val="both"/>
      </w:pPr>
      <w:r>
        <w:rPr>
          <w:sz w:val="27"/>
        </w:rPr>
        <w:t xml:space="preserve">- протоколом об административном правонарушении 82 01 № 114918 </w:t>
      </w:r>
      <w:r>
        <w:rPr>
          <w:sz w:val="27"/>
        </w:rPr>
        <w:t>от</w:t>
      </w:r>
      <w:r>
        <w:rPr>
          <w:sz w:val="27"/>
        </w:rPr>
        <w:t xml:space="preserve"> дата;</w:t>
      </w:r>
    </w:p>
    <w:p w:rsidR="00322E4D">
      <w:pPr>
        <w:ind w:firstLine="708"/>
        <w:jc w:val="both"/>
      </w:pPr>
      <w:r>
        <w:rPr>
          <w:sz w:val="27"/>
        </w:rPr>
        <w:t>- рапортом адрес МВД России «</w:t>
      </w:r>
      <w:r>
        <w:rPr>
          <w:sz w:val="27"/>
        </w:rPr>
        <w:t>Сакский</w:t>
      </w:r>
      <w:r>
        <w:rPr>
          <w:sz w:val="27"/>
        </w:rPr>
        <w:t xml:space="preserve">» лейтенанта полиции Телегина </w:t>
      </w:r>
      <w:r>
        <w:rPr>
          <w:sz w:val="27"/>
        </w:rPr>
        <w:t>от</w:t>
      </w:r>
      <w:r>
        <w:rPr>
          <w:sz w:val="27"/>
        </w:rPr>
        <w:t xml:space="preserve"> дата о в</w:t>
      </w:r>
      <w:r>
        <w:rPr>
          <w:sz w:val="27"/>
        </w:rPr>
        <w:t>ыявленном административном правонарушении;</w:t>
      </w:r>
    </w:p>
    <w:p w:rsidR="00322E4D">
      <w:pPr>
        <w:ind w:firstLine="708"/>
        <w:jc w:val="both"/>
      </w:pPr>
      <w:r>
        <w:rPr>
          <w:sz w:val="27"/>
        </w:rPr>
        <w:t xml:space="preserve">- объяснением Костюковой Ж.И. </w:t>
      </w:r>
      <w:r>
        <w:rPr>
          <w:sz w:val="27"/>
        </w:rPr>
        <w:t>от</w:t>
      </w:r>
      <w:r>
        <w:rPr>
          <w:sz w:val="27"/>
        </w:rPr>
        <w:t xml:space="preserve"> дата;</w:t>
      </w:r>
    </w:p>
    <w:p w:rsidR="00322E4D">
      <w:pPr>
        <w:ind w:firstLine="708"/>
        <w:jc w:val="both"/>
      </w:pPr>
      <w:r>
        <w:rPr>
          <w:sz w:val="27"/>
        </w:rPr>
        <w:t xml:space="preserve">- объяснением </w:t>
      </w:r>
      <w:r>
        <w:rPr>
          <w:sz w:val="27"/>
        </w:rPr>
        <w:t>фио</w:t>
      </w:r>
      <w:r>
        <w:rPr>
          <w:sz w:val="27"/>
        </w:rPr>
        <w:t xml:space="preserve"> от дата, </w:t>
      </w:r>
      <w:r>
        <w:rPr>
          <w:sz w:val="27"/>
        </w:rPr>
        <w:t>опрошенного</w:t>
      </w:r>
      <w:r>
        <w:rPr>
          <w:sz w:val="27"/>
        </w:rPr>
        <w:t xml:space="preserve"> в присутствии </w:t>
      </w:r>
      <w:r>
        <w:rPr>
          <w:sz w:val="27"/>
        </w:rPr>
        <w:t>фио</w:t>
      </w:r>
      <w:r>
        <w:rPr>
          <w:sz w:val="27"/>
        </w:rPr>
        <w:t>;</w:t>
      </w:r>
    </w:p>
    <w:p w:rsidR="00322E4D">
      <w:pPr>
        <w:ind w:firstLine="708"/>
        <w:jc w:val="both"/>
      </w:pPr>
      <w:r>
        <w:rPr>
          <w:sz w:val="27"/>
        </w:rPr>
        <w:t xml:space="preserve">- объяснением </w:t>
      </w:r>
      <w:r>
        <w:rPr>
          <w:sz w:val="27"/>
        </w:rPr>
        <w:t>фио</w:t>
      </w:r>
      <w:r>
        <w:rPr>
          <w:sz w:val="27"/>
        </w:rPr>
        <w:t xml:space="preserve"> </w:t>
      </w:r>
      <w:r>
        <w:rPr>
          <w:sz w:val="27"/>
        </w:rPr>
        <w:t>от</w:t>
      </w:r>
      <w:r>
        <w:rPr>
          <w:sz w:val="27"/>
        </w:rPr>
        <w:t xml:space="preserve"> дата;</w:t>
      </w:r>
    </w:p>
    <w:p w:rsidR="00322E4D">
      <w:pPr>
        <w:ind w:firstLine="708"/>
        <w:jc w:val="both"/>
      </w:pPr>
      <w:r>
        <w:rPr>
          <w:sz w:val="27"/>
        </w:rPr>
        <w:t>- видеоматериалом;</w:t>
      </w:r>
    </w:p>
    <w:p w:rsidR="00322E4D">
      <w:pPr>
        <w:ind w:firstLine="708"/>
        <w:jc w:val="both"/>
      </w:pPr>
      <w:r>
        <w:rPr>
          <w:sz w:val="27"/>
        </w:rPr>
        <w:t xml:space="preserve">- определением о приобщении к </w:t>
      </w:r>
      <w:r>
        <w:rPr>
          <w:sz w:val="27"/>
        </w:rPr>
        <w:t>делу</w:t>
      </w:r>
      <w:r>
        <w:rPr>
          <w:sz w:val="27"/>
        </w:rPr>
        <w:t xml:space="preserve"> об административном правонарушении </w:t>
      </w:r>
      <w:r>
        <w:rPr>
          <w:sz w:val="27"/>
        </w:rPr>
        <w:t>вещественных доказательств от дата</w:t>
      </w:r>
    </w:p>
    <w:p w:rsidR="00322E4D">
      <w:pPr>
        <w:ind w:firstLine="708"/>
        <w:jc w:val="both"/>
      </w:pPr>
      <w:r>
        <w:rPr>
          <w:sz w:val="27"/>
        </w:rPr>
        <w:t xml:space="preserve">- копией Постановления МОО по защите прав потребителей в сфере торговли и услуг «Правое Дело» № 9 </w:t>
      </w:r>
      <w:r>
        <w:rPr>
          <w:sz w:val="27"/>
        </w:rPr>
        <w:t>от</w:t>
      </w:r>
      <w:r>
        <w:rPr>
          <w:sz w:val="27"/>
        </w:rPr>
        <w:t xml:space="preserve"> </w:t>
      </w:r>
      <w:r>
        <w:rPr>
          <w:sz w:val="27"/>
        </w:rPr>
        <w:t>дата</w:t>
      </w:r>
      <w:r>
        <w:rPr>
          <w:sz w:val="27"/>
        </w:rPr>
        <w:t xml:space="preserve"> о проведении акции «Оградим детей от алкоголя»;</w:t>
      </w:r>
    </w:p>
    <w:p w:rsidR="00322E4D">
      <w:pPr>
        <w:ind w:firstLine="708"/>
        <w:jc w:val="both"/>
      </w:pPr>
      <w:r>
        <w:rPr>
          <w:sz w:val="27"/>
        </w:rPr>
        <w:t xml:space="preserve">- копией доверенности 23АВ2731905 </w:t>
      </w:r>
      <w:r>
        <w:rPr>
          <w:sz w:val="27"/>
        </w:rPr>
        <w:t>от</w:t>
      </w:r>
      <w:r>
        <w:rPr>
          <w:sz w:val="27"/>
        </w:rPr>
        <w:t xml:space="preserve"> дата;</w:t>
      </w:r>
    </w:p>
    <w:p w:rsidR="00322E4D">
      <w:pPr>
        <w:ind w:firstLine="708"/>
        <w:jc w:val="both"/>
      </w:pPr>
      <w:r>
        <w:rPr>
          <w:sz w:val="27"/>
        </w:rPr>
        <w:t>- копией свидетельства о</w:t>
      </w:r>
      <w:r>
        <w:rPr>
          <w:sz w:val="27"/>
        </w:rPr>
        <w:t xml:space="preserve"> государственной регистрации некоммерческой организации Межрегиональной наименование организации (ОГРН 1187700008385).</w:t>
      </w:r>
    </w:p>
    <w:p w:rsidR="00322E4D">
      <w:pPr>
        <w:ind w:firstLine="708"/>
        <w:jc w:val="both"/>
      </w:pPr>
      <w:r>
        <w:rPr>
          <w:sz w:val="27"/>
        </w:rPr>
        <w:t xml:space="preserve">Таким образом, своими действиями Костюкова Ж.И. нарушила требования п. 11 ч. 2 ст. 16 Федерального закона </w:t>
      </w:r>
      <w:r>
        <w:rPr>
          <w:sz w:val="27"/>
        </w:rPr>
        <w:t>от</w:t>
      </w:r>
      <w:r>
        <w:rPr>
          <w:sz w:val="27"/>
        </w:rPr>
        <w:t xml:space="preserve"> </w:t>
      </w:r>
      <w:r>
        <w:rPr>
          <w:sz w:val="27"/>
        </w:rPr>
        <w:t>дата</w:t>
      </w:r>
      <w:r>
        <w:rPr>
          <w:sz w:val="27"/>
        </w:rPr>
        <w:t xml:space="preserve"> N 171-ФЗ «О государстве</w:t>
      </w:r>
      <w:r>
        <w:rPr>
          <w:sz w:val="27"/>
        </w:rPr>
        <w:t xml:space="preserve">нном регулировании производства и оборота этилового спирта, алкогольной и спиртосодержащей продукции». </w:t>
      </w:r>
    </w:p>
    <w:p w:rsidR="00322E4D">
      <w:pPr>
        <w:ind w:firstLine="708"/>
        <w:jc w:val="both"/>
      </w:pPr>
      <w:r>
        <w:rPr>
          <w:sz w:val="27"/>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w:t>
      </w:r>
      <w:r>
        <w:rPr>
          <w:sz w:val="27"/>
        </w:rPr>
        <w:t>ниями закона,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w:t>
      </w:r>
    </w:p>
    <w:p w:rsidR="00322E4D">
      <w:pPr>
        <w:jc w:val="both"/>
      </w:pPr>
      <w:r>
        <w:rPr>
          <w:sz w:val="27"/>
        </w:rPr>
        <w:t>Принимая во внимание выше</w:t>
      </w:r>
      <w:r>
        <w:rPr>
          <w:sz w:val="27"/>
        </w:rPr>
        <w:t xml:space="preserve">изложенные доказательства в их совокупности и требования действующего законодательства, суд приходит к выводу о наличии в действиях Костюковой Ж.И. состава правонарушения, предусмотренного ч. 2.1 ст. 14.16 КоАП РФ, а именно: </w:t>
      </w:r>
      <w:hyperlink r:id="rId4" w:anchor="dst100839" w:history="1">
        <w:r>
          <w:rPr>
            <w:color w:val="0000FF"/>
            <w:sz w:val="27"/>
            <w:u w:val="single"/>
          </w:rPr>
          <w:t>розничная продажа</w:t>
        </w:r>
      </w:hyperlink>
      <w:r>
        <w:rPr>
          <w:sz w:val="27"/>
        </w:rPr>
        <w:t xml:space="preserve"> несовершеннолетнему алкогольной продукции, если это действие не содержит </w:t>
      </w:r>
      <w:hyperlink r:id="rId5" w:anchor="dst534" w:history="1">
        <w:r>
          <w:rPr>
            <w:color w:val="0000FF"/>
            <w:sz w:val="27"/>
            <w:u w:val="single"/>
          </w:rPr>
          <w:t>уголовно наказуемого деяния</w:t>
        </w:r>
      </w:hyperlink>
      <w:r>
        <w:rPr>
          <w:sz w:val="27"/>
        </w:rPr>
        <w:t xml:space="preserve">. </w:t>
      </w:r>
    </w:p>
    <w:p w:rsidR="00322E4D">
      <w:pPr>
        <w:ind w:firstLine="708"/>
        <w:jc w:val="both"/>
      </w:pPr>
      <w:r>
        <w:rPr>
          <w:sz w:val="27"/>
        </w:rPr>
        <w:t xml:space="preserve">Собранные по делу доказательства являются достаточными и допустимыми для признания Костюковой Ж.И. виновной в совершении правонарушения, предусмотренного ч. 2.1 ст. 14.16 </w:t>
      </w:r>
      <w:r>
        <w:rPr>
          <w:sz w:val="27"/>
        </w:rPr>
        <w:t>КоАП РФ.</w:t>
      </w:r>
    </w:p>
    <w:p w:rsidR="00322E4D">
      <w:pPr>
        <w:ind w:firstLine="708"/>
        <w:jc w:val="both"/>
      </w:pPr>
      <w:r>
        <w:rPr>
          <w:sz w:val="27"/>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w:t>
      </w:r>
      <w:r>
        <w:rPr>
          <w:sz w:val="27"/>
        </w:rPr>
        <w:t xml:space="preserve"> ответственность.</w:t>
      </w:r>
    </w:p>
    <w:p w:rsidR="00322E4D">
      <w:pPr>
        <w:ind w:firstLine="708"/>
        <w:jc w:val="both"/>
      </w:pPr>
      <w:r>
        <w:rPr>
          <w:sz w:val="27"/>
        </w:rPr>
        <w:t xml:space="preserve">Обстоятельств, предусмотренных </w:t>
      </w:r>
      <w:hyperlink r:id="rId6" w:anchor="/document/12125267/entry/245" w:history="1">
        <w:r>
          <w:rPr>
            <w:color w:val="0000FF"/>
            <w:sz w:val="27"/>
            <w:u w:val="single"/>
          </w:rPr>
          <w:t>ст. 24.5</w:t>
        </w:r>
      </w:hyperlink>
      <w:r>
        <w:rPr>
          <w:sz w:val="27"/>
        </w:rPr>
        <w:t xml:space="preserve"> КоАП РФ, исключающих производство по делу, мировым судьей не установлено. </w:t>
      </w:r>
    </w:p>
    <w:p w:rsidR="00322E4D">
      <w:pPr>
        <w:ind w:firstLine="708"/>
        <w:jc w:val="both"/>
      </w:pPr>
      <w:r>
        <w:rPr>
          <w:sz w:val="27"/>
        </w:rPr>
        <w:t xml:space="preserve">Обстоятельств, предусмотренных </w:t>
      </w:r>
      <w:hyperlink r:id="rId6" w:anchor="/document/12125267/entry/245" w:history="1">
        <w:r>
          <w:rPr>
            <w:color w:val="0000FF"/>
            <w:sz w:val="27"/>
            <w:u w:val="single"/>
          </w:rPr>
          <w:t>ст. 24.5</w:t>
        </w:r>
      </w:hyperlink>
      <w:r>
        <w:rPr>
          <w:sz w:val="27"/>
        </w:rPr>
        <w:t xml:space="preserve"> КоАП РФ, исключающих производство по делу, мировым судьей не установлено. </w:t>
      </w:r>
    </w:p>
    <w:p w:rsidR="00322E4D">
      <w:pPr>
        <w:ind w:firstLine="708"/>
        <w:jc w:val="both"/>
      </w:pPr>
      <w:r>
        <w:rPr>
          <w:sz w:val="27"/>
        </w:rPr>
        <w:t>Обстоятельствами, смягчающими административную ответственность в соответствии со ст. 4.2 КоАП РФ, мировой судья пр</w:t>
      </w:r>
      <w:r>
        <w:rPr>
          <w:sz w:val="27"/>
        </w:rPr>
        <w:t xml:space="preserve">изнает полное признание вины, раскаяние в содеянном, тяжелое материальное положение. </w:t>
      </w:r>
    </w:p>
    <w:p w:rsidR="00322E4D">
      <w:pPr>
        <w:ind w:firstLine="708"/>
        <w:jc w:val="both"/>
      </w:pPr>
      <w:r>
        <w:rPr>
          <w:sz w:val="27"/>
        </w:rPr>
        <w:t>Обстоятельств, отягчающих административную ответственность в соответствии со ст. 4.3 КоАП РФ, мировым судьей не установлено.</w:t>
      </w:r>
    </w:p>
    <w:p w:rsidR="00322E4D">
      <w:pPr>
        <w:ind w:firstLine="708"/>
        <w:jc w:val="both"/>
      </w:pPr>
      <w:r>
        <w:rPr>
          <w:sz w:val="27"/>
        </w:rPr>
        <w:t xml:space="preserve">В силу ст. </w:t>
      </w:r>
      <w:hyperlink r:id="rId7" w:anchor="MIqkZjaiPl6N" w:tgtFrame="_blank" w:history="1">
        <w:r>
          <w:rPr>
            <w:color w:val="0000FF"/>
            <w:sz w:val="27"/>
            <w:u w:val="single"/>
          </w:rPr>
          <w:t>2.9</w:t>
        </w:r>
      </w:hyperlink>
      <w:r>
        <w:rPr>
          <w:sz w:val="27"/>
        </w:rPr>
        <w:t xml:space="preserve"> 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w:t>
      </w:r>
      <w:r>
        <w:rPr>
          <w:sz w:val="27"/>
        </w:rPr>
        <w:t xml:space="preserve"> освободить лицо, совершившее административное правонарушение, от административной ответственности и ограничиться устным замечанием.</w:t>
      </w:r>
    </w:p>
    <w:p w:rsidR="00322E4D">
      <w:pPr>
        <w:ind w:firstLine="708"/>
        <w:jc w:val="both"/>
      </w:pPr>
      <w:r>
        <w:rPr>
          <w:sz w:val="27"/>
        </w:rPr>
        <w:t xml:space="preserve">Предусмотренный статьей </w:t>
      </w:r>
      <w:hyperlink r:id="rId7" w:anchor="MIqkZjaiPl6N" w:tgtFrame="_blank" w:history="1">
        <w:r>
          <w:rPr>
            <w:color w:val="0000FF"/>
            <w:sz w:val="27"/>
            <w:u w:val="single"/>
          </w:rPr>
          <w:t>2.9</w:t>
        </w:r>
      </w:hyperlink>
      <w:r>
        <w:rPr>
          <w:sz w:val="27"/>
        </w:rPr>
        <w:t xml:space="preserve"> 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w:t>
      </w:r>
      <w:r>
        <w:rPr>
          <w:sz w:val="27"/>
        </w:rPr>
        <w:t>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наказание ниже низшего предела, установленного санкцией соответствующей статьи.</w:t>
      </w:r>
    </w:p>
    <w:p w:rsidR="00322E4D">
      <w:pPr>
        <w:ind w:firstLine="708"/>
        <w:jc w:val="both"/>
      </w:pPr>
      <w:r>
        <w:rPr>
          <w:sz w:val="27"/>
        </w:rPr>
        <w:t>При освобождении</w:t>
      </w:r>
      <w:r>
        <w:rPr>
          <w:sz w:val="27"/>
        </w:rPr>
        <w:t xml:space="preserve"> нарушителя от административной ответственности, в виду применения ст. </w:t>
      </w:r>
      <w:hyperlink r:id="rId7" w:anchor="MIqkZjaiPl6N" w:tgtFrame="_blank" w:history="1">
        <w:r>
          <w:rPr>
            <w:color w:val="0000FF"/>
            <w:sz w:val="27"/>
            <w:u w:val="single"/>
          </w:rPr>
          <w:t>2.9</w:t>
        </w:r>
      </w:hyperlink>
      <w:r>
        <w:rPr>
          <w:sz w:val="27"/>
        </w:rPr>
        <w:t xml:space="preserve"> КоАП РФ, достигаются и реализуются все цели и принципы административного</w:t>
      </w:r>
      <w:r>
        <w:rPr>
          <w:sz w:val="27"/>
        </w:rPr>
        <w:t xml:space="preserve">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w:t>
      </w:r>
      <w:r>
        <w:rPr>
          <w:sz w:val="27"/>
        </w:rPr>
        <w:t xml:space="preserve"> которая призвана оказать моральное воздействие на </w:t>
      </w:r>
      <w:r>
        <w:rPr>
          <w:sz w:val="27"/>
        </w:rPr>
        <w:t>нарушителя</w:t>
      </w:r>
      <w:r>
        <w:rPr>
          <w:sz w:val="27"/>
        </w:rPr>
        <w:t xml:space="preserve"> и направлена на то, чтобы предупредить, проинформировать нарушителя о недопустимости совершения подобных нарушений впредь.</w:t>
      </w:r>
    </w:p>
    <w:p w:rsidR="00322E4D">
      <w:pPr>
        <w:ind w:firstLine="708"/>
        <w:jc w:val="both"/>
      </w:pPr>
      <w:r>
        <w:rPr>
          <w:sz w:val="27"/>
        </w:rPr>
        <w:t xml:space="preserve">Согласно разъяснению, содержащемуся в </w:t>
      </w:r>
      <w:hyperlink r:id="rId8" w:anchor="/document/12139487/entry/21" w:history="1">
        <w:r>
          <w:rPr>
            <w:color w:val="0000FF"/>
            <w:sz w:val="27"/>
            <w:u w:val="single"/>
          </w:rPr>
          <w:t>п. 21</w:t>
        </w:r>
      </w:hyperlink>
      <w:r>
        <w:rPr>
          <w:sz w:val="27"/>
        </w:rPr>
        <w:t xml:space="preserve"> Постановления Пленума Верховного Суда РФ от дата N5 "О некоторых вопросах, возникающих у судов при применении </w:t>
      </w:r>
      <w:hyperlink r:id="rId8" w:anchor="/document/12125267/entry/0" w:history="1">
        <w:r>
          <w:rPr>
            <w:color w:val="0000FF"/>
            <w:sz w:val="27"/>
            <w:u w:val="single"/>
          </w:rPr>
          <w:t xml:space="preserve">Кодекса Российской Федерации об </w:t>
        </w:r>
        <w:r>
          <w:rPr>
            <w:color w:val="0000FF"/>
            <w:sz w:val="27"/>
            <w:u w:val="single"/>
          </w:rPr>
          <w:t>административных правонарушениях</w:t>
        </w:r>
      </w:hyperlink>
      <w:r>
        <w:rPr>
          <w:sz w:val="27"/>
        </w:rPr>
        <w:t xml:space="preserve">", 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потенциальной опасности совершенного деяния, а </w:t>
      </w:r>
      <w:r>
        <w:rPr>
          <w:sz w:val="27"/>
        </w:rPr>
        <w:t>также с причинением либо угрозой причинения вреда</w:t>
      </w:r>
      <w:r>
        <w:rPr>
          <w:sz w:val="27"/>
        </w:rPr>
        <w:t xml:space="preserve"> личности, обществу или государству. Если при рассмотрении дела будет установлена малозначительность совершенного административного правонарушения, судья на основании </w:t>
      </w:r>
      <w:hyperlink r:id="rId8" w:anchor="/document/12125267/entry/29" w:history="1">
        <w:r>
          <w:rPr>
            <w:color w:val="0000FF"/>
            <w:sz w:val="27"/>
            <w:u w:val="single"/>
          </w:rPr>
          <w:t>ст. 2.9</w:t>
        </w:r>
      </w:hyperlink>
      <w:r>
        <w:rPr>
          <w:sz w:val="27"/>
        </w:rPr>
        <w:t xml:space="preserve">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w:t>
      </w:r>
    </w:p>
    <w:p w:rsidR="00322E4D">
      <w:pPr>
        <w:ind w:firstLine="708"/>
        <w:jc w:val="both"/>
      </w:pPr>
      <w:hyperlink r:id="rId8" w:anchor="/document/70317716/entry/0" w:history="1">
        <w:r>
          <w:rPr>
            <w:color w:val="0000FF"/>
            <w:sz w:val="27"/>
            <w:u w:val="single"/>
          </w:rPr>
          <w:t>Постановлением</w:t>
        </w:r>
      </w:hyperlink>
      <w:r>
        <w:rPr>
          <w:sz w:val="27"/>
        </w:rPr>
        <w:t xml:space="preserve"> Конституционного Суда Российской Федерации от дата N4-П признано, что устанавливаемые в законодательстве об административных правонарушениях правила применения мер админи</w:t>
      </w:r>
      <w:r>
        <w:rPr>
          <w:sz w:val="27"/>
        </w:rPr>
        <w:t>стративной ответственности должны не только учитывать характер правонарушения,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(в том чис</w:t>
      </w:r>
      <w:r>
        <w:rPr>
          <w:sz w:val="27"/>
        </w:rPr>
        <w:t>ле для лица, привлекаемого к ответственности) тому вреду</w:t>
      </w:r>
      <w:r>
        <w:rPr>
          <w:sz w:val="27"/>
        </w:rPr>
        <w:t xml:space="preserve">, </w:t>
      </w:r>
      <w:r>
        <w:rPr>
          <w:sz w:val="27"/>
        </w:rPr>
        <w:t>который причинен в результате административного правонарушения, не допуская избыточного государственного принуждения и обеспечивая баланс основных прав индивида (юридического лица) и общего интереса</w:t>
      </w:r>
      <w:r>
        <w:rPr>
          <w:sz w:val="27"/>
        </w:rPr>
        <w:t xml:space="preserve">, состоящего в защите личности, общества и государства от административных правонарушений; иное - в силу конституционного запрета дискриминации и выраженных в </w:t>
      </w:r>
      <w:hyperlink r:id="rId8" w:anchor="/document/10103000/entry/0" w:history="1">
        <w:r>
          <w:rPr>
            <w:color w:val="0000FF"/>
            <w:sz w:val="27"/>
            <w:u w:val="single"/>
          </w:rPr>
          <w:t>Конституции</w:t>
        </w:r>
      </w:hyperlink>
      <w:r>
        <w:rPr>
          <w:sz w:val="27"/>
        </w:rPr>
        <w:t xml:space="preserve"> Российской Фед</w:t>
      </w:r>
      <w:r>
        <w:rPr>
          <w:sz w:val="27"/>
        </w:rPr>
        <w:t xml:space="preserve">ерации идей справедливости и гуманизма - было бы несовместимо </w:t>
      </w:r>
      <w:r>
        <w:rPr>
          <w:sz w:val="27"/>
        </w:rPr>
        <w:t>с принципом индивидуализации ответственности за административные правонарушения.</w:t>
      </w:r>
    </w:p>
    <w:p w:rsidR="00322E4D">
      <w:pPr>
        <w:ind w:firstLine="708"/>
        <w:jc w:val="both"/>
      </w:pPr>
      <w:r>
        <w:rPr>
          <w:sz w:val="27"/>
        </w:rPr>
        <w:t xml:space="preserve">Из материалов дела усматривается, что Костюкова Ж.И. к административной ответственности за совершение однородных </w:t>
      </w:r>
      <w:r>
        <w:rPr>
          <w:sz w:val="27"/>
        </w:rPr>
        <w:t xml:space="preserve">правонарушений не привлекалась. </w:t>
      </w:r>
    </w:p>
    <w:p w:rsidR="00322E4D">
      <w:pPr>
        <w:ind w:firstLine="708"/>
        <w:jc w:val="both"/>
      </w:pPr>
      <w:r>
        <w:rPr>
          <w:sz w:val="27"/>
        </w:rPr>
        <w:t>Учитывая характер и обстоятельства совершенного административного правонарушителя, отсутствие вредных последствий, вред здоровью и крупный ущерб кому-либо не причинен, то есть существенного нарушения охраняемых общественных</w:t>
      </w:r>
      <w:r>
        <w:rPr>
          <w:sz w:val="27"/>
        </w:rPr>
        <w:t xml:space="preserve"> правоотношений не последовало, оценив материалы дела в совокупности, в соответствии со ст. </w:t>
      </w:r>
      <w:hyperlink r:id="rId7" w:anchor="MIqkZjaiPl6N" w:tgtFrame="_blank" w:history="1">
        <w:r>
          <w:rPr>
            <w:color w:val="0000FF"/>
            <w:sz w:val="27"/>
            <w:u w:val="single"/>
          </w:rPr>
          <w:t>2.9</w:t>
        </w:r>
      </w:hyperlink>
      <w:r>
        <w:rPr>
          <w:sz w:val="27"/>
        </w:rPr>
        <w:t xml:space="preserve"> КоАП РФ, мировой судья считает возможным признать с</w:t>
      </w:r>
      <w:r>
        <w:rPr>
          <w:sz w:val="27"/>
        </w:rPr>
        <w:t>овершенное деяние - деянием небольшой тяжести и освободить лицо, совершившее административное правонарушение, от административной ответственности, ограничившись устным</w:t>
      </w:r>
      <w:r>
        <w:rPr>
          <w:sz w:val="27"/>
        </w:rPr>
        <w:t xml:space="preserve"> замечанием. </w:t>
      </w:r>
    </w:p>
    <w:p w:rsidR="00322E4D">
      <w:pPr>
        <w:ind w:firstLine="708"/>
        <w:jc w:val="both"/>
      </w:pPr>
      <w:r>
        <w:rPr>
          <w:sz w:val="27"/>
        </w:rPr>
        <w:t xml:space="preserve">Установленные обстоятельства мировой судья квалифицирует как основания для </w:t>
      </w:r>
      <w:r>
        <w:rPr>
          <w:sz w:val="27"/>
        </w:rPr>
        <w:t xml:space="preserve">признания малозначительности совершенного административного правонарушения. </w:t>
      </w:r>
    </w:p>
    <w:p w:rsidR="00322E4D">
      <w:pPr>
        <w:ind w:firstLine="708"/>
        <w:jc w:val="both"/>
      </w:pPr>
      <w:r>
        <w:rPr>
          <w:sz w:val="27"/>
        </w:rPr>
        <w:t xml:space="preserve">На основании </w:t>
      </w:r>
      <w:r>
        <w:rPr>
          <w:sz w:val="27"/>
        </w:rPr>
        <w:t>изложенного</w:t>
      </w:r>
      <w:r>
        <w:rPr>
          <w:sz w:val="27"/>
        </w:rPr>
        <w:t>, руководствуясь ст. ст. 2.9, 29.9, 29.10 КоАП РФ, мировой судья</w:t>
      </w:r>
    </w:p>
    <w:p w:rsidR="00322E4D">
      <w:pPr>
        <w:jc w:val="center"/>
      </w:pPr>
      <w:r>
        <w:rPr>
          <w:sz w:val="27"/>
        </w:rPr>
        <w:t>ПОСТАНОВИЛ:</w:t>
      </w:r>
    </w:p>
    <w:p w:rsidR="00322E4D">
      <w:pPr>
        <w:ind w:firstLine="708"/>
        <w:jc w:val="both"/>
      </w:pPr>
      <w:r>
        <w:rPr>
          <w:sz w:val="27"/>
        </w:rPr>
        <w:t>Освободить Костюкову Жанну Ивановну от административной ответственности за сов</w:t>
      </w:r>
      <w:r>
        <w:rPr>
          <w:sz w:val="27"/>
        </w:rPr>
        <w:t xml:space="preserve">ершение административного правонарушения, предусмотренного ч. 2.1 ст. 14.16 Кодекса Российской Федерации об административных правонарушениях, на основании </w:t>
      </w:r>
      <w:hyperlink r:id="rId8" w:anchor="/document/12125267/entry/29" w:history="1">
        <w:r>
          <w:rPr>
            <w:color w:val="0000FF"/>
            <w:sz w:val="27"/>
            <w:u w:val="single"/>
          </w:rPr>
          <w:t>ст. 2.9</w:t>
        </w:r>
      </w:hyperlink>
      <w:r>
        <w:rPr>
          <w:sz w:val="27"/>
        </w:rPr>
        <w:t xml:space="preserve"> Кодекса Российской Фе</w:t>
      </w:r>
      <w:r>
        <w:rPr>
          <w:sz w:val="27"/>
        </w:rPr>
        <w:t>дерации об административных правонарушениях, в связи с малозначительностью совершенного административного правонарушения.</w:t>
      </w:r>
    </w:p>
    <w:p w:rsidR="00322E4D">
      <w:pPr>
        <w:ind w:firstLine="708"/>
        <w:jc w:val="both"/>
      </w:pPr>
      <w:r>
        <w:rPr>
          <w:sz w:val="27"/>
        </w:rPr>
        <w:t>Объявить Костюковой Жанне Ивановне устное замечание.</w:t>
      </w:r>
    </w:p>
    <w:p w:rsidR="00322E4D">
      <w:pPr>
        <w:ind w:firstLine="708"/>
        <w:jc w:val="both"/>
      </w:pPr>
      <w:r>
        <w:rPr>
          <w:sz w:val="27"/>
        </w:rPr>
        <w:t xml:space="preserve">Производство по делу об административном правонарушении, предусмотренном ч. 2.1 </w:t>
      </w:r>
      <w:hyperlink r:id="rId8" w:anchor="/document/12125267/entry/122702" w:history="1">
        <w:r>
          <w:rPr>
            <w:color w:val="0000FF"/>
            <w:sz w:val="27"/>
            <w:u w:val="single"/>
          </w:rPr>
          <w:t xml:space="preserve">ст. 14.16 </w:t>
        </w:r>
      </w:hyperlink>
      <w:r>
        <w:rPr>
          <w:sz w:val="27"/>
        </w:rPr>
        <w:t>Кодекса Российской Федерации об административных правонарушениях в отношении Костюковой Жанны Ивановны - прекратить.</w:t>
      </w:r>
    </w:p>
    <w:p w:rsidR="00322E4D">
      <w:pPr>
        <w:ind w:firstLine="708"/>
        <w:jc w:val="both"/>
      </w:pPr>
      <w:r>
        <w:rPr>
          <w:sz w:val="27"/>
        </w:rPr>
        <w:t>Постановление может быть обжаловано в апелляционном по</w:t>
      </w:r>
      <w:r>
        <w:rPr>
          <w:sz w:val="27"/>
        </w:rPr>
        <w:t xml:space="preserve">рядке в течение десяти суток в </w:t>
      </w:r>
      <w:r>
        <w:rPr>
          <w:sz w:val="27"/>
        </w:rPr>
        <w:t>Сакский</w:t>
      </w:r>
      <w:r>
        <w:rPr>
          <w:sz w:val="27"/>
        </w:rPr>
        <w:t xml:space="preserve"> районный суд адрес через мирового судью судебного участка № 74 </w:t>
      </w:r>
      <w:r>
        <w:rPr>
          <w:sz w:val="27"/>
        </w:rPr>
        <w:t>Сакского</w:t>
      </w:r>
      <w:r>
        <w:rPr>
          <w:sz w:val="27"/>
        </w:rPr>
        <w:t xml:space="preserve"> судебного района (адрес и городской адрес) адрес, со дня вручения или получения копии постановления.</w:t>
      </w:r>
    </w:p>
    <w:p w:rsidR="00B703C3">
      <w:pPr>
        <w:ind w:firstLine="708"/>
        <w:jc w:val="both"/>
        <w:rPr>
          <w:sz w:val="27"/>
        </w:rPr>
      </w:pPr>
    </w:p>
    <w:p w:rsidR="00322E4D">
      <w:pPr>
        <w:ind w:firstLine="708"/>
        <w:jc w:val="both"/>
      </w:pPr>
      <w:r>
        <w:rPr>
          <w:sz w:val="27"/>
        </w:rPr>
        <w:t>Мировой судья Е.В. Костюкова</w:t>
      </w:r>
    </w:p>
    <w:p w:rsidR="00322E4D">
      <w:pPr>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4D"/>
    <w:rsid w:val="00322E4D"/>
    <w:rsid w:val="00B703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3810/d3618b9062472ca3182811e431fa7d71b532e447/" TargetMode="External" /><Relationship Id="rId5" Type="http://schemas.openxmlformats.org/officeDocument/2006/relationships/hyperlink" Target="http://www.consultant.ru/document/cons_doc_LAW_366146/1ec5eded8ef4a753d0858f908a852f3a672b8f4d/" TargetMode="External" /><Relationship Id="rId6" Type="http://schemas.openxmlformats.org/officeDocument/2006/relationships/hyperlink" Target="http://arbitr.garant.ru/" TargetMode="External" /><Relationship Id="rId7" Type="http://schemas.openxmlformats.org/officeDocument/2006/relationships/hyperlink" Target="http://sudact.ru/law/doc/JBT8gaqgg7VQ/001/002/?marker=fdoctlaw" TargetMode="External" /><Relationship Id="rId8" Type="http://schemas.openxmlformats.org/officeDocument/2006/relationships/hyperlink" Target="http://msud.garant.ru/"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