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5518">
      <w:pPr>
        <w:ind w:firstLine="708"/>
        <w:jc w:val="right"/>
      </w:pPr>
      <w:r>
        <w:t>Дело № 5-72-452/2024</w:t>
      </w:r>
    </w:p>
    <w:p w:rsidR="00325518">
      <w:pPr>
        <w:ind w:firstLine="708"/>
        <w:jc w:val="right"/>
      </w:pPr>
      <w:r>
        <w:t>УИД 91MS0072-телефон-телефон</w:t>
      </w:r>
    </w:p>
    <w:p w:rsidR="00325518">
      <w:pPr>
        <w:ind w:firstLine="708"/>
        <w:jc w:val="center"/>
      </w:pPr>
      <w:r>
        <w:t>П О С Т А Н О В Л Е Н И Е</w:t>
      </w:r>
    </w:p>
    <w:p w:rsidR="00325518">
      <w:pPr>
        <w:ind w:firstLine="708"/>
      </w:pPr>
      <w:r>
        <w:t xml:space="preserve">16 октября 2024 года                                                                         </w:t>
      </w:r>
      <w:r>
        <w:t xml:space="preserve">г. Саки, ул. Трудовая, 8 </w:t>
      </w:r>
    </w:p>
    <w:p w:rsidR="00325518">
      <w:pPr>
        <w:ind w:firstLine="708"/>
        <w:jc w:val="both"/>
      </w:pPr>
      <w:r>
        <w:rPr>
          <w:spacing w:val="-4"/>
        </w:rPr>
        <w:t>Исполняющий обязанности мирового судьи судебного участка № 72 Сакского судебного района (адрес и городской адрес) адрес</w:t>
      </w:r>
      <w:r>
        <w:rPr>
          <w:spacing w:val="-4"/>
        </w:rPr>
        <w:t xml:space="preserve"> - мировой судья судебного участка № 73 Сакского судебного района (адрес и городской адрес) адрес Васильев В.А., </w:t>
      </w:r>
    </w:p>
    <w:p w:rsidR="00325518">
      <w:pPr>
        <w:ind w:firstLine="708"/>
        <w:jc w:val="both"/>
      </w:pPr>
      <w:r>
        <w:rPr>
          <w:spacing w:val="-4"/>
        </w:rPr>
        <w:t xml:space="preserve">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>
        <w:rPr>
          <w:spacing w:val="-4"/>
        </w:rPr>
        <w:t xml:space="preserve">по адрес в отношении должностного лица (на момент совершения административного правонарушения) в отношении должностного лица – </w:t>
      </w:r>
    </w:p>
    <w:p w:rsidR="00325518">
      <w:pPr>
        <w:ind w:firstLine="708"/>
        <w:jc w:val="both"/>
      </w:pPr>
      <w:r>
        <w:rPr>
          <w:spacing w:val="-4"/>
        </w:rPr>
        <w:t xml:space="preserve">генерального директора наименование организации Плаксиной Надежды Николаевны, паспортные данные, гражданки Российской Федерации </w:t>
      </w:r>
      <w:r>
        <w:rPr>
          <w:spacing w:val="-4"/>
        </w:rPr>
        <w:t>(паспортные данные), зарегистрированной по адресу: адрес, ул. адрес,</w:t>
      </w:r>
    </w:p>
    <w:p w:rsidR="00325518">
      <w:pPr>
        <w:ind w:firstLine="708"/>
        <w:jc w:val="both"/>
        <w:rPr>
          <w:spacing w:val="-4"/>
        </w:rPr>
      </w:pPr>
      <w:r>
        <w:rPr>
          <w:spacing w:val="-4"/>
        </w:rPr>
        <w:t>привлекаемой к административной ответственности по ч. 2 ст. 15.33 Кодекса Российской Федерации об административных правонарушениях,</w:t>
      </w:r>
    </w:p>
    <w:p w:rsidR="00096289">
      <w:pPr>
        <w:ind w:firstLine="708"/>
        <w:jc w:val="both"/>
      </w:pPr>
    </w:p>
    <w:p w:rsidR="00325518">
      <w:pPr>
        <w:ind w:firstLine="708"/>
        <w:jc w:val="center"/>
      </w:pPr>
      <w:r>
        <w:t>У С Т А Н О В И Л:</w:t>
      </w:r>
    </w:p>
    <w:p w:rsidR="00325518">
      <w:pPr>
        <w:ind w:firstLine="708"/>
        <w:jc w:val="both"/>
      </w:pPr>
      <w:r>
        <w:t>дата в время, Плаксина Н.Н., являясь</w:t>
      </w:r>
      <w:r>
        <w:t xml:space="preserve"> </w:t>
      </w:r>
      <w:r>
        <w:rPr>
          <w:spacing w:val="-4"/>
        </w:rPr>
        <w:t>генеральным директором наименование организации</w:t>
      </w:r>
      <w:r>
        <w:t xml:space="preserve">, расположенного по адресу: </w:t>
      </w:r>
      <w:r>
        <w:rPr>
          <w:spacing w:val="-4"/>
        </w:rPr>
        <w:t>адрес, ул. адрес</w:t>
      </w:r>
      <w:r>
        <w:t>, нарушила ч. 1 ст. 24 Федерального закона № 125 «Об обязательном социальном страховании от несчастных случаев на производстве и профессиональных заболеваний» от да</w:t>
      </w:r>
      <w:r>
        <w:t>та, а именно: дата в форме электронного документа через компонент «Фронт-Офис» АИС ПФР-2 несвоевременно предоставила сведения о начисленных страховых взносах на обязательное социальное страхование от несчастных случаев на производстве и профессиональных за</w:t>
      </w:r>
      <w:r>
        <w:t>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</w:t>
      </w:r>
      <w:r>
        <w:t xml:space="preserve">1)») за адрес дата, чем нарушила установленный законодательством срок для предоставления отчетности, то есть не позднее дата. </w:t>
      </w:r>
    </w:p>
    <w:p w:rsidR="00325518">
      <w:pPr>
        <w:ind w:firstLine="708"/>
        <w:jc w:val="both"/>
      </w:pPr>
      <w:r>
        <w:t>В судебное заседание должностное лицо Плаксина Н.Н. не явилась. О времени и месте рассмотрения дела об административном</w:t>
      </w:r>
      <w:r>
        <w:rPr>
          <w:spacing w:val="-4"/>
        </w:rPr>
        <w:t xml:space="preserve"> правонару</w:t>
      </w:r>
      <w:r>
        <w:rPr>
          <w:spacing w:val="-4"/>
        </w:rPr>
        <w:t xml:space="preserve">шении извещена надлежащим образом, что подтверждается уведомлением о вручении судебной корреспонденции. О причинах неявки суду не сообщила. Ходатайств об отложении дела в суд не поступало. </w:t>
      </w:r>
    </w:p>
    <w:p w:rsidR="00325518">
      <w:pPr>
        <w:ind w:firstLine="708"/>
        <w:jc w:val="both"/>
      </w:pPr>
      <w:r>
        <w:rPr>
          <w:spacing w:val="-4"/>
        </w:rPr>
        <w:t xml:space="preserve">Согласно ст. 25.1 КоАП РФ дело об административном правонарушении </w:t>
      </w:r>
      <w:r>
        <w:rPr>
          <w:spacing w:val="-4"/>
        </w:rPr>
        <w:t>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</w:t>
      </w:r>
      <w:r>
        <w:rPr>
          <w:spacing w:val="-4"/>
        </w:rPr>
        <w:t>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25518">
      <w:pPr>
        <w:ind w:firstLine="708"/>
        <w:jc w:val="both"/>
      </w:pPr>
      <w:r>
        <w:rPr>
          <w:spacing w:val="-4"/>
        </w:rPr>
        <w:t xml:space="preserve">Руководствуясь положением ст. 25.1 КоАП РФ, принимая во внимание, что должностное лицо </w:t>
      </w:r>
      <w:r>
        <w:t>Плаксина Н.Н.</w:t>
      </w:r>
      <w:r>
        <w:rPr>
          <w:spacing w:val="-4"/>
        </w:rPr>
        <w:t xml:space="preserve"> извеще</w:t>
      </w:r>
      <w:r>
        <w:rPr>
          <w:spacing w:val="-4"/>
        </w:rPr>
        <w:t xml:space="preserve">на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t>Плаксин</w:t>
      </w:r>
      <w:r>
        <w:t>ой Н.Н.</w:t>
      </w:r>
    </w:p>
    <w:p w:rsidR="00325518">
      <w:pPr>
        <w:ind w:firstLine="708"/>
        <w:jc w:val="both"/>
      </w:pPr>
      <w:r>
        <w:rPr>
          <w:spacing w:val="-4"/>
        </w:rPr>
        <w:t xml:space="preserve">Исследовав материалы дела, мировой судья пришел к выводу о наличии в действиях должностного лица </w:t>
      </w:r>
      <w:r>
        <w:t>Плаксиной Н.Н.</w:t>
      </w:r>
      <w:r>
        <w:rPr>
          <w:spacing w:val="-4"/>
        </w:rPr>
        <w:t xml:space="preserve"> состава правонарушения, предусмотренного ч. 2 ст. 15.33 КоАП РФ, исходя из следующего.</w:t>
      </w:r>
    </w:p>
    <w:p w:rsidR="00325518">
      <w:pPr>
        <w:ind w:firstLine="708"/>
        <w:jc w:val="both"/>
      </w:pPr>
      <w:r>
        <w:rPr>
          <w:spacing w:val="-4"/>
        </w:rPr>
        <w:t>В соответствии с ч. 1 ст. 2.1 КоАП РФ администрат</w:t>
      </w:r>
      <w:r>
        <w:rPr>
          <w:spacing w:val="-4"/>
        </w:rPr>
        <w:t>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</w:t>
      </w:r>
      <w:r>
        <w:rPr>
          <w:spacing w:val="-4"/>
        </w:rPr>
        <w:t>тветственность.</w:t>
      </w:r>
    </w:p>
    <w:p w:rsidR="00325518">
      <w:pPr>
        <w:ind w:firstLine="708"/>
        <w:jc w:val="both"/>
      </w:pPr>
      <w:r>
        <w:rPr>
          <w:spacing w:val="-4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</w:t>
      </w:r>
      <w:r>
        <w:rPr>
          <w:spacing w:val="-4"/>
        </w:rPr>
        <w:t xml:space="preserve">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325518">
      <w:pPr>
        <w:ind w:firstLine="708"/>
        <w:jc w:val="both"/>
      </w:pPr>
      <w:r>
        <w:rPr>
          <w:spacing w:val="-4"/>
        </w:rPr>
        <w:t>Согласно ч. 1 ст. 24 Федерального закона № 125 «Об обязательном социальном страховании от несчастных случаев</w:t>
      </w:r>
      <w:r>
        <w:rPr>
          <w:spacing w:val="-4"/>
        </w:rPr>
        <w:t xml:space="preserve"> на производстве и профессиональных заболеваний» (в редакции, действующей на момент совершения административного правонарушения) страхователи в установленном порядке осуществляют </w:t>
      </w:r>
      <w:hyperlink r:id="rId4" w:history="1">
        <w:r>
          <w:rPr>
            <w:color w:val="0000FF"/>
            <w:spacing w:val="-4"/>
            <w:u w:val="single"/>
          </w:rPr>
          <w:t>учет</w:t>
        </w:r>
      </w:hyperlink>
      <w:r>
        <w:rPr>
          <w:spacing w:val="-4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</w:t>
      </w:r>
      <w:r>
        <w:rPr>
          <w:spacing w:val="-4"/>
        </w:rPr>
        <w:t>ь.</w:t>
      </w:r>
    </w:p>
    <w:p w:rsidR="00325518">
      <w:pPr>
        <w:ind w:firstLine="708"/>
        <w:jc w:val="both"/>
      </w:pPr>
      <w:r>
        <w:rPr>
          <w:spacing w:val="-4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anchor="dst100015" w:history="1">
        <w:r>
          <w:rPr>
            <w:color w:val="0000FF"/>
            <w:spacing w:val="-4"/>
            <w:u w:val="single"/>
          </w:rPr>
          <w:t>формы</w:t>
        </w:r>
      </w:hyperlink>
      <w:r>
        <w:rPr>
          <w:spacing w:val="-4"/>
        </w:rPr>
        <w:t xml:space="preserve"> сведений, предусмотренной </w:t>
      </w:r>
      <w:hyperlink r:id="rId6" w:anchor="dst100079" w:history="1">
        <w:r>
          <w:rPr>
            <w:color w:val="0000FF"/>
            <w:spacing w:val="-4"/>
            <w:u w:val="single"/>
          </w:rPr>
          <w:t>ст</w:t>
        </w:r>
        <w:r>
          <w:rPr>
            <w:color w:val="0000FF"/>
            <w:spacing w:val="-4"/>
            <w:u w:val="single"/>
          </w:rPr>
          <w:t>атьей 8</w:t>
        </w:r>
      </w:hyperlink>
      <w:r>
        <w:rPr>
          <w:spacing w:val="-4"/>
        </w:rPr>
        <w:t xml:space="preserve"> Федерального закона от дата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325518">
      <w:pPr>
        <w:ind w:firstLine="708"/>
        <w:jc w:val="both"/>
      </w:pPr>
      <w:r>
        <w:rPr>
          <w:spacing w:val="-4"/>
        </w:rPr>
        <w:t xml:space="preserve">Виновность должностного лица </w:t>
      </w:r>
      <w:r>
        <w:t>Плаксиной Н.Н.</w:t>
      </w:r>
      <w:r>
        <w:rPr>
          <w:spacing w:val="-4"/>
        </w:rPr>
        <w:t xml:space="preserve"> в совершении административн</w:t>
      </w:r>
      <w:r>
        <w:rPr>
          <w:spacing w:val="-4"/>
        </w:rPr>
        <w:t>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494595 от дата; сведениями о начисленных страховых взносах на обязательное социальное страхов</w:t>
      </w:r>
      <w:r>
        <w:rPr>
          <w:spacing w:val="-4"/>
        </w:rPr>
        <w:t>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</w:t>
      </w:r>
      <w:r>
        <w:rPr>
          <w:spacing w:val="-4"/>
        </w:rPr>
        <w:t>ных случаев на производстве и профессиональных заболеваний (ЕФС-1)») за адрес дата и скрин-копия регистрации Сведений по форме ЕФС-1 из компонента «Фронт-Офис» АИС ПФР-2; уведомлением о регистрации юридического лица в территориальном органе СФР; выпиской и</w:t>
      </w:r>
      <w:r>
        <w:rPr>
          <w:spacing w:val="-4"/>
        </w:rPr>
        <w:t>з ЕГРЮЛ</w:t>
      </w:r>
      <w:r>
        <w:t>.</w:t>
      </w:r>
    </w:p>
    <w:p w:rsidR="00325518">
      <w:pPr>
        <w:ind w:firstLine="708"/>
        <w:jc w:val="both"/>
      </w:pPr>
      <w:r>
        <w:rPr>
          <w:spacing w:val="-4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</w:t>
      </w:r>
      <w:r>
        <w:rPr>
          <w:spacing w:val="-4"/>
        </w:rPr>
        <w:t xml:space="preserve">ечения к административной ответственности. </w:t>
      </w:r>
    </w:p>
    <w:p w:rsidR="00325518">
      <w:pPr>
        <w:ind w:firstLine="708"/>
        <w:jc w:val="both"/>
      </w:pPr>
      <w:r>
        <w:t xml:space="preserve">Действия </w:t>
      </w:r>
      <w:r>
        <w:rPr>
          <w:spacing w:val="-4"/>
        </w:rPr>
        <w:t xml:space="preserve">должностного лица </w:t>
      </w:r>
      <w:r>
        <w:t>Плаксиной Н.Н.</w:t>
      </w:r>
      <w:r>
        <w:rPr>
          <w:spacing w:val="-4"/>
        </w:rPr>
        <w:t xml:space="preserve"> </w:t>
      </w:r>
      <w:r>
        <w:t>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</w:t>
      </w:r>
      <w:r>
        <w:t xml:space="preserve">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325518">
      <w:pPr>
        <w:ind w:firstLine="708"/>
        <w:jc w:val="both"/>
      </w:pPr>
      <w:r>
        <w:t>Согласно ст. 4.1 ч. 2 КоАП РФ при назначении а</w:t>
      </w:r>
      <w: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25518">
      <w:pPr>
        <w:ind w:firstLine="708"/>
        <w:jc w:val="both"/>
      </w:pPr>
      <w:r>
        <w:t>Принимая во внимание характер и обст</w:t>
      </w:r>
      <w:r>
        <w:t xml:space="preserve">оятельства совершенного административного правонарушения, отсутствие обстоятельств, смягчающих и отягчающих административную </w:t>
      </w:r>
      <w:r>
        <w:t>ответственность, учитывая данные о личности лица, привлекаемого к административной ответственности, имущественное положение, мирово</w:t>
      </w:r>
      <w:r>
        <w:t>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325518" w:rsidP="00096289">
      <w:pPr>
        <w:ind w:firstLine="708"/>
        <w:jc w:val="both"/>
      </w:pPr>
      <w:r>
        <w:t>На основании изложенного, руководствуясь ст. ст. 29.9, 29.10 КоАП РФ, мировой судья,</w:t>
      </w:r>
    </w:p>
    <w:p w:rsidR="00325518">
      <w:pPr>
        <w:jc w:val="center"/>
      </w:pPr>
      <w:r>
        <w:t>П О С Т А Н О</w:t>
      </w:r>
      <w:r>
        <w:t xml:space="preserve"> В И Л:</w:t>
      </w:r>
    </w:p>
    <w:p w:rsidR="00325518">
      <w:pPr>
        <w:ind w:firstLine="708"/>
        <w:jc w:val="both"/>
      </w:pPr>
      <w:r>
        <w:t xml:space="preserve">Должностное лицо - </w:t>
      </w:r>
      <w:r>
        <w:rPr>
          <w:spacing w:val="-4"/>
        </w:rPr>
        <w:t>генерального директора наименование организации Плаксину Надежду Николаевну признать</w:t>
      </w:r>
      <w:r>
        <w:t xml:space="preserve"> виновной в совершении административного правонарушения, ответственность за которое предусмотрена ч. 2 ст. 15.33 Кодекса Российской Федерации об </w:t>
      </w:r>
      <w:r>
        <w:t>административных правонарушениях, и назначить ей наказание в виде административного штрафа в размере сумма.</w:t>
      </w:r>
    </w:p>
    <w:p w:rsidR="00325518">
      <w:pPr>
        <w:ind w:firstLine="708"/>
        <w:jc w:val="both"/>
      </w:pPr>
      <w:r>
        <w:t xml:space="preserve">Штраф подлежит уплате по реквизитам: </w:t>
      </w:r>
    </w:p>
    <w:p w:rsidR="00325518">
      <w:pPr>
        <w:ind w:firstLine="708"/>
        <w:jc w:val="both"/>
      </w:pPr>
      <w: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t>л/с 04754Ф75010)</w:t>
      </w:r>
    </w:p>
    <w:p w:rsidR="00325518">
      <w:pPr>
        <w:ind w:firstLine="708"/>
        <w:jc w:val="both"/>
      </w:pPr>
      <w:r>
        <w:t>ИНН: телефон КПП: 910201001</w:t>
      </w:r>
    </w:p>
    <w:p w:rsidR="00325518">
      <w:pPr>
        <w:ind w:firstLine="708"/>
        <w:jc w:val="both"/>
      </w:pPr>
      <w:r>
        <w:t>Корреспондентский счет: 40102810645370000035</w:t>
      </w:r>
    </w:p>
    <w:p w:rsidR="00325518">
      <w:pPr>
        <w:ind w:firstLine="708"/>
        <w:jc w:val="both"/>
      </w:pPr>
      <w:r>
        <w:t>Номер казначейского счета: 03100643000000017500</w:t>
      </w:r>
    </w:p>
    <w:p w:rsidR="00325518">
      <w:pPr>
        <w:ind w:firstLine="708"/>
        <w:jc w:val="both"/>
      </w:pPr>
      <w:r>
        <w:t>Банк получателя: Отделение адрес Банка России//УФК по</w:t>
      </w:r>
    </w:p>
    <w:p w:rsidR="00325518">
      <w:pPr>
        <w:ind w:firstLine="708"/>
        <w:jc w:val="both"/>
      </w:pPr>
      <w:r>
        <w:t>адрес</w:t>
      </w:r>
    </w:p>
    <w:p w:rsidR="00325518">
      <w:pPr>
        <w:ind w:firstLine="708"/>
        <w:jc w:val="both"/>
      </w:pPr>
      <w:r>
        <w:t>БИК: 013510002</w:t>
      </w:r>
    </w:p>
    <w:p w:rsidR="00325518">
      <w:pPr>
        <w:ind w:firstLine="708"/>
        <w:jc w:val="both"/>
      </w:pPr>
      <w:r>
        <w:t>УИН: 79791031909240078460</w:t>
      </w:r>
    </w:p>
    <w:p w:rsidR="00325518">
      <w:pPr>
        <w:ind w:firstLine="708"/>
        <w:jc w:val="both"/>
      </w:pPr>
      <w:r>
        <w:t>ОКТМО: 35701000</w:t>
      </w:r>
    </w:p>
    <w:p w:rsidR="00325518">
      <w:pPr>
        <w:ind w:firstLine="708"/>
        <w:jc w:val="both"/>
      </w:pPr>
      <w:r>
        <w:t>К</w:t>
      </w:r>
      <w:r>
        <w:t>БК (штраф) - телефон телефон 140</w:t>
      </w:r>
    </w:p>
    <w:p w:rsidR="00325518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</w:t>
      </w:r>
      <w:r>
        <w:t>.</w:t>
      </w:r>
    </w:p>
    <w:p w:rsidR="00325518">
      <w:pPr>
        <w:ind w:firstLine="708"/>
        <w:jc w:val="both"/>
      </w:pPr>
      <w: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325518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</w:t>
      </w:r>
      <w:r>
        <w:t>льном порядке.</w:t>
      </w:r>
    </w:p>
    <w:p w:rsidR="00325518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 адрес) адрес, со дня вручения или получе</w:t>
      </w:r>
      <w:r>
        <w:t>ния копии постановления.</w:t>
      </w:r>
    </w:p>
    <w:p w:rsidR="00096289">
      <w:pPr>
        <w:spacing w:after="200" w:line="276" w:lineRule="auto"/>
        <w:jc w:val="both"/>
      </w:pPr>
    </w:p>
    <w:p w:rsidR="00325518" w:rsidP="00096289">
      <w:pPr>
        <w:spacing w:after="200" w:line="276" w:lineRule="auto"/>
        <w:ind w:firstLine="708"/>
        <w:jc w:val="both"/>
      </w:pPr>
      <w:r>
        <w:t xml:space="preserve">Мировой судья В.А. Васильев </w:t>
      </w:r>
    </w:p>
    <w:p w:rsidR="00325518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18"/>
    <w:rsid w:val="00096289"/>
    <w:rsid w:val="00325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9559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