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ackground w:color="ffffff">
    <v:background id="_x0000_s1025" filled="t"/>
  </w:background>
  <w:body>
    <w:p w:rsidR="00E35D29" w:rsidP="00986A89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Дело № 5-72-465/2018 </w:t>
      </w:r>
    </w:p>
    <w:p w:rsidR="00E35D29">
      <w:pPr>
        <w:pStyle w:val="Heading1"/>
        <w:spacing w:before="0"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 xml:space="preserve"> О С Т А Н О В Л Е Н И Е</w:t>
      </w:r>
    </w:p>
    <w:p w:rsidR="00986A89" w:rsidRPr="00986A89" w:rsidP="00986A89"/>
    <w:p w:rsidR="00E35D29">
      <w:pPr>
        <w:ind w:firstLine="708"/>
        <w:jc w:val="both"/>
        <w:rPr>
          <w:sz w:val="28"/>
        </w:rPr>
      </w:pPr>
      <w:r>
        <w:rPr>
          <w:sz w:val="28"/>
        </w:rPr>
        <w:t xml:space="preserve">26 октября 2018 года </w:t>
      </w:r>
      <w:r w:rsidR="00986A89">
        <w:rPr>
          <w:sz w:val="28"/>
        </w:rPr>
        <w:t xml:space="preserve">                                           </w:t>
      </w:r>
      <w:r>
        <w:rPr>
          <w:sz w:val="28"/>
        </w:rPr>
        <w:t xml:space="preserve">г. Саки, ул. </w:t>
      </w:r>
      <w:r>
        <w:rPr>
          <w:sz w:val="28"/>
        </w:rPr>
        <w:t>Трудовая</w:t>
      </w:r>
      <w:r>
        <w:rPr>
          <w:sz w:val="28"/>
        </w:rPr>
        <w:t>, 8</w:t>
      </w:r>
    </w:p>
    <w:p w:rsidR="00986A89">
      <w:pPr>
        <w:ind w:firstLine="708"/>
        <w:jc w:val="both"/>
      </w:pPr>
    </w:p>
    <w:p w:rsidR="00E35D29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</w:t>
      </w:r>
      <w:r>
        <w:rPr>
          <w:sz w:val="28"/>
        </w:rPr>
        <w:t>Костюкова</w:t>
      </w:r>
      <w:r>
        <w:rPr>
          <w:sz w:val="28"/>
        </w:rPr>
        <w:t xml:space="preserve"> Е.В., </w:t>
      </w:r>
      <w:r>
        <w:rPr>
          <w:sz w:val="28"/>
        </w:rPr>
        <w:t>с участием лица, привлекаемого к административной ответственности – должностного лица - директора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И.С., рассмотрев в открытом судебном заседании материалы дела об административном пра</w:t>
      </w:r>
      <w:r>
        <w:rPr>
          <w:sz w:val="28"/>
        </w:rPr>
        <w:t xml:space="preserve">вонарушении, поступившие из Территориального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</w:t>
      </w:r>
      <w:r>
        <w:rPr>
          <w:sz w:val="28"/>
        </w:rPr>
        <w:t xml:space="preserve">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в отноше</w:t>
      </w:r>
      <w:r>
        <w:rPr>
          <w:sz w:val="28"/>
        </w:rPr>
        <w:t xml:space="preserve">нии: </w:t>
      </w:r>
    </w:p>
    <w:p w:rsidR="00E35D29">
      <w:pPr>
        <w:ind w:left="1418"/>
        <w:jc w:val="both"/>
      </w:pPr>
      <w:r>
        <w:rPr>
          <w:b/>
          <w:sz w:val="28"/>
        </w:rPr>
        <w:t>Кравчук Ирины Станиславовны</w:t>
      </w:r>
      <w:r>
        <w:rPr>
          <w:sz w:val="28"/>
        </w:rPr>
        <w:t>, паспортные данные, гражданки Российской Федерации, работающей директором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зарегистрированной и проживающей по адресу: адрес,</w:t>
      </w:r>
    </w:p>
    <w:p w:rsidR="00E35D29">
      <w:pPr>
        <w:jc w:val="both"/>
      </w:pPr>
      <w:r>
        <w:rPr>
          <w:sz w:val="28"/>
        </w:rPr>
        <w:t>о привлечении её к администрати</w:t>
      </w:r>
      <w:r>
        <w:rPr>
          <w:sz w:val="28"/>
        </w:rPr>
        <w:t xml:space="preserve">вной ответственности за правонарушение, предусмотренное </w:t>
      </w:r>
      <w:r>
        <w:rPr>
          <w:sz w:val="28"/>
        </w:rPr>
        <w:t>ч</w:t>
      </w:r>
      <w:r>
        <w:rPr>
          <w:sz w:val="28"/>
        </w:rPr>
        <w:t>. 1 ст. 19.5 Кодекса Российской Федерации об административных правонарушениях,</w:t>
      </w:r>
    </w:p>
    <w:p w:rsidR="00E35D29">
      <w:pPr>
        <w:jc w:val="center"/>
      </w:pPr>
      <w:r>
        <w:rPr>
          <w:b/>
          <w:sz w:val="28"/>
        </w:rPr>
        <w:t>У С Т А Н О В И Л:</w:t>
      </w:r>
    </w:p>
    <w:p w:rsidR="00E35D29">
      <w:pPr>
        <w:ind w:firstLine="708"/>
        <w:jc w:val="both"/>
      </w:pPr>
      <w:r>
        <w:rPr>
          <w:sz w:val="28"/>
        </w:rPr>
        <w:t>В результате проведения внеплановой выездной проверки по выполнению предписания об устранении выявлен</w:t>
      </w:r>
      <w:r>
        <w:rPr>
          <w:sz w:val="28"/>
        </w:rPr>
        <w:t xml:space="preserve">ных нарушений № 17-00015-01 от 14.04.2017 года, проводимой на основании Распоряжения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№ 17-00149 от 10.09.2018 года в отношении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</w:t>
      </w:r>
      <w:r>
        <w:rPr>
          <w:sz w:val="28"/>
        </w:rPr>
        <w:t>йона Республики Крым, по адресу: адрес, выявлены нарушения ст. 11 Федерального Закона от 30.03.1999 года №52- ФЗ «О санитарно-эпидемиологическом</w:t>
      </w:r>
      <w:r>
        <w:rPr>
          <w:sz w:val="28"/>
        </w:rPr>
        <w:t xml:space="preserve"> благополучии населения», согласно </w:t>
      </w:r>
      <w:r>
        <w:rPr>
          <w:sz w:val="28"/>
        </w:rPr>
        <w:t>требований</w:t>
      </w:r>
      <w:r>
        <w:rPr>
          <w:sz w:val="28"/>
        </w:rPr>
        <w:t xml:space="preserve"> которой индивидуальные предприниматели и юридические лица в соотве</w:t>
      </w:r>
      <w:r>
        <w:rPr>
          <w:sz w:val="28"/>
        </w:rPr>
        <w:t xml:space="preserve">тствии с осуществляемой ими деятельностью обязаны выполнять требования санитарного законодательства, а также постановлений, предписаний осуществляющих федеральный санитарно-эпидемиологический надзор должностных лиц, требований </w:t>
      </w:r>
      <w:r>
        <w:rPr>
          <w:sz w:val="28"/>
        </w:rPr>
        <w:t>СанПиН</w:t>
      </w:r>
      <w:r>
        <w:rPr>
          <w:sz w:val="28"/>
        </w:rPr>
        <w:t xml:space="preserve"> 2.4.2.2821-10 «Санитар</w:t>
      </w:r>
      <w:r>
        <w:rPr>
          <w:sz w:val="28"/>
        </w:rPr>
        <w:t xml:space="preserve">но-эпидемиологические требования к условиям и организации обучения в общеобразовательных учреждениях», выразившиеся в невыполнении мероприятий, указанные в предписании об устранении выявленных нарушений № 17-00015-01 от 14.04.2017 года, </w:t>
      </w:r>
      <w:r>
        <w:rPr>
          <w:sz w:val="28"/>
        </w:rPr>
        <w:t>срок</w:t>
      </w:r>
      <w:r>
        <w:rPr>
          <w:sz w:val="28"/>
        </w:rPr>
        <w:t xml:space="preserve"> которого истек</w:t>
      </w:r>
      <w:r>
        <w:rPr>
          <w:sz w:val="28"/>
        </w:rPr>
        <w:t xml:space="preserve"> 01.09.2018 года, а именно (п. п. 1, 2, 3, 4, 5, 7, 8, 13): </w:t>
      </w:r>
    </w:p>
    <w:p w:rsidR="00E35D29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Восстановить ограждение всей территории. Срок исполнения 01.09.2018 года.</w:t>
      </w:r>
    </w:p>
    <w:p w:rsidR="00E35D29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В умывальные комнаты для детей, помещения начальных классов, медицинский кабинет, раковины перед входом в столовую для мы</w:t>
      </w:r>
      <w:r>
        <w:rPr>
          <w:sz w:val="28"/>
        </w:rPr>
        <w:t>тья рук учащимися провести горячее водоснабжение. Лаборантские и кабинеты химии, физики и биологии оборудовать холодным и горячим водоснабжением. Срок исполнения 01.09.2018 года.</w:t>
      </w:r>
    </w:p>
    <w:p w:rsidR="00E35D29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 xml:space="preserve">В столярной мастерской установить умывальную раковину с подводкой холодной и </w:t>
      </w:r>
      <w:r>
        <w:rPr>
          <w:sz w:val="28"/>
        </w:rPr>
        <w:t>горячей воды. Срок исполнения 01.09.2018 года.</w:t>
      </w:r>
    </w:p>
    <w:p w:rsidR="00E35D29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>Провести ремонт тыльной стороны фасада здания. Срок исполнения 01.09.2018 года.</w:t>
      </w:r>
    </w:p>
    <w:p w:rsidR="00E35D29">
      <w:pPr>
        <w:ind w:firstLine="708"/>
        <w:jc w:val="both"/>
      </w:pPr>
      <w:r>
        <w:rPr>
          <w:sz w:val="28"/>
        </w:rPr>
        <w:t>Информация об исполнении предписания, с приложением документов, подтверждающих устранение нарушения Федерального Закона от 30.03.</w:t>
      </w:r>
      <w:r>
        <w:rPr>
          <w:sz w:val="28"/>
        </w:rPr>
        <w:t>1999 года №52- ФЗ «О санитарно-эпидемиологическом благополучии населения» или ходатайства о проведении срока исполнения предписания, с указанием причин и принятых мер по устранению нарушения Федерального Закона от 30.03.1999 года №52- ФЗ «О санитарно-эпиде</w:t>
      </w:r>
      <w:r>
        <w:rPr>
          <w:sz w:val="28"/>
        </w:rPr>
        <w:t>миологическом благополучии населения», подтвержденных соответствующими документами и другими материалами в установленный срок не представлена, нарушение</w:t>
      </w:r>
      <w:r>
        <w:rPr>
          <w:sz w:val="28"/>
        </w:rPr>
        <w:t xml:space="preserve"> не устранено.</w:t>
      </w:r>
    </w:p>
    <w:p w:rsidR="00E35D29">
      <w:pPr>
        <w:ind w:firstLine="708"/>
        <w:jc w:val="both"/>
      </w:pPr>
      <w:r>
        <w:rPr>
          <w:sz w:val="28"/>
        </w:rPr>
        <w:t>Таким образом, должностным лицом - директором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</w:t>
      </w:r>
      <w:r>
        <w:rPr>
          <w:sz w:val="28"/>
        </w:rPr>
        <w:t>айона Республики Крым Кравчук И.С. не предприняты все возможные и необходимые меры для своевременного и надлежащего исполнения законного предписания контролирующего органа по устранению нарушения Федерального Закона от 30.03.1999 года №52- ФЗ «О санитарно-</w:t>
      </w:r>
      <w:r>
        <w:rPr>
          <w:sz w:val="28"/>
        </w:rPr>
        <w:t>эпидемиологическом благополучии населения».</w:t>
      </w:r>
    </w:p>
    <w:p w:rsidR="00E35D29">
      <w:pPr>
        <w:ind w:firstLine="708"/>
        <w:jc w:val="both"/>
      </w:pPr>
      <w:r>
        <w:rPr>
          <w:sz w:val="28"/>
        </w:rPr>
        <w:t>Нарушение требований Федерального Закона от 30.03.1999 года №52- ФЗ «О санитарно-эпидемиологическом благополучии населения» не устранено, предписание должностного лица в установленный срок в полном объеме не выпо</w:t>
      </w:r>
      <w:r>
        <w:rPr>
          <w:sz w:val="28"/>
        </w:rPr>
        <w:t>лнено, что является нарушением требований ст. 11 Федерального Закона от 30.03.1999 года №52- ФЗ «О санитарно-эпидемиологическом благополучии населения».</w:t>
      </w:r>
    </w:p>
    <w:p w:rsidR="00E35D29">
      <w:pPr>
        <w:ind w:firstLine="708"/>
        <w:jc w:val="both"/>
      </w:pPr>
      <w:r>
        <w:rPr>
          <w:sz w:val="28"/>
        </w:rPr>
        <w:t>В судебное заседание должностное лицо - директор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</w:t>
      </w:r>
      <w:r>
        <w:rPr>
          <w:sz w:val="28"/>
        </w:rPr>
        <w:t xml:space="preserve">блики Крым Кравчук И.С. явилась, вину в совершении вышеуказанного правонарушения признала и пояснила суду, что ею принимаются меры к устранению выявленных нарушений по мере поступления финансирования школы. </w:t>
      </w:r>
    </w:p>
    <w:p w:rsidR="00E35D29">
      <w:pPr>
        <w:ind w:firstLine="708"/>
        <w:jc w:val="both"/>
      </w:pPr>
      <w:r>
        <w:rPr>
          <w:sz w:val="28"/>
        </w:rPr>
        <w:t>Выслушав должностное лицо - директора МБОУ «</w:t>
      </w:r>
      <w:r>
        <w:rPr>
          <w:sz w:val="28"/>
        </w:rPr>
        <w:t>Коль</w:t>
      </w:r>
      <w:r>
        <w:rPr>
          <w:sz w:val="28"/>
        </w:rPr>
        <w:t>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И.С., исследовав материалы дела, мировой судья пришел к выводу о наличии в действиях должностного лица - директора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 xml:space="preserve">района Республики Крым Кравчук И.С. </w:t>
      </w:r>
      <w:r>
        <w:rPr>
          <w:sz w:val="28"/>
        </w:rPr>
        <w:t xml:space="preserve">состава правонарушения, предусмотренного ч. 1 ст. 19.5 </w:t>
      </w:r>
      <w:r>
        <w:rPr>
          <w:sz w:val="28"/>
        </w:rPr>
        <w:t>КоАП</w:t>
      </w:r>
      <w:r>
        <w:rPr>
          <w:sz w:val="28"/>
        </w:rPr>
        <w:t xml:space="preserve"> РФ, исходя из следующего.</w:t>
      </w:r>
    </w:p>
    <w:p w:rsidR="00E35D29">
      <w:pPr>
        <w:ind w:firstLine="708"/>
        <w:jc w:val="both"/>
      </w:pPr>
      <w:r>
        <w:rPr>
          <w:sz w:val="28"/>
        </w:rPr>
        <w:t xml:space="preserve">Часть 1 статьи 19.5 </w:t>
      </w:r>
      <w:r>
        <w:rPr>
          <w:sz w:val="28"/>
        </w:rPr>
        <w:t>КоАП</w:t>
      </w:r>
      <w:r>
        <w:rPr>
          <w:sz w:val="28"/>
        </w:rPr>
        <w:t xml:space="preserve"> РФ предусматривает ответственность за невыполнение в установленный срок законного предписания (постановления, представления, решения) органа </w:t>
      </w:r>
      <w:r>
        <w:rPr>
          <w:sz w:val="28"/>
        </w:rPr>
        <w:t>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</w:rPr>
        <w:t>, влечет наложение административного штрафа на граждан в размере от трехсот до пятисот рублей; на должностных лиц - от о</w:t>
      </w:r>
      <w:r>
        <w:rPr>
          <w:sz w:val="28"/>
        </w:rPr>
        <w:t>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E35D29">
      <w:pPr>
        <w:ind w:firstLine="708"/>
        <w:jc w:val="both"/>
      </w:pPr>
      <w:r>
        <w:rPr>
          <w:sz w:val="28"/>
        </w:rPr>
        <w:t>Вина должностного лица - директора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И.С.</w:t>
      </w:r>
      <w:r>
        <w:rPr>
          <w:spacing w:val="-4"/>
          <w:sz w:val="28"/>
        </w:rPr>
        <w:t xml:space="preserve"> </w:t>
      </w:r>
      <w:r>
        <w:rPr>
          <w:sz w:val="28"/>
        </w:rPr>
        <w:t>в пред</w:t>
      </w:r>
      <w:r>
        <w:rPr>
          <w:sz w:val="28"/>
        </w:rPr>
        <w:t>ъявленном административном правонарушении доказана материалами дела, а именно:</w:t>
      </w:r>
    </w:p>
    <w:p w:rsidR="00E35D29">
      <w:pPr>
        <w:ind w:firstLine="708"/>
        <w:jc w:val="both"/>
      </w:pPr>
      <w:r>
        <w:rPr>
          <w:sz w:val="28"/>
        </w:rPr>
        <w:t>- протоколом об административном правонарушении № 17-01/84-18-14 от 14 сентября 2018 года, составленного в отношении должностного лица - директора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</w:t>
      </w:r>
      <w:r>
        <w:rPr>
          <w:sz w:val="28"/>
        </w:rPr>
        <w:t xml:space="preserve">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И.С.. за то, что она не выполнила в срок до 01.09.2018 года законное предписание должностного лица, уполномоченного осуществлять государственный санитарно-эпидемиологический надзор – начальника Территориального от</w:t>
      </w:r>
      <w:r>
        <w:rPr>
          <w:sz w:val="28"/>
        </w:rPr>
        <w:t xml:space="preserve">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</w:t>
      </w:r>
      <w:r>
        <w:rPr>
          <w:sz w:val="28"/>
        </w:rPr>
        <w:t xml:space="preserve"> и городу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В.М. № 17-00015-01 от 14 апреля 2017 года, </w:t>
      </w:r>
      <w:r>
        <w:rPr>
          <w:sz w:val="28"/>
        </w:rPr>
        <w:t>выразившееся</w:t>
      </w:r>
      <w:r>
        <w:rPr>
          <w:sz w:val="28"/>
        </w:rPr>
        <w:t xml:space="preserve"> в невыполнении мероприятий, указанные в предписании об устранении выявленных нару</w:t>
      </w:r>
      <w:r>
        <w:rPr>
          <w:sz w:val="28"/>
        </w:rPr>
        <w:t>шений № 17-00015-01 от 14 апреля 2017 года, срок которого истек 01.09.2018 года, а именно (п. п. 1, 2, 6, 7);</w:t>
      </w:r>
    </w:p>
    <w:p w:rsidR="00E35D29">
      <w:pPr>
        <w:ind w:firstLine="708"/>
        <w:jc w:val="both"/>
      </w:pPr>
      <w:r>
        <w:rPr>
          <w:sz w:val="28"/>
        </w:rPr>
        <w:t>- копией предписания должностного лица, уполномоченного осуществлять государственный санитарно-эпидемиологический надзор – начальника Территориаль</w:t>
      </w:r>
      <w:r>
        <w:rPr>
          <w:sz w:val="28"/>
        </w:rPr>
        <w:t xml:space="preserve">ного отдела по </w:t>
      </w:r>
      <w:r>
        <w:rPr>
          <w:sz w:val="28"/>
        </w:rPr>
        <w:t>Сакскому</w:t>
      </w:r>
      <w:r>
        <w:rPr>
          <w:sz w:val="28"/>
        </w:rPr>
        <w:t xml:space="preserve"> району 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Шеховцова</w:t>
      </w:r>
      <w:r>
        <w:rPr>
          <w:sz w:val="28"/>
        </w:rPr>
        <w:t xml:space="preserve"> В.М. № 17-00015-01 от 14 апреля 2017 года в отношении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по адресу:</w:t>
      </w:r>
      <w:r>
        <w:rPr>
          <w:sz w:val="28"/>
        </w:rPr>
        <w:t xml:space="preserve"> адрес;</w:t>
      </w:r>
    </w:p>
    <w:p w:rsidR="00E35D29">
      <w:pPr>
        <w:ind w:firstLine="708"/>
        <w:jc w:val="both"/>
      </w:pPr>
      <w:r>
        <w:rPr>
          <w:sz w:val="28"/>
        </w:rPr>
        <w:t>- копией распоряжения органа государственного контроля (надзора) о проведении внеплановой выездной проверки юридического лица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по адресу: адрес, вынесенного заместителем руководителя </w:t>
      </w:r>
      <w:r>
        <w:rPr>
          <w:sz w:val="28"/>
        </w:rPr>
        <w:t xml:space="preserve">Межрегионального управления </w:t>
      </w:r>
      <w:r>
        <w:rPr>
          <w:sz w:val="28"/>
        </w:rPr>
        <w:t>Роспотребнадзора</w:t>
      </w:r>
      <w:r>
        <w:rPr>
          <w:sz w:val="28"/>
        </w:rPr>
        <w:t xml:space="preserve"> по Республике Крым и </w:t>
      </w:r>
      <w:r>
        <w:rPr>
          <w:sz w:val="28"/>
        </w:rPr>
        <w:t>г</w:t>
      </w:r>
      <w:r>
        <w:rPr>
          <w:sz w:val="28"/>
        </w:rPr>
        <w:t xml:space="preserve">. Севастополю </w:t>
      </w:r>
      <w:r>
        <w:rPr>
          <w:sz w:val="28"/>
        </w:rPr>
        <w:t>фио</w:t>
      </w:r>
      <w:r>
        <w:rPr>
          <w:sz w:val="28"/>
        </w:rPr>
        <w:t xml:space="preserve"> от 10 сентября 2018 № 17-00149;</w:t>
      </w:r>
    </w:p>
    <w:p w:rsidR="00E35D29">
      <w:pPr>
        <w:ind w:firstLine="708"/>
        <w:jc w:val="both"/>
      </w:pPr>
      <w:r>
        <w:rPr>
          <w:sz w:val="28"/>
        </w:rPr>
        <w:t>- копией уведомления о проведении внеплановой выездной проверки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Крым, по адресу</w:t>
      </w:r>
      <w:r>
        <w:rPr>
          <w:sz w:val="28"/>
        </w:rPr>
        <w:t>: адрес</w:t>
      </w:r>
      <w:r>
        <w:rPr>
          <w:sz w:val="28"/>
        </w:rPr>
        <w:t xml:space="preserve">;; </w:t>
      </w:r>
    </w:p>
    <w:p w:rsidR="00E35D29">
      <w:pPr>
        <w:ind w:firstLine="708"/>
        <w:jc w:val="both"/>
      </w:pPr>
      <w:r>
        <w:rPr>
          <w:sz w:val="28"/>
        </w:rPr>
        <w:t>- копией акта проверки органа государственного контроля (надзора) юридического лица № 17-02-04 от 14 сентября 2018 года;</w:t>
      </w:r>
    </w:p>
    <w:p w:rsidR="00E35D29">
      <w:pPr>
        <w:ind w:firstLine="708"/>
        <w:jc w:val="both"/>
      </w:pPr>
      <w:r>
        <w:rPr>
          <w:sz w:val="28"/>
        </w:rPr>
        <w:t>- копией акта проверки органа государственного контроля (надзора) юридического лица № 17-02-04 от 14 апреля 2017 года;</w:t>
      </w:r>
    </w:p>
    <w:p w:rsidR="00E35D29">
      <w:pPr>
        <w:ind w:firstLine="708"/>
        <w:jc w:val="both"/>
      </w:pPr>
      <w:r>
        <w:rPr>
          <w:sz w:val="28"/>
        </w:rPr>
        <w:t>- коп</w:t>
      </w:r>
      <w:r>
        <w:rPr>
          <w:sz w:val="28"/>
        </w:rPr>
        <w:t>ией предписания № 17-00015-01 от 14 апреля 2017 года.</w:t>
      </w:r>
    </w:p>
    <w:p w:rsidR="00E35D29">
      <w:pPr>
        <w:ind w:firstLine="708"/>
        <w:jc w:val="both"/>
      </w:pPr>
      <w:r>
        <w:rPr>
          <w:sz w:val="28"/>
        </w:rPr>
        <w:t>Все указанные доказательства соответствуют в деталях и в целом друг другу, добыты в соответствии с требованиями действующего законодательства, относимы и допустимы. Мировой судья данные доказательства п</w:t>
      </w:r>
      <w:r>
        <w:rPr>
          <w:sz w:val="28"/>
        </w:rPr>
        <w:t xml:space="preserve">ризнает достоверными и достаточными для привлечения к административной ответственности. </w:t>
      </w:r>
    </w:p>
    <w:p w:rsidR="00E35D29">
      <w:pPr>
        <w:ind w:firstLine="708"/>
        <w:jc w:val="both"/>
      </w:pPr>
      <w:r>
        <w:rPr>
          <w:sz w:val="28"/>
        </w:rPr>
        <w:t>Кравчук И.С. является должностным лицом, что подтверждается Распоряжением № 450-рк от 06.09.2018 года «О назначении Кравчук И.С.» на должность директора наименование о</w:t>
      </w:r>
      <w:r>
        <w:rPr>
          <w:sz w:val="28"/>
        </w:rPr>
        <w:t xml:space="preserve">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с 06 сентября 2015 года. </w:t>
      </w:r>
    </w:p>
    <w:p w:rsidR="00E35D29">
      <w:pPr>
        <w:ind w:firstLine="708"/>
        <w:jc w:val="both"/>
      </w:pPr>
      <w:r>
        <w:rPr>
          <w:sz w:val="28"/>
        </w:rPr>
        <w:t xml:space="preserve">Директор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И.С. действует на основании должностной инструкции, утвержденной Главой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</w:t>
      </w:r>
      <w:r>
        <w:rPr>
          <w:sz w:val="28"/>
        </w:rPr>
        <w:t xml:space="preserve">Крым </w:t>
      </w:r>
      <w:r>
        <w:rPr>
          <w:sz w:val="28"/>
        </w:rPr>
        <w:t>фио</w:t>
      </w:r>
      <w:r>
        <w:rPr>
          <w:sz w:val="28"/>
        </w:rPr>
        <w:t xml:space="preserve">, 03 сентября 2018 года. </w:t>
      </w:r>
    </w:p>
    <w:p w:rsidR="00E35D29">
      <w:pPr>
        <w:ind w:firstLine="708"/>
        <w:jc w:val="both"/>
      </w:pPr>
      <w:r>
        <w:rPr>
          <w:sz w:val="28"/>
        </w:rPr>
        <w:t xml:space="preserve">Судом установлено, что должностным лицом - директором наименование организации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И.С. принимались меры к устранению выявленных нарушений, указанных в предписании, что подтверждается пи</w:t>
      </w:r>
      <w:r>
        <w:rPr>
          <w:sz w:val="28"/>
        </w:rPr>
        <w:t xml:space="preserve">сьменными материалами дела, а именно: письменными обращениями на имя начальника отдела образования администрации </w:t>
      </w:r>
      <w:r>
        <w:rPr>
          <w:sz w:val="28"/>
        </w:rPr>
        <w:t>Сакского</w:t>
      </w:r>
      <w:r>
        <w:rPr>
          <w:sz w:val="28"/>
        </w:rPr>
        <w:t xml:space="preserve"> района </w:t>
      </w:r>
      <w:r>
        <w:rPr>
          <w:sz w:val="28"/>
        </w:rPr>
        <w:t>фио</w:t>
      </w:r>
      <w:r>
        <w:rPr>
          <w:sz w:val="28"/>
        </w:rPr>
        <w:t xml:space="preserve"> о выделении средств на капитальный ремонт фасада школы, установки ограждения по периметру школы, подключению кабинетов к хо</w:t>
      </w:r>
      <w:r>
        <w:rPr>
          <w:sz w:val="28"/>
        </w:rPr>
        <w:t>лодному и</w:t>
      </w:r>
      <w:r>
        <w:rPr>
          <w:sz w:val="28"/>
        </w:rPr>
        <w:t xml:space="preserve"> </w:t>
      </w:r>
      <w:r>
        <w:rPr>
          <w:sz w:val="28"/>
        </w:rPr>
        <w:t xml:space="preserve">горячему водоснабжению; письменными обращениями на имя директора МКУ «ЖКХ-Ресурс» </w:t>
      </w:r>
      <w:r>
        <w:rPr>
          <w:sz w:val="28"/>
        </w:rPr>
        <w:t>фио</w:t>
      </w:r>
      <w:r>
        <w:rPr>
          <w:sz w:val="28"/>
        </w:rPr>
        <w:t xml:space="preserve"> о составлении проектно-сметной документации на капитальный ремонт фасада здания школы, ремонта полов в столовой, ремонта водоснабжения в кабинетах и санузлах, п</w:t>
      </w:r>
      <w:r>
        <w:rPr>
          <w:sz w:val="28"/>
        </w:rPr>
        <w:t xml:space="preserve">одведение горячей воды, установки ограждения территории школы; об оказании содействия в выезде специалистов МКУ ЖКХ-Ресурс» для составления проектно-сметной документации на ремонтные работы, согласно дефектной ведомости. </w:t>
      </w:r>
    </w:p>
    <w:p w:rsidR="00E35D29">
      <w:pPr>
        <w:ind w:firstLine="709"/>
        <w:jc w:val="both"/>
      </w:pPr>
      <w:r>
        <w:rPr>
          <w:sz w:val="28"/>
        </w:rPr>
        <w:t>Действия должностного лица - дирек</w:t>
      </w:r>
      <w:r>
        <w:rPr>
          <w:sz w:val="28"/>
        </w:rPr>
        <w:t>тора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И.С. правильно квалифицированы по </w:t>
      </w:r>
      <w:r>
        <w:rPr>
          <w:sz w:val="28"/>
        </w:rPr>
        <w:t>ч</w:t>
      </w:r>
      <w:r>
        <w:rPr>
          <w:sz w:val="28"/>
        </w:rPr>
        <w:t xml:space="preserve">. 1 ст. 19.5 </w:t>
      </w:r>
      <w:r>
        <w:rPr>
          <w:sz w:val="28"/>
        </w:rPr>
        <w:t>КоАП</w:t>
      </w:r>
      <w:r>
        <w:rPr>
          <w:sz w:val="28"/>
        </w:rPr>
        <w:t xml:space="preserve"> РФ как невыполнение в установленный срок законного предписания (постановления, представления, решения) органа (должностного л</w:t>
      </w:r>
      <w:r>
        <w:rPr>
          <w:sz w:val="28"/>
        </w:rPr>
        <w:t>ица), осуществляющего государственный надзор (контроль), муниципальный контроль, об устранении нарушений законодательства.</w:t>
      </w:r>
    </w:p>
    <w:p w:rsidR="00E35D29">
      <w:pPr>
        <w:jc w:val="both"/>
      </w:pPr>
      <w:r>
        <w:rPr>
          <w:sz w:val="28"/>
        </w:rPr>
        <w:t xml:space="preserve">Согласно ст. 4.1 ч. 2 </w:t>
      </w:r>
      <w:r>
        <w:rPr>
          <w:sz w:val="28"/>
        </w:rPr>
        <w:t>КоАП</w:t>
      </w:r>
      <w:r>
        <w:rPr>
          <w:sz w:val="28"/>
        </w:rPr>
        <w:t xml:space="preserve"> РФ, при назначении административного наказания суд учитывает характер совершенного административного право</w:t>
      </w:r>
      <w:r>
        <w:rPr>
          <w:sz w:val="28"/>
        </w:rPr>
        <w:t>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E35D29">
      <w:pPr>
        <w:ind w:firstLine="708"/>
        <w:jc w:val="both"/>
      </w:pPr>
      <w:r>
        <w:rPr>
          <w:sz w:val="28"/>
        </w:rPr>
        <w:t>Решая вопрос о размере наказания, мировой судья учитывает характер административного правонарушения, данные о личности дол</w:t>
      </w:r>
      <w:r>
        <w:rPr>
          <w:sz w:val="28"/>
        </w:rPr>
        <w:t>жностного лица, наличие смягчающих административную ответственность обстоятельств – признание вины, принятие частичных мер к устранению нарушений, отсутствие обстоятельств, отягчающих административную ответственность, имущественное положение лица, привлека</w:t>
      </w:r>
      <w:r>
        <w:rPr>
          <w:sz w:val="28"/>
        </w:rPr>
        <w:t xml:space="preserve">емого к административной ответственности и полагает необходимым назначить административное наказание в нижнем пределе санкции ч. 1 ст. 19.5 </w:t>
      </w:r>
      <w:r>
        <w:rPr>
          <w:sz w:val="28"/>
        </w:rPr>
        <w:t>КоАП</w:t>
      </w:r>
      <w:r>
        <w:rPr>
          <w:sz w:val="28"/>
        </w:rPr>
        <w:t xml:space="preserve"> РФ для должностных лиц.</w:t>
      </w:r>
    </w:p>
    <w:p w:rsidR="00E35D29">
      <w:pPr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 xml:space="preserve">, руководствуясь ст. ст. 29.9, 29.10 </w:t>
      </w:r>
      <w:r>
        <w:rPr>
          <w:sz w:val="28"/>
        </w:rPr>
        <w:t>КоАП</w:t>
      </w:r>
      <w:r>
        <w:rPr>
          <w:sz w:val="28"/>
        </w:rPr>
        <w:t xml:space="preserve"> РФ, мировой судья,</w:t>
      </w:r>
    </w:p>
    <w:p w:rsidR="00E35D29">
      <w:pPr>
        <w:jc w:val="center"/>
        <w:rPr>
          <w:b/>
          <w:sz w:val="28"/>
        </w:rPr>
      </w:pPr>
      <w:r>
        <w:rPr>
          <w:b/>
          <w:sz w:val="28"/>
        </w:rPr>
        <w:t>П</w:t>
      </w:r>
      <w:r>
        <w:rPr>
          <w:b/>
          <w:sz w:val="28"/>
        </w:rPr>
        <w:t xml:space="preserve"> </w:t>
      </w:r>
      <w:r>
        <w:rPr>
          <w:b/>
          <w:sz w:val="28"/>
        </w:rPr>
        <w:t>О С Т А Н О В И Л:</w:t>
      </w:r>
    </w:p>
    <w:p w:rsidR="00645162">
      <w:pPr>
        <w:jc w:val="center"/>
      </w:pPr>
    </w:p>
    <w:p w:rsidR="00E35D29">
      <w:pPr>
        <w:ind w:firstLine="708"/>
        <w:jc w:val="both"/>
      </w:pPr>
      <w:r>
        <w:rPr>
          <w:sz w:val="28"/>
        </w:rPr>
        <w:t>Должностное лицо - директора МБОУ «</w:t>
      </w:r>
      <w:r>
        <w:rPr>
          <w:sz w:val="28"/>
        </w:rPr>
        <w:t>Кольцовская</w:t>
      </w:r>
      <w:r>
        <w:rPr>
          <w:sz w:val="28"/>
        </w:rPr>
        <w:t xml:space="preserve"> средняя школа»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Кравчук Ирину Станиславовну признать виновной в совершении административного правонарушения, предусмотренного </w:t>
      </w:r>
      <w:r>
        <w:rPr>
          <w:sz w:val="28"/>
        </w:rPr>
        <w:t>ч</w:t>
      </w:r>
      <w:r>
        <w:rPr>
          <w:sz w:val="28"/>
        </w:rPr>
        <w:t xml:space="preserve">. 1 ст. 19.5 Кодекса Российской </w:t>
      </w:r>
      <w:r>
        <w:rPr>
          <w:sz w:val="28"/>
        </w:rPr>
        <w:t>Федерации об административных правонарушениях и назначить ей административное наказание в виде административного штрафа в размере 1000 (одной тысячи) рублей.</w:t>
      </w:r>
    </w:p>
    <w:p w:rsidR="00E35D29">
      <w:pPr>
        <w:ind w:firstLine="708"/>
        <w:jc w:val="both"/>
      </w:pPr>
      <w:r>
        <w:rPr>
          <w:sz w:val="28"/>
        </w:rPr>
        <w:t xml:space="preserve">Штраф подлежит уплате по реквизитам: УФК по Республике Крым (Межрегиональное управление </w:t>
      </w:r>
      <w:r>
        <w:rPr>
          <w:sz w:val="28"/>
        </w:rPr>
        <w:t>Роспотребн</w:t>
      </w:r>
      <w:r>
        <w:rPr>
          <w:sz w:val="28"/>
        </w:rPr>
        <w:t>адзора</w:t>
      </w:r>
      <w:r>
        <w:rPr>
          <w:sz w:val="28"/>
        </w:rPr>
        <w:t xml:space="preserve"> по Республике Крым и городу Севастополю </w:t>
      </w:r>
      <w:r>
        <w:rPr>
          <w:sz w:val="28"/>
        </w:rPr>
        <w:t>л</w:t>
      </w:r>
      <w:r>
        <w:rPr>
          <w:sz w:val="28"/>
        </w:rPr>
        <w:t xml:space="preserve">/с 04751А92080); Банк получателя: Отделение по Республике Крым Центрального банка Российской Федерации, БИК 043510001, </w:t>
      </w:r>
      <w:r>
        <w:rPr>
          <w:sz w:val="28"/>
        </w:rPr>
        <w:t>сч</w:t>
      </w:r>
      <w:r>
        <w:rPr>
          <w:sz w:val="28"/>
        </w:rPr>
        <w:t>. № 40101810335100010001, КБК 14111607000016000140, ОКТМО 35643000, ИНН 7707832944, КПП</w:t>
      </w:r>
      <w:r>
        <w:rPr>
          <w:sz w:val="28"/>
        </w:rPr>
        <w:t xml:space="preserve"> 910201001, назначение платежа – административный штраф.</w:t>
      </w:r>
    </w:p>
    <w:p w:rsidR="00E35D29">
      <w:pPr>
        <w:ind w:firstLine="708"/>
        <w:jc w:val="both"/>
      </w:pPr>
      <w:r>
        <w:rPr>
          <w:sz w:val="28"/>
        </w:rPr>
        <w:t xml:space="preserve">Квитанцию об оплате административного штрафа следует представить в судебный участок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расположенном </w:t>
      </w:r>
      <w:r>
        <w:rPr>
          <w:sz w:val="28"/>
        </w:rPr>
        <w:t>по адресу: ул. Трудовая, 8, г. Саки, Республика Крым.</w:t>
      </w:r>
    </w:p>
    <w:p w:rsidR="00E35D29">
      <w:pPr>
        <w:ind w:firstLine="708"/>
        <w:jc w:val="both"/>
      </w:pPr>
      <w:r>
        <w:rPr>
          <w:sz w:val="28"/>
        </w:rPr>
        <w:t xml:space="preserve">Согласно ст. 32.2 </w:t>
      </w:r>
      <w:r>
        <w:rPr>
          <w:sz w:val="28"/>
        </w:rPr>
        <w:t>КоАП</w:t>
      </w:r>
      <w:r>
        <w:rPr>
          <w:sz w:val="28"/>
        </w:rPr>
        <w:t xml:space="preserve">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</w:t>
      </w:r>
      <w:r>
        <w:rPr>
          <w:sz w:val="28"/>
        </w:rPr>
        <w:t>нистративного штрафа в законную силу.</w:t>
      </w:r>
    </w:p>
    <w:p w:rsidR="00E35D29">
      <w:pPr>
        <w:ind w:firstLine="708"/>
        <w:jc w:val="both"/>
      </w:pPr>
      <w:r>
        <w:rPr>
          <w:sz w:val="28"/>
        </w:rPr>
        <w:t xml:space="preserve">Постановление может быть обжаловано в течение 10 суток со дня вручения или получения копии постановления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</w:t>
      </w:r>
      <w:r>
        <w:rPr>
          <w:sz w:val="28"/>
        </w:rPr>
        <w:t>ский</w:t>
      </w:r>
      <w:r>
        <w:rPr>
          <w:sz w:val="28"/>
        </w:rPr>
        <w:t xml:space="preserve"> муниципальный район и городской округ Саки) Республики Крым.</w:t>
      </w:r>
    </w:p>
    <w:p w:rsidR="00E35D29">
      <w:pPr>
        <w:ind w:firstLine="708"/>
        <w:jc w:val="both"/>
      </w:pPr>
      <w:r>
        <w:rPr>
          <w:sz w:val="28"/>
        </w:rPr>
        <w:t xml:space="preserve">Мировой судья </w:t>
      </w:r>
      <w:r w:rsidR="00986A89">
        <w:rPr>
          <w:sz w:val="28"/>
        </w:rPr>
        <w:t xml:space="preserve">                                                                </w:t>
      </w:r>
      <w:r>
        <w:rPr>
          <w:sz w:val="28"/>
        </w:rPr>
        <w:t xml:space="preserve">Е.В. </w:t>
      </w:r>
      <w:r>
        <w:rPr>
          <w:sz w:val="28"/>
        </w:rPr>
        <w:t>Костюкова</w:t>
      </w:r>
      <w:r>
        <w:rPr>
          <w:rFonts w:ascii="Bookman Old Style" w:eastAsia="Bookman Old Style" w:hAnsi="Bookman Old Style" w:cs="Bookman Old Style"/>
          <w:sz w:val="28"/>
        </w:rPr>
        <w:t xml:space="preserve"> </w:t>
      </w:r>
    </w:p>
    <w:p w:rsidR="00E35D29">
      <w:pPr>
        <w:ind w:firstLine="600"/>
        <w:jc w:val="both"/>
      </w:pPr>
    </w:p>
    <w:sectPr w:rsidSect="00E35D29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oNotTrackMoves/>
  <w:defaultTabStop w:val="720"/>
  <w:noPunctuationKerning/>
  <w:characterSpacingControl w:val="doNotCompress"/>
  <w:compat/>
  <w:rsids>
    <w:rsidRoot w:val="00E35D29"/>
    <w:rsid w:val="00645162"/>
    <w:rsid w:val="00986A89"/>
    <w:rsid w:val="00E35D2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