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93814">
      <w:pPr>
        <w:ind w:firstLine="708"/>
        <w:jc w:val="right"/>
      </w:pPr>
      <w:r>
        <w:rPr>
          <w:sz w:val="28"/>
        </w:rPr>
        <w:t>Дело № 5-72-469/2019</w:t>
      </w:r>
    </w:p>
    <w:p w:rsidR="00593814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593814">
      <w:pPr>
        <w:ind w:firstLine="708"/>
      </w:pPr>
      <w:r>
        <w:rPr>
          <w:sz w:val="28"/>
        </w:rPr>
        <w:t xml:space="preserve">30 октября 2019 года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593814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с участием лица, привлекаемого к административной к административной ответственности </w:t>
      </w:r>
      <w:r>
        <w:rPr>
          <w:spacing w:val="-4"/>
          <w:sz w:val="28"/>
        </w:rPr>
        <w:t>Маренина</w:t>
      </w:r>
      <w:r>
        <w:rPr>
          <w:spacing w:val="-4"/>
          <w:sz w:val="28"/>
        </w:rPr>
        <w:t xml:space="preserve"> С.Г.,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</w:t>
      </w:r>
      <w:r>
        <w:rPr>
          <w:spacing w:val="-4"/>
          <w:sz w:val="28"/>
        </w:rPr>
        <w:t xml:space="preserve"> отношении генерального директора наименование организации (далее наименование</w:t>
      </w:r>
      <w:r>
        <w:rPr>
          <w:spacing w:val="-4"/>
          <w:sz w:val="28"/>
        </w:rPr>
        <w:t xml:space="preserve"> организации) </w:t>
      </w:r>
      <w:r>
        <w:rPr>
          <w:spacing w:val="-4"/>
          <w:sz w:val="28"/>
        </w:rPr>
        <w:t>Маренина</w:t>
      </w:r>
      <w:r>
        <w:rPr>
          <w:spacing w:val="-4"/>
          <w:sz w:val="28"/>
        </w:rPr>
        <w:t xml:space="preserve"> Сергея Геннадьевича</w:t>
      </w:r>
      <w:r>
        <w:rPr>
          <w:sz w:val="28"/>
        </w:rPr>
        <w:t>, паспортные данные, гражданина Российской Федерации, образование среднее, холостого, не имеющего несовершеннолетних детей, зарегистриро</w:t>
      </w:r>
      <w:r>
        <w:rPr>
          <w:sz w:val="28"/>
        </w:rPr>
        <w:t>ванного и проживающего по адресу: адрес, 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593814">
      <w:pPr>
        <w:ind w:firstLine="708"/>
        <w:jc w:val="center"/>
      </w:pPr>
      <w:r>
        <w:rPr>
          <w:sz w:val="28"/>
        </w:rPr>
        <w:t>У С Т А Н О В И Л:</w:t>
      </w:r>
    </w:p>
    <w:p w:rsidR="00593814">
      <w:pPr>
        <w:ind w:firstLine="708"/>
        <w:jc w:val="both"/>
      </w:pPr>
      <w:r>
        <w:rPr>
          <w:sz w:val="28"/>
        </w:rPr>
        <w:t>Маренин</w:t>
      </w:r>
      <w:r>
        <w:rPr>
          <w:sz w:val="28"/>
        </w:rPr>
        <w:t xml:space="preserve"> С.Г., являясь директором наименование организации, не пред</w:t>
      </w:r>
      <w:r>
        <w:rPr>
          <w:sz w:val="28"/>
        </w:rPr>
        <w:t>оставил в установленный законодательством срок сведения по форме СЗВ-М «исходная» за дата на 1 (одного) застрахованного лица.</w:t>
      </w:r>
      <w:r>
        <w:rPr>
          <w:sz w:val="28"/>
        </w:rPr>
        <w:t xml:space="preserve"> Сведения за дата по форме СЗВ-М «исходная», утвержденная постановлением Правления ПФР </w:t>
      </w:r>
      <w:r>
        <w:rPr>
          <w:sz w:val="28"/>
        </w:rPr>
        <w:t>от</w:t>
      </w:r>
      <w:r>
        <w:rPr>
          <w:sz w:val="28"/>
        </w:rPr>
        <w:t xml:space="preserve"> дата № 83п должна была быть предоставлена</w:t>
      </w:r>
      <w:r>
        <w:rPr>
          <w:sz w:val="28"/>
        </w:rPr>
        <w:t xml:space="preserve"> не позднее дата. Фактически плательщиком предоставлен отчет по форме СЗВ-М «исходная» дата (то есть с пропуском срока) по телекоммуникационным каналам связи в отношении 1 (одного) застрахованного лица. В результате чего были нарушены требования п. 2.2 ст.</w:t>
      </w:r>
      <w:r>
        <w:rPr>
          <w:sz w:val="28"/>
        </w:rPr>
        <w:t xml:space="preserve">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593814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Маренин</w:t>
      </w:r>
      <w:r>
        <w:rPr>
          <w:sz w:val="28"/>
        </w:rPr>
        <w:t xml:space="preserve"> С.Г. вину признал, поясн</w:t>
      </w:r>
      <w:r>
        <w:rPr>
          <w:sz w:val="28"/>
        </w:rPr>
        <w:t>ил, что является директором наименование организации</w:t>
      </w:r>
      <w:r>
        <w:rPr>
          <w:spacing w:val="-4"/>
          <w:sz w:val="28"/>
        </w:rPr>
        <w:t>,</w:t>
      </w:r>
      <w:r>
        <w:rPr>
          <w:sz w:val="28"/>
        </w:rPr>
        <w:t xml:space="preserve"> не предоставил в установленный законодательством срок отчет по форме СЗВ-М «исходная» </w:t>
      </w:r>
      <w:r>
        <w:rPr>
          <w:sz w:val="28"/>
        </w:rPr>
        <w:t>за</w:t>
      </w:r>
      <w:r>
        <w:rPr>
          <w:sz w:val="28"/>
        </w:rPr>
        <w:t xml:space="preserve"> дата. Отчетность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форме СЗВ-М «исходная» фактически предоставлена дата, то есть после установленного ср</w:t>
      </w:r>
      <w:r>
        <w:rPr>
          <w:sz w:val="28"/>
        </w:rPr>
        <w:t xml:space="preserve">ока. </w:t>
      </w:r>
    </w:p>
    <w:p w:rsidR="00593814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Маренина</w:t>
      </w:r>
      <w:r>
        <w:rPr>
          <w:sz w:val="28"/>
        </w:rPr>
        <w:t xml:space="preserve"> С.Г., исследовав материалы дела, мировой судья пришел к выводу о наличии в действиях </w:t>
      </w:r>
      <w:r>
        <w:rPr>
          <w:sz w:val="28"/>
        </w:rPr>
        <w:t>Маренина</w:t>
      </w:r>
      <w:r>
        <w:rPr>
          <w:sz w:val="28"/>
        </w:rPr>
        <w:t xml:space="preserve"> С.Г.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593814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</w:t>
      </w:r>
      <w:r>
        <w:rPr>
          <w:sz w:val="28"/>
        </w:rPr>
        <w:t>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</w:t>
      </w:r>
      <w:r>
        <w:rPr>
          <w:sz w:val="28"/>
        </w:rPr>
        <w:t xml:space="preserve">формленных в установленном </w:t>
      </w:r>
      <w:r>
        <w:rPr>
          <w:sz w:val="28"/>
        </w:rP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593814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 xml:space="preserve">ина </w:t>
      </w:r>
      <w:r>
        <w:rPr>
          <w:spacing w:val="-4"/>
          <w:sz w:val="28"/>
        </w:rPr>
        <w:t xml:space="preserve">должностного лица </w:t>
      </w:r>
      <w:r>
        <w:rPr>
          <w:spacing w:val="-4"/>
          <w:sz w:val="28"/>
        </w:rPr>
        <w:t>Маренина</w:t>
      </w:r>
      <w:r>
        <w:rPr>
          <w:spacing w:val="-4"/>
          <w:sz w:val="28"/>
        </w:rPr>
        <w:t xml:space="preserve"> С.Г.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правонарушении № 274 от дата; копией сведения о застрахованных лицах, копией протокола проверки, копией </w:t>
      </w:r>
      <w:r>
        <w:rPr>
          <w:sz w:val="28"/>
        </w:rPr>
        <w:t>скриншота</w:t>
      </w:r>
      <w:r>
        <w:rPr>
          <w:sz w:val="28"/>
        </w:rPr>
        <w:t>; копией</w:t>
      </w:r>
      <w:r>
        <w:rPr>
          <w:sz w:val="28"/>
        </w:rPr>
        <w:t xml:space="preserve"> выписки из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593814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</w:t>
      </w:r>
      <w:r>
        <w:rPr>
          <w:sz w:val="28"/>
        </w:rPr>
        <w:t xml:space="preserve">таточными для привлечения к административной ответственности. </w:t>
      </w:r>
    </w:p>
    <w:p w:rsidR="00593814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Маренина</w:t>
      </w:r>
      <w:r>
        <w:rPr>
          <w:sz w:val="28"/>
        </w:rPr>
        <w:t xml:space="preserve"> С.Г.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</w:t>
      </w:r>
      <w:r>
        <w:rPr>
          <w:sz w:val="28"/>
        </w:rP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</w:t>
      </w:r>
      <w:r>
        <w:rPr>
          <w:sz w:val="28"/>
        </w:rPr>
        <w:t>фицированного)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593814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</w:t>
      </w:r>
      <w:r>
        <w:rPr>
          <w:sz w:val="28"/>
        </w:rPr>
        <w:t>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93814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</w:t>
      </w:r>
      <w:r>
        <w:rPr>
          <w:sz w:val="28"/>
        </w:rPr>
        <w:t>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93814">
      <w:pPr>
        <w:ind w:firstLine="708"/>
        <w:jc w:val="both"/>
      </w:pPr>
      <w:r>
        <w:rPr>
          <w:sz w:val="28"/>
        </w:rPr>
        <w:t xml:space="preserve">Принимая </w:t>
      </w:r>
      <w:r>
        <w:rPr>
          <w:sz w:val="28"/>
        </w:rPr>
        <w:t>во внимание характер и обстоятельства совершенного административного правонарушения, учитывая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</w:t>
      </w:r>
      <w:r>
        <w:rPr>
          <w:sz w:val="28"/>
        </w:rPr>
        <w:t xml:space="preserve">етственность, учитывая данные о личности </w:t>
      </w:r>
      <w:r>
        <w:rPr>
          <w:sz w:val="28"/>
        </w:rPr>
        <w:t>Маренина</w:t>
      </w:r>
      <w:r>
        <w:rPr>
          <w:sz w:val="28"/>
        </w:rPr>
        <w:t xml:space="preserve"> С.Г., мировой судья пришел к выводу о возможности назначить ему административное наказание в виде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93814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</w:t>
      </w:r>
      <w:r>
        <w:rPr>
          <w:sz w:val="28"/>
        </w:rPr>
        <w:t xml:space="preserve">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593814">
      <w:pPr>
        <w:jc w:val="center"/>
      </w:pPr>
      <w:r>
        <w:rPr>
          <w:sz w:val="28"/>
        </w:rPr>
        <w:t>ПОСТАНОВИЛ:</w:t>
      </w:r>
    </w:p>
    <w:p w:rsidR="00593814">
      <w:pPr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 xml:space="preserve">директора наименование организации </w:t>
      </w:r>
      <w:r>
        <w:rPr>
          <w:spacing w:val="-4"/>
          <w:sz w:val="28"/>
        </w:rPr>
        <w:t>Маренина</w:t>
      </w:r>
      <w:r>
        <w:rPr>
          <w:spacing w:val="-4"/>
          <w:sz w:val="28"/>
        </w:rPr>
        <w:t xml:space="preserve"> Сергея Геннадьевича </w:t>
      </w:r>
      <w:r>
        <w:rPr>
          <w:sz w:val="28"/>
        </w:rPr>
        <w:t xml:space="preserve">виновным в совершении административного правонарушения, ответственность за которое предусмотрена ст. 15.33.2 Кодекса Российской Федерации об </w:t>
      </w:r>
      <w:r>
        <w:rPr>
          <w:sz w:val="28"/>
        </w:rPr>
        <w:t xml:space="preserve">административных правонарушениях и назначить ему административное наказание в виде административного штрафа в размере 300 (трехсот) рублей. </w:t>
      </w:r>
    </w:p>
    <w:p w:rsidR="00593814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постановления в законную силу по реквизитам: Получател</w:t>
      </w:r>
      <w:r>
        <w:rPr>
          <w:sz w:val="28"/>
        </w:rPr>
        <w:t xml:space="preserve">ь платежа: УФК по Республике Крым (Отделение ПФР по РК), Банк получателя: отделение Республике Крым Центрального банка РФ, ИНН получателя: телефон, КПП телефон, ОКТМО телефон, Расчётный счет: телефон </w:t>
      </w:r>
      <w:r>
        <w:rPr>
          <w:sz w:val="28"/>
        </w:rPr>
        <w:t>телефон</w:t>
      </w:r>
      <w:r>
        <w:rPr>
          <w:sz w:val="28"/>
        </w:rPr>
        <w:t xml:space="preserve"> 10001, БИК: телефон, Код бюджетной классификации</w:t>
      </w:r>
      <w:r>
        <w:rPr>
          <w:sz w:val="28"/>
        </w:rPr>
        <w:t xml:space="preserve"> телефон </w:t>
      </w:r>
      <w:r>
        <w:rPr>
          <w:sz w:val="28"/>
        </w:rPr>
        <w:t>телефон</w:t>
      </w:r>
      <w:r>
        <w:rPr>
          <w:sz w:val="28"/>
        </w:rPr>
        <w:t>, УИН 0, 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правонарушение № 274 от дата.</w:t>
      </w:r>
    </w:p>
    <w:p w:rsidR="00593814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</w:t>
      </w:r>
      <w:r>
        <w:rPr>
          <w:sz w:val="28"/>
        </w:rPr>
        <w:t xml:space="preserve">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</w:t>
      </w:r>
      <w:r>
        <w:rPr>
          <w:sz w:val="28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593814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апе</w:t>
      </w:r>
      <w:r>
        <w:rPr>
          <w:sz w:val="28"/>
        </w:rPr>
        <w:t xml:space="preserve">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</w:t>
      </w:r>
      <w:r>
        <w:rPr>
          <w:sz w:val="28"/>
        </w:rPr>
        <w:t xml:space="preserve"> постановления.</w:t>
      </w:r>
    </w:p>
    <w:p w:rsidR="0034256E">
      <w:pPr>
        <w:ind w:firstLine="708"/>
        <w:jc w:val="both"/>
      </w:pPr>
    </w:p>
    <w:p w:rsidR="00593814" w:rsidP="0034256E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593814">
      <w:pPr>
        <w:widowControl w:val="0"/>
        <w:ind w:firstLine="540"/>
        <w:jc w:val="both"/>
      </w:pPr>
    </w:p>
    <w:sectPr w:rsidSect="0059381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93814"/>
    <w:rsid w:val="0034256E"/>
    <w:rsid w:val="005938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