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7F61BF" w:rsidP="009161F5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5-72-471/2019 </w:t>
      </w:r>
    </w:p>
    <w:p w:rsidR="007F61BF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b w:val="0"/>
          <w:sz w:val="28"/>
        </w:rPr>
        <w:t>П</w:t>
      </w:r>
      <w:r>
        <w:rPr>
          <w:rFonts w:ascii="Times New Roman" w:hAnsi="Times New Roman" w:cs="Times New Roman"/>
          <w:b w:val="0"/>
          <w:sz w:val="28"/>
        </w:rPr>
        <w:t xml:space="preserve"> О С Т А Н О В Л Е Н И Е</w:t>
      </w:r>
    </w:p>
    <w:p w:rsidR="007F61BF">
      <w:pPr>
        <w:ind w:firstLine="708"/>
        <w:jc w:val="both"/>
      </w:pPr>
      <w:r>
        <w:rPr>
          <w:sz w:val="28"/>
        </w:rPr>
        <w:t xml:space="preserve">01 ноября 2019 года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>, 8</w:t>
      </w:r>
    </w:p>
    <w:p w:rsidR="007F61BF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</w:t>
      </w:r>
      <w:r>
        <w:rPr>
          <w:sz w:val="28"/>
        </w:rPr>
        <w:t xml:space="preserve">с участием лица, привлекаемого к ответственности – </w:t>
      </w:r>
      <w:r>
        <w:rPr>
          <w:sz w:val="28"/>
        </w:rPr>
        <w:t>Хархара</w:t>
      </w:r>
      <w:r>
        <w:rPr>
          <w:sz w:val="28"/>
        </w:rPr>
        <w:t xml:space="preserve"> А., рассмотрев в открытом судебном заседании материалы дела об административном правонарушении в отношении: </w:t>
      </w:r>
    </w:p>
    <w:p w:rsidR="007F61BF">
      <w:pPr>
        <w:ind w:left="1418"/>
        <w:jc w:val="both"/>
      </w:pPr>
      <w:r>
        <w:rPr>
          <w:b/>
          <w:sz w:val="28"/>
        </w:rPr>
        <w:t>Хархара</w:t>
      </w:r>
      <w:r>
        <w:rPr>
          <w:b/>
          <w:sz w:val="28"/>
        </w:rPr>
        <w:t xml:space="preserve"> </w:t>
      </w:r>
      <w:r>
        <w:rPr>
          <w:b/>
          <w:sz w:val="28"/>
        </w:rPr>
        <w:t>Асана</w:t>
      </w:r>
      <w:r>
        <w:rPr>
          <w:b/>
          <w:sz w:val="28"/>
        </w:rPr>
        <w:t>,</w:t>
      </w:r>
      <w:r>
        <w:rPr>
          <w:sz w:val="28"/>
        </w:rPr>
        <w:t xml:space="preserve"> паспортные данные/с адрес УЗССР, гражданина Российской Федерации, образов</w:t>
      </w:r>
      <w:r>
        <w:rPr>
          <w:sz w:val="28"/>
        </w:rPr>
        <w:t>ание среднее, нетрудоустроенного, женатого, несовершеннолетних детей не имеющего, пенсионера, ранее привлекаемого к административной ответственности, зарегистрированного и проживающего по адресу: адрес, адрес,</w:t>
      </w:r>
    </w:p>
    <w:p w:rsidR="007F61BF">
      <w:pPr>
        <w:jc w:val="both"/>
      </w:pPr>
      <w:r>
        <w:rPr>
          <w:sz w:val="28"/>
        </w:rPr>
        <w:t>о привлечении его к административной ответстве</w:t>
      </w:r>
      <w:r>
        <w:rPr>
          <w:sz w:val="28"/>
        </w:rPr>
        <w:t xml:space="preserve">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>. 1 ст. 19.5 Кодекса Российской Федерации об административных правонарушениях,</w:t>
      </w:r>
    </w:p>
    <w:p w:rsidR="007F61BF" w:rsidP="009161F5">
      <w:pPr>
        <w:jc w:val="center"/>
      </w:pPr>
      <w:r>
        <w:rPr>
          <w:sz w:val="28"/>
        </w:rPr>
        <w:t>УСТАНОВИЛ:</w:t>
      </w:r>
    </w:p>
    <w:p w:rsidR="007F61BF">
      <w:pPr>
        <w:ind w:firstLine="708"/>
        <w:jc w:val="both"/>
      </w:pPr>
      <w:r>
        <w:rPr>
          <w:sz w:val="28"/>
        </w:rPr>
        <w:t xml:space="preserve">В ходе проведения внеплановой выездной проверки исполнения Предписания об устранении нарушений земельного законодательства </w:t>
      </w:r>
      <w:r>
        <w:rPr>
          <w:sz w:val="28"/>
        </w:rPr>
        <w:t xml:space="preserve">от дата № 77/16-09/2019/1-35 (акт проверки </w:t>
      </w:r>
      <w:r>
        <w:rPr>
          <w:sz w:val="28"/>
        </w:rPr>
        <w:t>от</w:t>
      </w:r>
      <w:r>
        <w:rPr>
          <w:sz w:val="28"/>
        </w:rPr>
        <w:t xml:space="preserve"> дата № 77/16-09/2019/1-35) в отношении </w:t>
      </w:r>
      <w:r>
        <w:rPr>
          <w:sz w:val="28"/>
        </w:rPr>
        <w:t xml:space="preserve">гражданина </w:t>
      </w:r>
      <w:r>
        <w:rPr>
          <w:sz w:val="28"/>
        </w:rPr>
        <w:t>Хархары</w:t>
      </w:r>
      <w:r>
        <w:rPr>
          <w:sz w:val="28"/>
        </w:rPr>
        <w:t xml:space="preserve"> А. при использовании земельного участка, расположенного по адресу: адрес, выявлено нарушение требований статей 25, 26 Земельного кодекса РФ, выразившеес</w:t>
      </w:r>
      <w:r>
        <w:rPr>
          <w:sz w:val="28"/>
        </w:rPr>
        <w:t>я в самовольном занятии вышеуказанного земельного участка муниципальной собственности площадью 1344 кв. м., путем ограждения каменным забором и размещением жилого дома, хозяйственных построек.</w:t>
      </w:r>
    </w:p>
    <w:p w:rsidR="007F61BF">
      <w:pPr>
        <w:ind w:firstLine="708"/>
        <w:jc w:val="both"/>
      </w:pPr>
      <w:r>
        <w:rPr>
          <w:sz w:val="28"/>
        </w:rPr>
        <w:t>Кроме того Предписанием об устранении нарушений, выявленных при</w:t>
      </w:r>
      <w:r>
        <w:rPr>
          <w:sz w:val="28"/>
        </w:rPr>
        <w:t xml:space="preserve"> проверке от дата № 77/16-09/2019/1-35, выданное </w:t>
      </w:r>
      <w:r>
        <w:rPr>
          <w:sz w:val="28"/>
        </w:rPr>
        <w:t>Хархаре</w:t>
      </w:r>
      <w:r>
        <w:rPr>
          <w:sz w:val="28"/>
        </w:rPr>
        <w:t xml:space="preserve"> А., был установлен срок для освобождения самовольно занятого земельного участка, расположенного по адресу: адрес и приведения его в первоначальное состояние, либо для принятия всех необходимых мер по</w:t>
      </w:r>
      <w:r>
        <w:rPr>
          <w:sz w:val="28"/>
        </w:rPr>
        <w:t xml:space="preserve"> приобретению прав на использование земельного участка, площадью 1344 кв.м. в соответствии с законодательством Российской Федерации</w:t>
      </w:r>
      <w:r>
        <w:rPr>
          <w:sz w:val="28"/>
        </w:rPr>
        <w:t xml:space="preserve"> </w:t>
      </w:r>
      <w:r>
        <w:rPr>
          <w:sz w:val="28"/>
        </w:rPr>
        <w:t>до</w:t>
      </w:r>
      <w:r>
        <w:rPr>
          <w:sz w:val="28"/>
        </w:rPr>
        <w:t xml:space="preserve"> дата.</w:t>
      </w:r>
    </w:p>
    <w:p w:rsidR="007F61BF">
      <w:pPr>
        <w:ind w:firstLine="708"/>
        <w:jc w:val="both"/>
      </w:pPr>
      <w:r>
        <w:rPr>
          <w:sz w:val="28"/>
        </w:rPr>
        <w:t xml:space="preserve">С дата по дата проведена внеплановая выездная проверка исполнения Предписания </w:t>
      </w:r>
      <w:r>
        <w:rPr>
          <w:sz w:val="28"/>
        </w:rPr>
        <w:t>от</w:t>
      </w:r>
      <w:r>
        <w:rPr>
          <w:sz w:val="28"/>
        </w:rPr>
        <w:t xml:space="preserve"> дата № 77/16-09/2019/1-35. В ходе </w:t>
      </w:r>
      <w:r>
        <w:rPr>
          <w:sz w:val="28"/>
        </w:rPr>
        <w:t>проверки установлено, что вышеуказанное Предписание должностного лица в установленный срок не выполнено, земельный участок, расположенный по адресу: адрес. 110а поставлен на кадастровый учет, присвоен кадастровый номер 90:11:телефон:561, площадью 2144 кв</w:t>
      </w:r>
      <w:r>
        <w:rPr>
          <w:sz w:val="28"/>
        </w:rPr>
        <w:t>.а</w:t>
      </w:r>
      <w:r>
        <w:rPr>
          <w:sz w:val="28"/>
        </w:rPr>
        <w:t xml:space="preserve">дрес, право на данный земельный участок не зарегистрировано, из чего следует, что на самовольно занятый земельный участок площадью 1344 кв.м. у гражданина </w:t>
      </w:r>
      <w:r>
        <w:rPr>
          <w:sz w:val="28"/>
        </w:rPr>
        <w:t>Хархара</w:t>
      </w:r>
      <w:r>
        <w:rPr>
          <w:sz w:val="28"/>
        </w:rPr>
        <w:t xml:space="preserve"> А. правоустанавливающие (</w:t>
      </w:r>
      <w:r>
        <w:rPr>
          <w:sz w:val="28"/>
        </w:rPr>
        <w:t>правоудостоверяющие</w:t>
      </w:r>
      <w:r>
        <w:rPr>
          <w:sz w:val="28"/>
        </w:rPr>
        <w:t xml:space="preserve">) документы отсутствуют (на </w:t>
      </w:r>
      <w:r>
        <w:rPr>
          <w:sz w:val="28"/>
        </w:rPr>
        <w:t xml:space="preserve">площадь 800 кв.м. у </w:t>
      </w:r>
      <w:r>
        <w:rPr>
          <w:sz w:val="28"/>
        </w:rPr>
        <w:t>Х</w:t>
      </w:r>
      <w:r>
        <w:rPr>
          <w:sz w:val="28"/>
        </w:rPr>
        <w:t>архары</w:t>
      </w:r>
      <w:r>
        <w:rPr>
          <w:sz w:val="28"/>
        </w:rPr>
        <w:t xml:space="preserve"> имеются </w:t>
      </w:r>
      <w:r>
        <w:rPr>
          <w:sz w:val="28"/>
        </w:rPr>
        <w:t>правоудостоверяющие</w:t>
      </w:r>
      <w:r>
        <w:rPr>
          <w:sz w:val="28"/>
        </w:rPr>
        <w:t xml:space="preserve"> документы), земельный участок не освобожден, в том числе от капитальных сооружений и не приведен в первоначальное состояние, что является нарушением требований ст. 25, 26 Земельного кодекса РФ. Таким образом, нарушение тр</w:t>
      </w:r>
      <w:r>
        <w:rPr>
          <w:sz w:val="28"/>
        </w:rPr>
        <w:t>ебований земельного законодательства не устранено, предписание должностного лица в установленный срок не выполнено.</w:t>
      </w:r>
    </w:p>
    <w:p w:rsidR="007F61BF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Хархара</w:t>
      </w:r>
      <w:r>
        <w:rPr>
          <w:sz w:val="28"/>
        </w:rPr>
        <w:t xml:space="preserve"> А. вину в совершении вышеуказанного правонарушения признал и пояснил суду, что в настоящее время продолжает зан</w:t>
      </w:r>
      <w:r>
        <w:rPr>
          <w:sz w:val="28"/>
        </w:rPr>
        <w:t xml:space="preserve">иматься оформлением правоустанавливающих документов на земельный участок, площадью 1344 кв. м, расположенный по адресу: адрес </w:t>
      </w:r>
      <w:r>
        <w:rPr>
          <w:sz w:val="28"/>
        </w:rPr>
        <w:t>адрес</w:t>
      </w:r>
      <w:r>
        <w:rPr>
          <w:sz w:val="28"/>
        </w:rPr>
        <w:t xml:space="preserve">. Обстоятельства совершения административного правонарушения не оспаривает. </w:t>
      </w:r>
    </w:p>
    <w:p w:rsidR="007F61BF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Хархара</w:t>
      </w:r>
      <w:r>
        <w:rPr>
          <w:sz w:val="28"/>
        </w:rPr>
        <w:t xml:space="preserve"> А., исследовав полно и всесторо</w:t>
      </w:r>
      <w:r>
        <w:rPr>
          <w:sz w:val="28"/>
        </w:rPr>
        <w:t xml:space="preserve">ннее материалы дела, мировой судья пришел к выводу о наличии в действиях </w:t>
      </w:r>
      <w:r>
        <w:rPr>
          <w:sz w:val="28"/>
        </w:rPr>
        <w:t>Хархара</w:t>
      </w:r>
      <w:r>
        <w:rPr>
          <w:sz w:val="28"/>
        </w:rPr>
        <w:t xml:space="preserve"> А. состава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.1 ст. 19.5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7F61BF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№ 77/16/-10/2019-34 от дата, он б</w:t>
      </w:r>
      <w:r>
        <w:rPr>
          <w:sz w:val="28"/>
        </w:rPr>
        <w:t xml:space="preserve">ыл составлен в отношении </w:t>
      </w:r>
      <w:r>
        <w:rPr>
          <w:sz w:val="28"/>
        </w:rPr>
        <w:t>Хархара</w:t>
      </w:r>
      <w:r>
        <w:rPr>
          <w:sz w:val="28"/>
        </w:rPr>
        <w:t xml:space="preserve"> А. за то, что он не выполнил в срок до дата законное предписание заместителя начальника отдела муниципального контроля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– муниципального инспектора </w:t>
      </w:r>
      <w:r>
        <w:rPr>
          <w:sz w:val="28"/>
        </w:rPr>
        <w:t>фио</w:t>
      </w:r>
      <w:r>
        <w:rPr>
          <w:sz w:val="28"/>
        </w:rPr>
        <w:t xml:space="preserve"> от дата об устранении нару</w:t>
      </w:r>
      <w:r>
        <w:rPr>
          <w:sz w:val="28"/>
        </w:rPr>
        <w:t xml:space="preserve">шения земельного законодательства в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 в адрес, выразившегося в самовольном</w:t>
      </w:r>
      <w:r>
        <w:rPr>
          <w:sz w:val="28"/>
        </w:rPr>
        <w:t xml:space="preserve"> </w:t>
      </w:r>
      <w:r>
        <w:rPr>
          <w:sz w:val="28"/>
        </w:rPr>
        <w:t>занятии</w:t>
      </w:r>
      <w:r>
        <w:rPr>
          <w:sz w:val="28"/>
        </w:rPr>
        <w:t xml:space="preserve"> земельного участка муниципальной собственностью площадью 1344 кв.м.</w:t>
      </w:r>
    </w:p>
    <w:p w:rsidR="007F61BF">
      <w:pPr>
        <w:jc w:val="both"/>
      </w:pPr>
      <w:r>
        <w:rPr>
          <w:sz w:val="28"/>
        </w:rPr>
        <w:t xml:space="preserve">Согласно предписанию об устранении нарушения земельного законодательства от </w:t>
      </w:r>
      <w:r>
        <w:rPr>
          <w:sz w:val="28"/>
        </w:rPr>
        <w:t xml:space="preserve">дата, составленному заместителем начальника отдела муниципального контроля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– муниципальным инспектором </w:t>
      </w:r>
      <w:r>
        <w:rPr>
          <w:sz w:val="28"/>
        </w:rPr>
        <w:t>фио</w:t>
      </w:r>
      <w:r>
        <w:rPr>
          <w:sz w:val="28"/>
        </w:rPr>
        <w:t xml:space="preserve">, был обязан в срок до дата устранить указанные нарушения, однако проверкой установлено, что гражданин </w:t>
      </w:r>
      <w:r>
        <w:rPr>
          <w:sz w:val="28"/>
        </w:rPr>
        <w:t>Х</w:t>
      </w:r>
      <w:r>
        <w:rPr>
          <w:sz w:val="28"/>
        </w:rPr>
        <w:t>архара</w:t>
      </w:r>
      <w:r>
        <w:rPr>
          <w:sz w:val="28"/>
        </w:rPr>
        <w:t xml:space="preserve"> А. продолжает использовать земельный участок, площадью 1344 кв.м., расположенный по адресу: адрес, без правоустанавливающих документов, что является нарушением требований статей 25</w:t>
      </w:r>
      <w:r>
        <w:rPr>
          <w:sz w:val="28"/>
        </w:rPr>
        <w:t>, 26 Земельного кодекса РФ. Нарушение требований земельного законодат</w:t>
      </w:r>
      <w:r>
        <w:rPr>
          <w:sz w:val="28"/>
        </w:rPr>
        <w:t xml:space="preserve">ельства не устранено, предписание должностного лица </w:t>
      </w:r>
      <w:r>
        <w:rPr>
          <w:sz w:val="28"/>
        </w:rPr>
        <w:t>от</w:t>
      </w:r>
      <w:r>
        <w:rPr>
          <w:sz w:val="28"/>
        </w:rPr>
        <w:t xml:space="preserve"> дата в установленный срок не выполнено. И в </w:t>
      </w:r>
      <w:r>
        <w:rPr>
          <w:sz w:val="28"/>
        </w:rPr>
        <w:t>связи</w:t>
      </w:r>
      <w:r>
        <w:rPr>
          <w:sz w:val="28"/>
        </w:rPr>
        <w:t xml:space="preserve"> с чем </w:t>
      </w:r>
      <w:r>
        <w:rPr>
          <w:sz w:val="28"/>
        </w:rPr>
        <w:t>Хархара</w:t>
      </w:r>
      <w:r>
        <w:rPr>
          <w:sz w:val="28"/>
        </w:rPr>
        <w:t xml:space="preserve"> А. дата было выдано повторное предписание заместителя начальника отдела муниципального контроля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</w:t>
      </w:r>
      <w:r>
        <w:rPr>
          <w:sz w:val="28"/>
        </w:rPr>
        <w:t xml:space="preserve">Крым – (муниципальный инспектор) </w:t>
      </w:r>
      <w:r>
        <w:rPr>
          <w:sz w:val="28"/>
        </w:rPr>
        <w:t>фио</w:t>
      </w:r>
      <w:r>
        <w:rPr>
          <w:sz w:val="28"/>
        </w:rPr>
        <w:t>, об устранении земельного законодательства с установленным сроком до дата.</w:t>
      </w:r>
    </w:p>
    <w:p w:rsidR="007F61BF">
      <w:pPr>
        <w:jc w:val="both"/>
      </w:pPr>
      <w:r>
        <w:rPr>
          <w:sz w:val="28"/>
        </w:rPr>
        <w:t>Информацию об исполнении предписания с приложением документов, подтверждающих устранение земельного правонарушения или ходатайство о продлении с</w:t>
      </w:r>
      <w:r>
        <w:rPr>
          <w:sz w:val="28"/>
        </w:rPr>
        <w:t xml:space="preserve">рока исполнения предписания с указанием причин и принятых мер по устранению земельного правонарушения, подтвержденных </w:t>
      </w:r>
      <w:r>
        <w:rPr>
          <w:sz w:val="28"/>
        </w:rPr>
        <w:t xml:space="preserve">соответствующими документами и другими материалами предоставить заместителю начальника отдела муниципального контроля администрации </w:t>
      </w:r>
      <w:r>
        <w:rPr>
          <w:sz w:val="28"/>
        </w:rPr>
        <w:t>Сакско</w:t>
      </w:r>
      <w:r>
        <w:rPr>
          <w:sz w:val="28"/>
        </w:rPr>
        <w:t>го</w:t>
      </w:r>
      <w:r>
        <w:rPr>
          <w:sz w:val="28"/>
        </w:rPr>
        <w:t xml:space="preserve"> района Республики Крым – (муниципальный инспектор)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до</w:t>
      </w:r>
      <w:r>
        <w:rPr>
          <w:sz w:val="28"/>
        </w:rPr>
        <w:t xml:space="preserve"> дата.</w:t>
      </w:r>
    </w:p>
    <w:p w:rsidR="007F61BF">
      <w:pPr>
        <w:jc w:val="both"/>
      </w:pPr>
      <w:r>
        <w:rPr>
          <w:sz w:val="28"/>
        </w:rPr>
        <w:t xml:space="preserve">Согласно Распоряжению главы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</w:t>
      </w:r>
      <w:r>
        <w:rPr>
          <w:sz w:val="28"/>
        </w:rPr>
        <w:t>фио</w:t>
      </w:r>
      <w:r>
        <w:rPr>
          <w:sz w:val="28"/>
        </w:rPr>
        <w:t xml:space="preserve"> от дата № 70-рмк «О проведении внеплановой выездной проверки в отношении </w:t>
      </w:r>
      <w:r>
        <w:rPr>
          <w:sz w:val="28"/>
        </w:rPr>
        <w:t>Хархара</w:t>
      </w:r>
      <w:r>
        <w:rPr>
          <w:sz w:val="28"/>
        </w:rPr>
        <w:t xml:space="preserve"> А.» вынесено решение о проведе</w:t>
      </w:r>
      <w:r>
        <w:rPr>
          <w:sz w:val="28"/>
        </w:rPr>
        <w:t xml:space="preserve">нии проверки в отношении </w:t>
      </w:r>
      <w:r>
        <w:rPr>
          <w:sz w:val="28"/>
        </w:rPr>
        <w:t>Хархара</w:t>
      </w:r>
      <w:r>
        <w:rPr>
          <w:sz w:val="28"/>
        </w:rPr>
        <w:t xml:space="preserve"> А. по адресу: адрес назначением лиц, уполномоченных на проведение проверки: </w:t>
      </w:r>
      <w:r>
        <w:rPr>
          <w:sz w:val="28"/>
        </w:rPr>
        <w:t>фио</w:t>
      </w:r>
      <w:r>
        <w:rPr>
          <w:sz w:val="28"/>
        </w:rPr>
        <w:t xml:space="preserve"> – начальника отдела муниципального контроля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Крым, </w:t>
      </w:r>
      <w:r>
        <w:rPr>
          <w:sz w:val="28"/>
        </w:rPr>
        <w:t>фио</w:t>
      </w:r>
      <w:r>
        <w:rPr>
          <w:sz w:val="28"/>
        </w:rPr>
        <w:t xml:space="preserve"> – заместителя начальника отдела муниципального к</w:t>
      </w:r>
      <w:r>
        <w:rPr>
          <w:sz w:val="28"/>
        </w:rPr>
        <w:t xml:space="preserve">онтроля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</w:t>
      </w:r>
      <w:r>
        <w:rPr>
          <w:sz w:val="28"/>
        </w:rPr>
        <w:t xml:space="preserve">, с целью проверки исполнения предписания об устранении нарушения земельного законодательства, выданного гражданину </w:t>
      </w:r>
      <w:r>
        <w:rPr>
          <w:sz w:val="28"/>
        </w:rPr>
        <w:t>Хархара</w:t>
      </w:r>
      <w:r>
        <w:rPr>
          <w:sz w:val="28"/>
        </w:rPr>
        <w:t xml:space="preserve"> А.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77/16-09/2019/1-35, предметом которой является соблюдение обязател</w:t>
      </w:r>
      <w:r>
        <w:rPr>
          <w:sz w:val="28"/>
        </w:rPr>
        <w:t xml:space="preserve">ьных требований и (или) требований, установленных муниципальными правовыми актами. Установлен срок проведения проверки в период </w:t>
      </w:r>
      <w:r>
        <w:rPr>
          <w:sz w:val="28"/>
        </w:rPr>
        <w:t>с</w:t>
      </w:r>
      <w:r>
        <w:rPr>
          <w:sz w:val="28"/>
        </w:rPr>
        <w:t xml:space="preserve"> дата по дата включительно.</w:t>
      </w:r>
    </w:p>
    <w:p w:rsidR="007F61BF">
      <w:pPr>
        <w:jc w:val="both"/>
      </w:pPr>
      <w:r>
        <w:rPr>
          <w:sz w:val="28"/>
        </w:rPr>
        <w:t xml:space="preserve">Согласно акту проверки исполнения предписания об устранении нарушений земельного законодательства, </w:t>
      </w:r>
      <w:r>
        <w:rPr>
          <w:sz w:val="28"/>
        </w:rPr>
        <w:t xml:space="preserve">выданного </w:t>
      </w:r>
      <w:r>
        <w:rPr>
          <w:sz w:val="28"/>
        </w:rPr>
        <w:t>Хархара</w:t>
      </w:r>
      <w:r>
        <w:rPr>
          <w:sz w:val="28"/>
        </w:rPr>
        <w:t xml:space="preserve"> А., по проверке № 77/16-09/2019/1-79 от дата, по результатам внеплановой выездной проверки гражданина </w:t>
      </w:r>
      <w:r>
        <w:rPr>
          <w:sz w:val="28"/>
        </w:rPr>
        <w:t>Хархара</w:t>
      </w:r>
      <w:r>
        <w:rPr>
          <w:sz w:val="28"/>
        </w:rPr>
        <w:t xml:space="preserve"> А. на основании распоряжения Главы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</w:t>
      </w:r>
      <w:r>
        <w:rPr>
          <w:sz w:val="28"/>
        </w:rPr>
        <w:t>фио</w:t>
      </w:r>
      <w:r>
        <w:rPr>
          <w:sz w:val="28"/>
        </w:rPr>
        <w:t xml:space="preserve"> о проведении внеплановой выездной проверки </w:t>
      </w:r>
      <w:r>
        <w:rPr>
          <w:sz w:val="28"/>
        </w:rPr>
        <w:t xml:space="preserve">в отношении гражданина </w:t>
      </w:r>
      <w:r>
        <w:rPr>
          <w:sz w:val="28"/>
        </w:rPr>
        <w:t>Хархара</w:t>
      </w:r>
      <w:r>
        <w:rPr>
          <w:sz w:val="28"/>
        </w:rPr>
        <w:t xml:space="preserve"> А. от дата № 70-рмк, выявлено нарушение требований статей 25, 26 Земельного кодекса</w:t>
      </w:r>
      <w:r>
        <w:rPr>
          <w:sz w:val="28"/>
        </w:rPr>
        <w:t xml:space="preserve"> РФ, выразившиеся в самовольном занятии земельного участка муниципальной собственности площадью 1344 кв.м., расположенного по адресу: адрес, п</w:t>
      </w:r>
      <w:r>
        <w:rPr>
          <w:sz w:val="28"/>
        </w:rPr>
        <w:t>утем ограждения каменным забором и размещением жилого дома, хозяйственных построек.</w:t>
      </w:r>
    </w:p>
    <w:p w:rsidR="007F61BF">
      <w:pPr>
        <w:ind w:firstLine="708"/>
        <w:jc w:val="both"/>
      </w:pPr>
      <w:r>
        <w:rPr>
          <w:sz w:val="28"/>
        </w:rPr>
        <w:t>По состоянию на дата установлено, что земельный участок, расположенный по адресу: адрес. 110а поставлен на кадастровый учет (кадастровый № 90:11:телефон:561), площадью 2 14</w:t>
      </w:r>
      <w:r>
        <w:rPr>
          <w:sz w:val="28"/>
        </w:rPr>
        <w:t xml:space="preserve">4 кв. адрес право на данный земельный участок не зарегистрировано, из чего можно сделать вывод, что на самовольно занятый земельный участок площадью 1 344 кв. м. у гражданина </w:t>
      </w:r>
      <w:r>
        <w:rPr>
          <w:sz w:val="28"/>
        </w:rPr>
        <w:t>Хархара</w:t>
      </w:r>
      <w:r>
        <w:rPr>
          <w:sz w:val="28"/>
        </w:rPr>
        <w:t xml:space="preserve"> А. правоустанавливающие (</w:t>
      </w:r>
      <w:r>
        <w:rPr>
          <w:sz w:val="28"/>
        </w:rPr>
        <w:t>правоудостоверяющие</w:t>
      </w:r>
      <w:r>
        <w:rPr>
          <w:sz w:val="28"/>
        </w:rPr>
        <w:t xml:space="preserve">) </w:t>
      </w:r>
      <w:r>
        <w:rPr>
          <w:sz w:val="28"/>
        </w:rPr>
        <w:t>документы отсутствуют (на п</w:t>
      </w:r>
      <w:r>
        <w:rPr>
          <w:sz w:val="28"/>
        </w:rPr>
        <w:t xml:space="preserve">лощадь </w:t>
      </w:r>
      <w:r>
        <w:rPr>
          <w:sz w:val="28"/>
        </w:rPr>
        <w:t xml:space="preserve">800 кв. м у </w:t>
      </w:r>
      <w:r>
        <w:rPr>
          <w:sz w:val="28"/>
        </w:rPr>
        <w:t>Хархары</w:t>
      </w:r>
      <w:r>
        <w:rPr>
          <w:sz w:val="28"/>
        </w:rPr>
        <w:t xml:space="preserve"> А. имеются </w:t>
      </w:r>
      <w:r>
        <w:rPr>
          <w:sz w:val="28"/>
        </w:rPr>
        <w:t>правоудостоверяющие</w:t>
      </w:r>
      <w:r>
        <w:rPr>
          <w:sz w:val="28"/>
        </w:rPr>
        <w:t xml:space="preserve"> документы), земельный участок не освобожден, в том числе от капитальных сооружений и не приведен в первоначальное состояние.</w:t>
      </w:r>
    </w:p>
    <w:p w:rsidR="007F61BF">
      <w:pPr>
        <w:ind w:firstLine="708"/>
        <w:jc w:val="both"/>
      </w:pPr>
      <w:r>
        <w:rPr>
          <w:sz w:val="28"/>
        </w:rPr>
        <w:t>Нарушение требований земельного законодательства не устранено, предписани</w:t>
      </w:r>
      <w:r>
        <w:rPr>
          <w:sz w:val="28"/>
        </w:rPr>
        <w:t xml:space="preserve">е должностного лица </w:t>
      </w:r>
      <w:r>
        <w:rPr>
          <w:sz w:val="28"/>
        </w:rPr>
        <w:t>от</w:t>
      </w:r>
      <w:r>
        <w:rPr>
          <w:sz w:val="28"/>
        </w:rPr>
        <w:t xml:space="preserve"> дата № 77/16-09/2019/1-35 в установленный срок не выполнено.</w:t>
      </w:r>
    </w:p>
    <w:p w:rsidR="007F61BF">
      <w:pPr>
        <w:ind w:firstLine="708"/>
        <w:jc w:val="both"/>
      </w:pPr>
      <w:r>
        <w:rPr>
          <w:sz w:val="28"/>
        </w:rPr>
        <w:t xml:space="preserve">Таким образом, мировой судья считает, что вина </w:t>
      </w:r>
      <w:r>
        <w:rPr>
          <w:sz w:val="28"/>
        </w:rPr>
        <w:t>Хархара</w:t>
      </w:r>
      <w:r>
        <w:rPr>
          <w:sz w:val="28"/>
        </w:rPr>
        <w:t xml:space="preserve"> А.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19.5 </w:t>
      </w:r>
      <w:r>
        <w:rPr>
          <w:sz w:val="28"/>
        </w:rPr>
        <w:t>КоАП</w:t>
      </w:r>
      <w:r>
        <w:rPr>
          <w:sz w:val="28"/>
        </w:rPr>
        <w:t xml:space="preserve"> РФ полностью доказана.</w:t>
      </w:r>
    </w:p>
    <w:p w:rsidR="007F61BF">
      <w:pPr>
        <w:ind w:firstLine="708"/>
        <w:jc w:val="both"/>
      </w:pPr>
      <w:r>
        <w:rPr>
          <w:sz w:val="28"/>
        </w:rPr>
        <w:t>При таки</w:t>
      </w:r>
      <w:r>
        <w:rPr>
          <w:sz w:val="28"/>
        </w:rPr>
        <w:t xml:space="preserve">х обстоятельствах в действиях </w:t>
      </w:r>
      <w:r>
        <w:rPr>
          <w:sz w:val="28"/>
        </w:rPr>
        <w:t>Хархара</w:t>
      </w:r>
      <w:r>
        <w:rPr>
          <w:sz w:val="28"/>
        </w:rPr>
        <w:t xml:space="preserve"> А. имеется состав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19.5 </w:t>
      </w:r>
      <w:r>
        <w:rPr>
          <w:sz w:val="28"/>
        </w:rPr>
        <w:t>КоАП</w:t>
      </w:r>
      <w:r>
        <w:rPr>
          <w:sz w:val="28"/>
        </w:rPr>
        <w:t xml:space="preserve"> РФ, а именно: невыполнение в установленный срок законного предписания должностного лица, осуществляющего государственный надзор (контроль) об устран</w:t>
      </w:r>
      <w:r>
        <w:rPr>
          <w:sz w:val="28"/>
        </w:rPr>
        <w:t>ении нарушений законодательства.</w:t>
      </w:r>
    </w:p>
    <w:p w:rsidR="007F61BF">
      <w:pPr>
        <w:ind w:firstLine="720"/>
        <w:jc w:val="both"/>
      </w:pPr>
      <w:r>
        <w:rPr>
          <w:sz w:val="28"/>
        </w:rPr>
        <w:t xml:space="preserve"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>
        <w:rPr>
          <w:sz w:val="28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7F61BF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</w:t>
      </w:r>
      <w:r>
        <w:rPr>
          <w:sz w:val="28"/>
        </w:rPr>
        <w:t>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F61BF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>
        <w:rPr>
          <w:sz w:val="28"/>
        </w:rPr>
        <w:t>Хархара</w:t>
      </w:r>
      <w:r>
        <w:rPr>
          <w:sz w:val="28"/>
        </w:rPr>
        <w:t xml:space="preserve"> А., ранее привлекаемого к административной ответственности за аналогичные правонарушения, то есть повторное совершение однородного административного правонарушения, что мировой судья признает обстоятельством, отягчающим административную ответственн</w:t>
      </w:r>
      <w:r>
        <w:rPr>
          <w:sz w:val="28"/>
        </w:rPr>
        <w:t>ость, наличие обстоятельств, смягчающих административную ответственность - признание вины и принятие мер к частичному устранению нарушений земельного законодательства, учитывая имущественное положение лица, привлекаемого к</w:t>
      </w:r>
      <w:r>
        <w:rPr>
          <w:sz w:val="28"/>
        </w:rPr>
        <w:t xml:space="preserve"> административной ответственности,</w:t>
      </w:r>
      <w:r>
        <w:rPr>
          <w:sz w:val="28"/>
        </w:rPr>
        <w:t xml:space="preserve"> мировой судья полагает необходимым назначить административное наказание в пределе санкции ст. 19.5 ч. 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7F61BF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7F61BF">
      <w:pPr>
        <w:jc w:val="center"/>
      </w:pPr>
      <w:r>
        <w:rPr>
          <w:sz w:val="28"/>
        </w:rPr>
        <w:t>ПОСТАНОВИЛ:</w:t>
      </w:r>
    </w:p>
    <w:p w:rsidR="007F61BF">
      <w:pPr>
        <w:ind w:firstLine="708"/>
        <w:jc w:val="both"/>
      </w:pPr>
      <w:r>
        <w:rPr>
          <w:b/>
          <w:sz w:val="28"/>
        </w:rPr>
        <w:t>Хархара</w:t>
      </w:r>
      <w:r>
        <w:rPr>
          <w:b/>
          <w:sz w:val="28"/>
        </w:rPr>
        <w:t xml:space="preserve"> </w:t>
      </w:r>
      <w:r>
        <w:rPr>
          <w:b/>
          <w:sz w:val="28"/>
        </w:rPr>
        <w:t>Асана</w:t>
      </w:r>
      <w:r>
        <w:rPr>
          <w:sz w:val="28"/>
        </w:rPr>
        <w:t xml:space="preserve"> признать виновным в совершении </w:t>
      </w:r>
      <w:r>
        <w:rPr>
          <w:sz w:val="28"/>
        </w:rPr>
        <w:t>административного правонарушения, предусмотренного ст. 19.5 ч.1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500 (четыреста) рублей.</w:t>
      </w:r>
    </w:p>
    <w:p w:rsidR="007F61BF">
      <w:pPr>
        <w:ind w:firstLine="708"/>
        <w:jc w:val="both"/>
      </w:pPr>
      <w:r>
        <w:rPr>
          <w:sz w:val="28"/>
        </w:rPr>
        <w:t>Штраф подлежит упл</w:t>
      </w:r>
      <w:r>
        <w:rPr>
          <w:sz w:val="28"/>
        </w:rPr>
        <w:t xml:space="preserve">ате по реквизитам: расчетный счет: № 40101810335100010001, получатель платежа: ИНН телефон, КПП телефон, УФК по Республике Крым (администрации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Крым, </w:t>
      </w:r>
      <w:r>
        <w:rPr>
          <w:sz w:val="28"/>
        </w:rPr>
        <w:t>л</w:t>
      </w:r>
      <w:r>
        <w:rPr>
          <w:sz w:val="28"/>
        </w:rPr>
        <w:t xml:space="preserve">/с 04753254260), ОКТМО телефон, банк получателя: Отделение Республика Крым, г. </w:t>
      </w:r>
      <w:r>
        <w:rPr>
          <w:sz w:val="28"/>
        </w:rPr>
        <w:t xml:space="preserve">Симферополь, БИК телефон, КБК телефон </w:t>
      </w:r>
      <w:r>
        <w:rPr>
          <w:sz w:val="28"/>
        </w:rPr>
        <w:t>телефон</w:t>
      </w:r>
      <w:r>
        <w:rPr>
          <w:sz w:val="28"/>
        </w:rPr>
        <w:t>, назначение платежа – административный штраф.</w:t>
      </w:r>
    </w:p>
    <w:p w:rsidR="007F61BF">
      <w:pPr>
        <w:ind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</w:t>
      </w:r>
      <w:r>
        <w:rPr>
          <w:sz w:val="28"/>
        </w:rPr>
        <w:t>ки) Республики Крым, расположенном по адресу: ул. Трудовая, 8, г. Саки, Республика Крым.</w:t>
      </w:r>
    </w:p>
    <w:p w:rsidR="007F61BF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</w:t>
      </w:r>
      <w:r>
        <w:rPr>
          <w:sz w:val="28"/>
        </w:rPr>
        <w:t>ения постановления о наложении административного штрафа в законную силу.</w:t>
      </w:r>
    </w:p>
    <w:p w:rsidR="007F61BF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</w:t>
      </w:r>
      <w:r>
        <w:rPr>
          <w:sz w:val="28"/>
        </w:rPr>
        <w:t>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9161F5">
      <w:pPr>
        <w:ind w:firstLine="708"/>
        <w:jc w:val="both"/>
      </w:pPr>
    </w:p>
    <w:p w:rsidR="007F61BF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rFonts w:ascii="Bookman Old Style" w:eastAsia="Bookman Old Style" w:hAnsi="Bookman Old Style" w:cs="Bookman Old Style"/>
          <w:sz w:val="28"/>
        </w:rPr>
        <w:t xml:space="preserve"> </w:t>
      </w:r>
    </w:p>
    <w:sectPr w:rsidSect="007F61B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7F61BF"/>
    <w:rsid w:val="007F61BF"/>
    <w:rsid w:val="009161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