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5573" w:rsidP="00125BC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5-72-482/2021</w:t>
      </w:r>
    </w:p>
    <w:p w:rsidR="00DB5573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125BCA">
      <w:pPr>
        <w:jc w:val="right"/>
      </w:pPr>
    </w:p>
    <w:p w:rsidR="00DB5573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125BCA" w:rsidRPr="00125BCA" w:rsidP="00125BCA"/>
    <w:p w:rsidR="00DB5573">
      <w:pPr>
        <w:ind w:firstLine="708"/>
        <w:jc w:val="both"/>
      </w:pPr>
      <w:r>
        <w:rPr>
          <w:sz w:val="27"/>
        </w:rPr>
        <w:t xml:space="preserve">17 ноября 2021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B5573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DB5573">
      <w:pPr>
        <w:ind w:left="4248"/>
        <w:jc w:val="both"/>
      </w:pPr>
      <w:r>
        <w:rPr>
          <w:spacing w:val="-4"/>
          <w:sz w:val="27"/>
        </w:rPr>
        <w:t xml:space="preserve">Чашкиной Елены Петровны, паспортные данные </w:t>
      </w:r>
      <w:r>
        <w:rPr>
          <w:sz w:val="27"/>
        </w:rPr>
        <w:t xml:space="preserve">адрес, работающей </w:t>
      </w:r>
      <w:r>
        <w:rPr>
          <w:spacing w:val="-4"/>
          <w:sz w:val="27"/>
        </w:rPr>
        <w:t>г</w:t>
      </w:r>
      <w:r>
        <w:rPr>
          <w:spacing w:val="-4"/>
          <w:sz w:val="27"/>
        </w:rPr>
        <w:t xml:space="preserve">лавным бухгалтером Администрации </w:t>
      </w:r>
      <w:r>
        <w:rPr>
          <w:spacing w:val="-4"/>
          <w:sz w:val="27"/>
        </w:rPr>
        <w:t>Добрушинского</w:t>
      </w:r>
      <w:r>
        <w:rPr>
          <w:spacing w:val="-4"/>
          <w:sz w:val="27"/>
        </w:rPr>
        <w:t xml:space="preserve"> адрес, </w:t>
      </w:r>
      <w:r>
        <w:rPr>
          <w:sz w:val="27"/>
        </w:rPr>
        <w:t>зарегистрированного</w:t>
      </w:r>
      <w:r>
        <w:rPr>
          <w:sz w:val="27"/>
        </w:rPr>
        <w:t xml:space="preserve"> и проживающего по адресу: адрес,</w:t>
      </w:r>
    </w:p>
    <w:p w:rsidR="00DB5573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15.5 Кодекса Российской Федерации об административных прав</w:t>
      </w:r>
      <w:r>
        <w:rPr>
          <w:sz w:val="27"/>
        </w:rPr>
        <w:t xml:space="preserve">онарушениях, </w:t>
      </w:r>
    </w:p>
    <w:p w:rsidR="00DB5573" w:rsidP="00125BCA">
      <w:pPr>
        <w:jc w:val="center"/>
      </w:pPr>
      <w:r>
        <w:rPr>
          <w:b/>
          <w:sz w:val="27"/>
        </w:rPr>
        <w:t>УСТАНОВИЛ:</w:t>
      </w:r>
    </w:p>
    <w:p w:rsidR="00DB5573">
      <w:pPr>
        <w:ind w:firstLine="708"/>
        <w:jc w:val="both"/>
      </w:pPr>
      <w:r>
        <w:rPr>
          <w:sz w:val="27"/>
        </w:rPr>
        <w:t xml:space="preserve">Чашкина Е.П., дата, являясь </w:t>
      </w:r>
      <w:r>
        <w:rPr>
          <w:spacing w:val="-4"/>
          <w:sz w:val="27"/>
        </w:rPr>
        <w:t xml:space="preserve">главным бухгалтером Администрации </w:t>
      </w:r>
      <w:r>
        <w:rPr>
          <w:spacing w:val="-4"/>
          <w:sz w:val="27"/>
        </w:rPr>
        <w:t>Добрушинского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>, расположенного по адресу: адрес, в нарушение ч. 7 ст. 431 Налогового кодекса РФ, не обеспечила своевременное представление в установленный ст. 431 ч</w:t>
      </w:r>
      <w:r>
        <w:rPr>
          <w:sz w:val="27"/>
        </w:rPr>
        <w:t>. 7 Налогового кодекса РФ в Межрайонную ИФНС России</w:t>
      </w:r>
      <w:r>
        <w:rPr>
          <w:sz w:val="27"/>
        </w:rPr>
        <w:t xml:space="preserve"> № 6 по Республике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ч. 7 ст. 431 Налогового кодекса РФ не позднее 30-го числа месяца, следующего за расчет</w:t>
      </w:r>
      <w:r>
        <w:rPr>
          <w:sz w:val="27"/>
        </w:rPr>
        <w:t>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</w:t>
      </w:r>
      <w:r>
        <w:rPr>
          <w:sz w:val="27"/>
        </w:rPr>
        <w:t>язи.</w:t>
      </w:r>
    </w:p>
    <w:p w:rsidR="00DB5573">
      <w:pPr>
        <w:ind w:firstLine="708"/>
        <w:jc w:val="both"/>
      </w:pPr>
      <w:r>
        <w:rPr>
          <w:sz w:val="27"/>
        </w:rPr>
        <w:t xml:space="preserve">В судебное заседание должностное лицо Чашкина Е.П.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</w:t>
      </w:r>
      <w:r>
        <w:rPr>
          <w:sz w:val="27"/>
        </w:rPr>
        <w:t>еявки суду должностное лицо Чашкина Е.П. не сообщила. Ходатайств об отложении дела в суд не предоставила.</w:t>
      </w:r>
    </w:p>
    <w:p w:rsidR="00DB5573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</w:t>
      </w:r>
      <w:r>
        <w:rPr>
          <w:sz w:val="27"/>
        </w:rPr>
        <w:t>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</w:t>
      </w:r>
      <w:r>
        <w:rPr>
          <w:sz w:val="27"/>
        </w:rPr>
        <w:t xml:space="preserve">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DB5573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</w:t>
      </w:r>
      <w:r>
        <w:rPr>
          <w:sz w:val="27"/>
        </w:rPr>
        <w:t>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</w:t>
      </w:r>
      <w:r>
        <w:rPr>
          <w:sz w:val="27"/>
        </w:rPr>
        <w:t xml:space="preserve">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>
        <w:rPr>
          <w:sz w:val="27"/>
        </w:rPr>
        <w:t xml:space="preserve">ечении срока хранения. </w:t>
      </w:r>
    </w:p>
    <w:p w:rsidR="00DB5573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Чашкина Е.П. извещена надлежащим образом о дне и времени рассмотрения дела об административного правонарушении, отсутствие ходатайств об отложени</w:t>
      </w:r>
      <w:r>
        <w:rPr>
          <w:sz w:val="27"/>
        </w:rPr>
        <w:t>и дела, мировой судья считает возможным рассмотреть дело об административном правонарушение в отсутствие должностного лица Чашкиной Е.П.</w:t>
      </w:r>
    </w:p>
    <w:p w:rsidR="00DB5573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Чашкиной Е.П. состава </w:t>
      </w:r>
      <w:r>
        <w:rPr>
          <w:sz w:val="27"/>
        </w:rPr>
        <w:t>правонарушения, предусмотренного ст. 15.5 КоАП РФ, исходя из следующего.</w:t>
      </w:r>
    </w:p>
    <w:p w:rsidR="00DB5573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</w:t>
      </w:r>
      <w:r>
        <w:rPr>
          <w:sz w:val="27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B5573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</w:t>
      </w:r>
      <w:r>
        <w:rPr>
          <w:sz w:val="27"/>
        </w:rP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>
        <w:rPr>
          <w:sz w:val="27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B5573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</w:t>
      </w:r>
      <w:r>
        <w:rPr>
          <w:sz w:val="27"/>
        </w:rPr>
        <w:t>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5573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B5573">
      <w:pPr>
        <w:ind w:firstLine="708"/>
        <w:jc w:val="both"/>
      </w:pPr>
      <w:r>
        <w:rPr>
          <w:sz w:val="27"/>
        </w:rPr>
        <w:t>Статья 15.5 КоАП РФ</w:t>
      </w:r>
      <w:r>
        <w:rPr>
          <w:sz w:val="27"/>
        </w:rPr>
        <w:t xml:space="preserve">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B5573">
      <w:pPr>
        <w:ind w:firstLine="708"/>
        <w:jc w:val="both"/>
      </w:pPr>
      <w:r>
        <w:rPr>
          <w:sz w:val="27"/>
        </w:rPr>
        <w:t>Согласно ч. 7 ст. 431 Налогового кодекса РФ плательщ</w:t>
      </w:r>
      <w:r>
        <w:rPr>
          <w:sz w:val="27"/>
        </w:rPr>
        <w:t xml:space="preserve">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</w:t>
      </w:r>
      <w:r>
        <w:rPr>
          <w:sz w:val="27"/>
        </w:rPr>
        <w:t xml:space="preserve">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</w:t>
      </w:r>
      <w:r>
        <w:rPr>
          <w:sz w:val="27"/>
        </w:rPr>
        <w:t>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</w:t>
      </w:r>
      <w:r>
        <w:rPr>
          <w:sz w:val="27"/>
        </w:rPr>
        <w:t>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B5573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911021295000256 от дата, он был составлен в отношении Чашкиной Е.П. </w:t>
      </w:r>
      <w:r>
        <w:rPr>
          <w:sz w:val="27"/>
        </w:rPr>
        <w:t xml:space="preserve">за то, что она, дата, являясь </w:t>
      </w:r>
      <w:r>
        <w:rPr>
          <w:spacing w:val="-4"/>
          <w:sz w:val="27"/>
        </w:rPr>
        <w:t xml:space="preserve">главным бухгалтером Администрации </w:t>
      </w:r>
      <w:r>
        <w:rPr>
          <w:spacing w:val="-4"/>
          <w:sz w:val="27"/>
        </w:rPr>
        <w:t>Добрушинского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, расположенного по адресу: адрес, в нарушение ч. 7 ст. 431 Налогового кодекса РФ, не обеспечила своевременное представление в установленный ст. 431 ч. 7 Налогового кодекса </w:t>
      </w:r>
      <w:r>
        <w:rPr>
          <w:sz w:val="27"/>
        </w:rPr>
        <w:t>РФ в Межрайонную ИФНС России № 6 по Республике</w:t>
      </w:r>
      <w:r>
        <w:rPr>
          <w:sz w:val="27"/>
        </w:rPr>
        <w:t xml:space="preserve">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ч. 7 ст. 431 Налогового кодекса РФ не позднее 30-го числа месяца, следующего за расчетным (отчетным) периодом</w:t>
      </w:r>
      <w:r>
        <w:rPr>
          <w:sz w:val="27"/>
        </w:rPr>
        <w:t xml:space="preserve">. Фактически расчет по страховым взносам за 9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DB5573">
      <w:pPr>
        <w:jc w:val="both"/>
      </w:pPr>
      <w:r>
        <w:rPr>
          <w:sz w:val="27"/>
        </w:rPr>
        <w:t>Указанные в проток</w:t>
      </w:r>
      <w:r>
        <w:rPr>
          <w:sz w:val="27"/>
        </w:rPr>
        <w:t>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</w:t>
      </w:r>
      <w:r>
        <w:rPr>
          <w:sz w:val="27"/>
        </w:rPr>
        <w:t xml:space="preserve">я имеющимися в материалах дела сведениями, согласно которым Чашкина Е.П. является </w:t>
      </w:r>
      <w:r>
        <w:rPr>
          <w:spacing w:val="-4"/>
          <w:sz w:val="27"/>
        </w:rPr>
        <w:t xml:space="preserve">главным бухгалтером Администрации </w:t>
      </w:r>
      <w:r>
        <w:rPr>
          <w:spacing w:val="-4"/>
          <w:sz w:val="27"/>
        </w:rPr>
        <w:t>Добрушинского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>, расположенного по адресу: адрес.</w:t>
      </w:r>
    </w:p>
    <w:p w:rsidR="00DB5573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Чашкин</w:t>
      </w:r>
      <w:r>
        <w:rPr>
          <w:sz w:val="27"/>
        </w:rPr>
        <w:t xml:space="preserve">ой Е.П.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911021295000256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; копией выписки из ЕГРЮЛ по состоянию на дата, содержащей сведени</w:t>
      </w:r>
      <w:r>
        <w:rPr>
          <w:sz w:val="27"/>
        </w:rPr>
        <w:t xml:space="preserve">я о юридическом лице </w:t>
      </w:r>
      <w:r>
        <w:rPr>
          <w:spacing w:val="-4"/>
          <w:sz w:val="27"/>
        </w:rPr>
        <w:t xml:space="preserve">Администрации </w:t>
      </w:r>
      <w:r>
        <w:rPr>
          <w:spacing w:val="-4"/>
          <w:sz w:val="27"/>
        </w:rPr>
        <w:t>Добрушинского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 (ОГРН 1149102175496); копией квитанции о приеме налоговой декларации (расчета), бухгалтерской (финансовой) отчетности в электронной форме; копией распоряжения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№ 24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 приеме работника Чашкиной Е.П. на работу».</w:t>
      </w:r>
    </w:p>
    <w:p w:rsidR="00DB5573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Чашкиной Е.П., поскольку они получены в </w:t>
      </w:r>
      <w:r>
        <w:rPr>
          <w:sz w:val="27"/>
        </w:rPr>
        <w:t xml:space="preserve">соответствии с требованиями закона, имеют надлежащую процессуальную форму. </w:t>
      </w:r>
    </w:p>
    <w:p w:rsidR="00DB5573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Чашкиной Е.П. имеется состав правонарушения, предусмотренного ст. 15.5 КоАП РФ, а именно: нарушение установленных законодате</w:t>
      </w:r>
      <w:r>
        <w:rPr>
          <w:sz w:val="27"/>
        </w:rPr>
        <w:t>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B5573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</w:t>
      </w:r>
      <w:r>
        <w:rPr>
          <w:sz w:val="27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5573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</w:t>
      </w:r>
      <w:r>
        <w:rPr>
          <w:sz w:val="27"/>
        </w:rPr>
        <w:t>щих и отягчающих административную ответственность, данные о личности должностного лица Чашкиной Е.П., которая, согласно сведениям, представленным в материалы дела, ранее не привлекалась к административной ответственности за нарушение аналогичных правонаруш</w:t>
      </w:r>
      <w:r>
        <w:rPr>
          <w:sz w:val="27"/>
        </w:rPr>
        <w:t>ений в области налогов и сборов, а также, учитывая её имущественное положение, мировой судья пришел к выводу о возможности назначить ей административное</w:t>
      </w:r>
      <w:r>
        <w:rPr>
          <w:sz w:val="27"/>
        </w:rPr>
        <w:t xml:space="preserve"> наказание в виде предупреждения.</w:t>
      </w:r>
    </w:p>
    <w:p w:rsidR="00DB557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</w:t>
      </w:r>
      <w:r>
        <w:rPr>
          <w:sz w:val="27"/>
        </w:rPr>
        <w:t>АП РФ, мировой судья,</w:t>
      </w:r>
    </w:p>
    <w:p w:rsidR="00DB5573" w:rsidP="00125BCA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125BCA" w:rsidP="00125BCA">
      <w:pPr>
        <w:jc w:val="center"/>
      </w:pPr>
    </w:p>
    <w:p w:rsidR="00DB5573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главного бухгалтера Администрации </w:t>
      </w:r>
      <w:r>
        <w:rPr>
          <w:spacing w:val="-4"/>
          <w:sz w:val="27"/>
        </w:rPr>
        <w:t>Добрушинского</w:t>
      </w:r>
      <w:r>
        <w:rPr>
          <w:spacing w:val="-4"/>
          <w:sz w:val="27"/>
        </w:rPr>
        <w:t xml:space="preserve"> адрес</w:t>
      </w:r>
      <w:r>
        <w:rPr>
          <w:sz w:val="27"/>
        </w:rPr>
        <w:t xml:space="preserve"> </w:t>
      </w:r>
      <w:r>
        <w:rPr>
          <w:spacing w:val="-4"/>
          <w:sz w:val="27"/>
        </w:rPr>
        <w:t>Чашкину Елену Петровну</w:t>
      </w:r>
      <w:r>
        <w:rPr>
          <w:sz w:val="27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</w:t>
      </w:r>
      <w:r>
        <w:rPr>
          <w:sz w:val="27"/>
        </w:rPr>
        <w:t xml:space="preserve">ивных правонарушениях, и назначить ей административное наказание в виде предупреждения. </w:t>
      </w:r>
    </w:p>
    <w:p w:rsidR="00DB5573" w:rsidP="00125BCA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</w:t>
      </w:r>
      <w:r>
        <w:rPr>
          <w:sz w:val="27"/>
        </w:rPr>
        <w:t>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25BCA">
      <w:pPr>
        <w:jc w:val="both"/>
      </w:pPr>
    </w:p>
    <w:p w:rsidR="00DB5573" w:rsidP="00125BCA">
      <w:pPr>
        <w:ind w:firstLine="708"/>
      </w:pPr>
      <w:r>
        <w:rPr>
          <w:sz w:val="27"/>
        </w:rPr>
        <w:t>Мировой судья Е.В. Костюкова</w:t>
      </w:r>
    </w:p>
    <w:p w:rsidR="00DB557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73"/>
    <w:rsid w:val="00125BCA"/>
    <w:rsid w:val="00DB5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