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A645D" w:rsidP="002505A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 xml:space="preserve">Дело № 5-72-490/2020 </w:t>
      </w:r>
    </w:p>
    <w:p w:rsidR="000A645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0A645D">
      <w:pPr>
        <w:ind w:firstLine="708"/>
        <w:jc w:val="both"/>
      </w:pPr>
      <w:r>
        <w:rPr>
          <w:sz w:val="27"/>
        </w:rPr>
        <w:t xml:space="preserve">02 декабря 2020 года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0A645D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</w:t>
      </w: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Инспекции по труду Республики Крым в отношении: </w:t>
      </w:r>
    </w:p>
    <w:p w:rsidR="000A645D">
      <w:pPr>
        <w:ind w:left="1418"/>
        <w:jc w:val="both"/>
      </w:pPr>
      <w:r>
        <w:rPr>
          <w:sz w:val="27"/>
        </w:rPr>
        <w:t xml:space="preserve">Индивидуального предпринимателя </w:t>
      </w:r>
      <w:r>
        <w:rPr>
          <w:sz w:val="27"/>
        </w:rPr>
        <w:t>Ялынецкого</w:t>
      </w:r>
      <w:r>
        <w:rPr>
          <w:sz w:val="27"/>
        </w:rPr>
        <w:t xml:space="preserve"> Евгения Павловича (ОГРНИП 316910200116480), зарегистриров</w:t>
      </w:r>
      <w:r>
        <w:rPr>
          <w:sz w:val="27"/>
        </w:rPr>
        <w:t>анного и проживающего по адресу: адрес,</w:t>
      </w:r>
    </w:p>
    <w:p w:rsidR="000A645D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19.4.1 ч. 2 Кодекса Российской Федерации об административных правонарушениях,</w:t>
      </w:r>
    </w:p>
    <w:p w:rsidR="000A645D" w:rsidP="002505A6">
      <w:pPr>
        <w:jc w:val="center"/>
      </w:pPr>
      <w:r>
        <w:rPr>
          <w:sz w:val="27"/>
        </w:rPr>
        <w:t>УСТАНОВИЛ:</w:t>
      </w:r>
    </w:p>
    <w:p w:rsidR="000A645D">
      <w:pPr>
        <w:ind w:firstLine="708"/>
        <w:jc w:val="both"/>
      </w:pPr>
      <w:r>
        <w:rPr>
          <w:sz w:val="27"/>
        </w:rPr>
        <w:t>Согласно протокола об административ</w:t>
      </w:r>
      <w:r>
        <w:rPr>
          <w:sz w:val="27"/>
        </w:rPr>
        <w:t xml:space="preserve">ном правонарушении № 83-01-44/2020-1853-4 от дата, при проведении внеплановой документарной проверки соблюдения законодательства о труде, проводимой на основании Распоряжения начальника Инспекции по труду Республики Крым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 № 83-01-44/2020-1853-1 </w:t>
      </w:r>
      <w:r>
        <w:rPr>
          <w:sz w:val="27"/>
        </w:rPr>
        <w:t xml:space="preserve">по обращению </w:t>
      </w:r>
      <w:r>
        <w:rPr>
          <w:sz w:val="27"/>
        </w:rPr>
        <w:t>фио</w:t>
      </w:r>
      <w:r>
        <w:rPr>
          <w:sz w:val="27"/>
        </w:rPr>
        <w:t xml:space="preserve"> П.Е. от дата № Х-1853, поступившему в Инспекцию по </w:t>
      </w:r>
      <w:r>
        <w:rPr>
          <w:sz w:val="27"/>
        </w:rPr>
        <w:t xml:space="preserve">труду Республики Крым, обнаружено, что ИП </w:t>
      </w:r>
      <w:r>
        <w:rPr>
          <w:sz w:val="27"/>
        </w:rPr>
        <w:t>Ялынецкий</w:t>
      </w:r>
      <w:r>
        <w:rPr>
          <w:sz w:val="27"/>
        </w:rPr>
        <w:t xml:space="preserve"> Е.П. совершил бездействие, повлекшее невозможность проведения Инспекцией по труду Республики Крым проверки, предусмотренной ст. 360 Труд</w:t>
      </w:r>
      <w:r>
        <w:rPr>
          <w:sz w:val="27"/>
        </w:rPr>
        <w:t xml:space="preserve">ового кодекса РФ и ст. 12 Федерального закона от дата № 294-ФЗ «О защите прав юридических лиц </w:t>
      </w:r>
      <w:r>
        <w:rPr>
          <w:i/>
          <w:sz w:val="27"/>
        </w:rPr>
        <w:t>и</w:t>
      </w:r>
      <w:r>
        <w:rPr>
          <w:sz w:val="27"/>
        </w:rPr>
        <w:t xml:space="preserve"> индивидуальных предпринимателей при осуществлении государственного контроля (надзора) и муниципального контроля», выразившееся в непредставлении в государственн</w:t>
      </w:r>
      <w:r>
        <w:rPr>
          <w:sz w:val="27"/>
        </w:rPr>
        <w:t>ый орган (должностному лицу), организацию, уполномоченную</w:t>
      </w:r>
      <w:r>
        <w:rPr>
          <w:sz w:val="27"/>
        </w:rPr>
        <w:t xml:space="preserve"> в соответствии с федеральными законами на осуществление государственного надзора (должностному лицу), сведений (информации), представление которых предусмотрено законом и необходимо для осуществлени</w:t>
      </w:r>
      <w:r>
        <w:rPr>
          <w:sz w:val="27"/>
        </w:rPr>
        <w:t>я этим органом (должностным лицом) его законной деятельности.</w:t>
      </w:r>
    </w:p>
    <w:p w:rsidR="000A645D">
      <w:pPr>
        <w:ind w:firstLine="708"/>
        <w:jc w:val="both"/>
      </w:pPr>
      <w:r>
        <w:rPr>
          <w:sz w:val="27"/>
        </w:rPr>
        <w:t xml:space="preserve">Распоряжение вместе с мотивированным запросом </w:t>
      </w:r>
      <w:r>
        <w:rPr>
          <w:sz w:val="27"/>
        </w:rPr>
        <w:t>от</w:t>
      </w:r>
      <w:r>
        <w:rPr>
          <w:sz w:val="27"/>
        </w:rPr>
        <w:t xml:space="preserve"> дата № 8387/04/01/01-09 было направлено в адрес ИП </w:t>
      </w:r>
      <w:r>
        <w:rPr>
          <w:sz w:val="27"/>
        </w:rPr>
        <w:t>Ялынецкого</w:t>
      </w:r>
      <w:r>
        <w:rPr>
          <w:sz w:val="27"/>
        </w:rPr>
        <w:t xml:space="preserve"> Е.П. и дата им получено. </w:t>
      </w:r>
    </w:p>
    <w:p w:rsidR="000A645D">
      <w:pPr>
        <w:ind w:firstLine="708"/>
        <w:jc w:val="both"/>
      </w:pPr>
      <w:r>
        <w:rPr>
          <w:sz w:val="27"/>
        </w:rPr>
        <w:t xml:space="preserve">Согласно п. 8 Распоряжения срок проведения проверки – </w:t>
      </w:r>
      <w:r>
        <w:rPr>
          <w:sz w:val="27"/>
        </w:rPr>
        <w:t>с</w:t>
      </w:r>
      <w:r>
        <w:rPr>
          <w:sz w:val="27"/>
        </w:rPr>
        <w:t xml:space="preserve"> д</w:t>
      </w:r>
      <w:r>
        <w:rPr>
          <w:sz w:val="27"/>
        </w:rPr>
        <w:t>ата по дата. В п. 13 Распоряжения содержится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проверки.</w:t>
      </w:r>
    </w:p>
    <w:p w:rsidR="000A645D">
      <w:pPr>
        <w:ind w:firstLine="708"/>
        <w:jc w:val="both"/>
      </w:pPr>
      <w:r>
        <w:rPr>
          <w:sz w:val="27"/>
        </w:rPr>
        <w:t>Документы, необходимые для проведения проверки, запрашив</w:t>
      </w:r>
      <w:r>
        <w:rPr>
          <w:sz w:val="27"/>
        </w:rPr>
        <w:t xml:space="preserve">аемые Распоряжением Инспекции, в рамках срока, отведенного на проведение проверки, не предоставлены. Составлен акт о невозможности проведения проверки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0A645D">
      <w:pPr>
        <w:ind w:firstLine="708"/>
        <w:jc w:val="both"/>
      </w:pPr>
      <w:r>
        <w:rPr>
          <w:sz w:val="27"/>
        </w:rPr>
        <w:t xml:space="preserve">Позднее, дата ИП </w:t>
      </w:r>
      <w:r>
        <w:rPr>
          <w:sz w:val="27"/>
        </w:rPr>
        <w:t>Ялынецкий</w:t>
      </w:r>
      <w:r>
        <w:rPr>
          <w:sz w:val="27"/>
        </w:rPr>
        <w:t xml:space="preserve"> Е.П. прибыл в г. Симферополь и в ответ на распоряжение о проведении </w:t>
      </w:r>
      <w:r>
        <w:rPr>
          <w:sz w:val="27"/>
        </w:rPr>
        <w:t xml:space="preserve">проверки от дата № 83-01-44/2020-1853-1 и мотивированный запрос от дата № 8387/04/01/01-09 предоставил письмо (в трёх </w:t>
      </w:r>
      <w:r>
        <w:rPr>
          <w:sz w:val="27"/>
        </w:rPr>
        <w:t xml:space="preserve">экземплярах) без даты и номера, согласно которому предоставить запрашиваемые документы ИП </w:t>
      </w:r>
      <w:r>
        <w:rPr>
          <w:sz w:val="27"/>
        </w:rPr>
        <w:t>Ялынецкий</w:t>
      </w:r>
      <w:r>
        <w:rPr>
          <w:sz w:val="27"/>
        </w:rPr>
        <w:t xml:space="preserve"> Е.П. не может, т.к. с </w:t>
      </w:r>
      <w:r>
        <w:rPr>
          <w:sz w:val="27"/>
        </w:rPr>
        <w:t>фио</w:t>
      </w:r>
      <w:r>
        <w:rPr>
          <w:sz w:val="27"/>
        </w:rPr>
        <w:t xml:space="preserve"> не знаком и </w:t>
      </w:r>
      <w:r>
        <w:rPr>
          <w:sz w:val="27"/>
        </w:rPr>
        <w:t>на работу</w:t>
      </w:r>
      <w:r>
        <w:rPr>
          <w:sz w:val="27"/>
        </w:rPr>
        <w:t xml:space="preserve"> его не принимал.</w:t>
      </w:r>
    </w:p>
    <w:p w:rsidR="000A645D">
      <w:pPr>
        <w:ind w:firstLine="708"/>
        <w:jc w:val="both"/>
      </w:pPr>
      <w:r>
        <w:rPr>
          <w:sz w:val="27"/>
        </w:rPr>
        <w:t>Однако на результат проверки это не повлияло, т.к. срок проверки истёк.</w:t>
      </w:r>
    </w:p>
    <w:p w:rsidR="000A645D">
      <w:pPr>
        <w:ind w:firstLine="708"/>
        <w:jc w:val="both"/>
      </w:pPr>
      <w:r>
        <w:rPr>
          <w:sz w:val="27"/>
        </w:rPr>
        <w:t xml:space="preserve">В судебное заседание ИП </w:t>
      </w:r>
      <w:r>
        <w:rPr>
          <w:sz w:val="27"/>
        </w:rPr>
        <w:t>Ялынецкий</w:t>
      </w:r>
      <w:r>
        <w:rPr>
          <w:sz w:val="27"/>
        </w:rPr>
        <w:t xml:space="preserve"> Е.П.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</w:t>
      </w:r>
      <w:r>
        <w:rPr>
          <w:sz w:val="27"/>
        </w:rPr>
        <w:t xml:space="preserve"> подтверждается телефонограммой, имеющейся в материалах дела. О причинах неявки суду не сообщил. Ходатайств об отложении дела в суд не предоставил. </w:t>
      </w:r>
    </w:p>
    <w:p w:rsidR="000A645D">
      <w:pPr>
        <w:ind w:left="57" w:firstLine="708"/>
        <w:jc w:val="both"/>
      </w:pPr>
      <w:r>
        <w:rPr>
          <w:sz w:val="27"/>
        </w:rPr>
        <w:t xml:space="preserve">Таким образом, ИП </w:t>
      </w:r>
      <w:r>
        <w:rPr>
          <w:sz w:val="27"/>
        </w:rPr>
        <w:t>Ялынецкому</w:t>
      </w:r>
      <w:r>
        <w:rPr>
          <w:sz w:val="27"/>
        </w:rPr>
        <w:t xml:space="preserve"> Е.П. была предоставлена возможность реализовать свое право на участие в судебн</w:t>
      </w:r>
      <w:r>
        <w:rPr>
          <w:sz w:val="27"/>
        </w:rPr>
        <w:t xml:space="preserve">ом заседании при рассмотрении протокола об административном правонарушении, составленном в отношении него, неявку в судебное заседание ИП </w:t>
      </w:r>
      <w:r>
        <w:rPr>
          <w:sz w:val="27"/>
        </w:rPr>
        <w:t>Ялынецкого</w:t>
      </w:r>
      <w:r>
        <w:rPr>
          <w:sz w:val="27"/>
        </w:rPr>
        <w:t xml:space="preserve"> Е.П., надлежащим образом извещенного о месте и времени рассмотрения дела об административном правонарушении</w:t>
      </w:r>
      <w:r>
        <w:rPr>
          <w:sz w:val="27"/>
        </w:rPr>
        <w:t>, не просившего об отложении дела слушанием и не представившего суду уважительности причин своей</w:t>
      </w:r>
      <w:r>
        <w:rPr>
          <w:sz w:val="27"/>
        </w:rPr>
        <w:t xml:space="preserve"> неявки, мировой судья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0A645D">
      <w:pPr>
        <w:ind w:left="57" w:firstLine="708"/>
        <w:jc w:val="both"/>
      </w:pPr>
      <w:r>
        <w:rPr>
          <w:sz w:val="27"/>
        </w:rPr>
        <w:t>Согласно с</w:t>
      </w:r>
      <w:r>
        <w:rPr>
          <w:sz w:val="27"/>
        </w:rPr>
        <w:t xml:space="preserve">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</w:t>
      </w:r>
      <w:r>
        <w:rPr>
          <w:sz w:val="27"/>
        </w:rPr>
        <w:t>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A645D">
      <w:pPr>
        <w:ind w:left="57" w:firstLine="708"/>
        <w:jc w:val="both"/>
      </w:pPr>
      <w:r>
        <w:rPr>
          <w:sz w:val="27"/>
        </w:rPr>
        <w:t>Согласно разъяснениям п. 6 Постановления Пленума Ве</w:t>
      </w:r>
      <w:r>
        <w:rPr>
          <w:sz w:val="27"/>
        </w:rPr>
        <w:t xml:space="preserve">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</w:t>
      </w:r>
      <w:r>
        <w:rPr>
          <w:sz w:val="27"/>
        </w:rPr>
        <w:t xml:space="preserve">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7"/>
        </w:rPr>
        <w:t>СМС-сообщения</w:t>
      </w:r>
      <w:r>
        <w:rPr>
          <w:sz w:val="27"/>
        </w:rPr>
        <w:t>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</w:t>
      </w:r>
      <w:r>
        <w:rPr>
          <w:sz w:val="27"/>
        </w:rPr>
        <w:t>СМС-</w:t>
      </w:r>
      <w:r>
        <w:rPr>
          <w:sz w:val="27"/>
        </w:rPr>
        <w:t>извещения</w:t>
      </w:r>
      <w:r>
        <w:rPr>
          <w:sz w:val="27"/>
        </w:rPr>
        <w:t xml:space="preserve"> адресату).</w:t>
      </w:r>
    </w:p>
    <w:p w:rsidR="000A645D">
      <w:pPr>
        <w:ind w:left="57" w:firstLine="708"/>
        <w:jc w:val="both"/>
      </w:pPr>
      <w:r>
        <w:rPr>
          <w:sz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</w:t>
      </w:r>
      <w:r>
        <w:rPr>
          <w:sz w:val="27"/>
        </w:rPr>
        <w:t xml:space="preserve">анному адресу, о том, что лицо фактически не </w:t>
      </w:r>
      <w:r>
        <w:rPr>
          <w:sz w:val="27"/>
        </w:rPr>
        <w:t>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7"/>
        </w:rPr>
        <w:t xml:space="preserve"> истечении срока хранения, если были соблюдены положения Особых услов</w:t>
      </w:r>
      <w:r>
        <w:rPr>
          <w:sz w:val="27"/>
        </w:rPr>
        <w:t>ий приема, вручения, хранения и возврата почтовых отправлений разряда "</w:t>
      </w:r>
      <w:r>
        <w:rPr>
          <w:sz w:val="27"/>
        </w:rPr>
        <w:t>Судебное</w:t>
      </w:r>
      <w:r>
        <w:rPr>
          <w:sz w:val="27"/>
        </w:rPr>
        <w:t>", утвержденных приказом ФГУП "Почта России" от дата N 343.</w:t>
      </w:r>
    </w:p>
    <w:p w:rsidR="000A645D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ИП </w:t>
      </w:r>
      <w:r>
        <w:rPr>
          <w:sz w:val="27"/>
        </w:rPr>
        <w:t>Ялынецкий</w:t>
      </w:r>
      <w:r>
        <w:rPr>
          <w:sz w:val="27"/>
        </w:rPr>
        <w:t xml:space="preserve"> Е.П. извещен надлежащим образом о </w:t>
      </w:r>
      <w:r>
        <w:rPr>
          <w:sz w:val="27"/>
        </w:rPr>
        <w:t xml:space="preserve">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ИП </w:t>
      </w:r>
      <w:r>
        <w:rPr>
          <w:sz w:val="27"/>
        </w:rPr>
        <w:t>Ялынецкого</w:t>
      </w:r>
      <w:r>
        <w:rPr>
          <w:sz w:val="27"/>
        </w:rPr>
        <w:t xml:space="preserve"> Е.П.</w:t>
      </w:r>
    </w:p>
    <w:p w:rsidR="000A645D">
      <w:pPr>
        <w:ind w:firstLine="708"/>
        <w:jc w:val="both"/>
      </w:pPr>
      <w:r>
        <w:rPr>
          <w:sz w:val="27"/>
        </w:rPr>
        <w:t>Исследовав полно и все</w:t>
      </w:r>
      <w:r>
        <w:rPr>
          <w:sz w:val="27"/>
        </w:rPr>
        <w:t xml:space="preserve">стороннее материалы дела, мировой судья пришел к выводу о наличии в действиях ИП </w:t>
      </w:r>
      <w:r>
        <w:rPr>
          <w:sz w:val="27"/>
        </w:rPr>
        <w:t>Ялынецкого</w:t>
      </w:r>
      <w:r>
        <w:rPr>
          <w:sz w:val="27"/>
        </w:rPr>
        <w:t xml:space="preserve"> Е.П. состава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2 ст. 19.4.1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0A645D">
      <w:pPr>
        <w:ind w:firstLine="708"/>
        <w:jc w:val="both"/>
      </w:pPr>
      <w:r>
        <w:rPr>
          <w:sz w:val="27"/>
        </w:rPr>
        <w:t xml:space="preserve">Статьей 24.1 </w:t>
      </w:r>
      <w:r>
        <w:rPr>
          <w:sz w:val="27"/>
        </w:rPr>
        <w:t>КоАП</w:t>
      </w:r>
      <w:r>
        <w:rPr>
          <w:sz w:val="27"/>
        </w:rPr>
        <w:t xml:space="preserve"> РФ установлено, что задачами производства по делам об</w:t>
      </w:r>
      <w:r>
        <w:rPr>
          <w:sz w:val="27"/>
        </w:rPr>
        <w:t xml:space="preserve">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</w:t>
      </w:r>
      <w:r>
        <w:rPr>
          <w:sz w:val="27"/>
        </w:rPr>
        <w:t>, способствовавших совершению административных правонарушений.</w:t>
      </w:r>
    </w:p>
    <w:p w:rsidR="000A645D">
      <w:pPr>
        <w:ind w:left="57" w:firstLine="708"/>
        <w:jc w:val="both"/>
      </w:pPr>
      <w:r>
        <w:rPr>
          <w:sz w:val="27"/>
        </w:rPr>
        <w:t xml:space="preserve">В силу ст. 26.1 </w:t>
      </w:r>
      <w:r>
        <w:rPr>
          <w:sz w:val="27"/>
        </w:rPr>
        <w:t>КоАП</w:t>
      </w:r>
      <w:r>
        <w:rPr>
          <w:sz w:val="27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</w:t>
      </w:r>
      <w:r>
        <w:rPr>
          <w:sz w:val="27"/>
        </w:rPr>
        <w:t xml:space="preserve">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</w:t>
      </w:r>
      <w:r>
        <w:rPr>
          <w:sz w:val="27"/>
        </w:rPr>
        <w:t>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</w:t>
      </w:r>
      <w:r>
        <w:rPr>
          <w:sz w:val="27"/>
        </w:rPr>
        <w:t>ного разрешения дела, а также причины и условия совершения административного правонарушения.</w:t>
      </w:r>
    </w:p>
    <w:p w:rsidR="000A645D">
      <w:pPr>
        <w:ind w:left="57" w:firstLine="708"/>
        <w:jc w:val="both"/>
      </w:pPr>
      <w:r>
        <w:rPr>
          <w:sz w:val="27"/>
        </w:rPr>
        <w:t xml:space="preserve">Исходя из положений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</w:t>
      </w:r>
      <w:r>
        <w:rPr>
          <w:sz w:val="27"/>
        </w:rPr>
        <w:t xml:space="preserve">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A645D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</w:t>
      </w:r>
      <w:r>
        <w:rPr>
          <w:sz w:val="27"/>
        </w:rPr>
        <w:t>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A645D">
      <w:pPr>
        <w:ind w:left="57" w:firstLine="708"/>
        <w:jc w:val="both"/>
      </w:pPr>
      <w:r>
        <w:rPr>
          <w:sz w:val="27"/>
        </w:rPr>
        <w:t>Доказательствами по делу об административн</w:t>
      </w:r>
      <w:r>
        <w:rPr>
          <w:sz w:val="27"/>
        </w:rPr>
        <w:t xml:space="preserve">ом правонарушении в соответствии со ст. 26.2 </w:t>
      </w:r>
      <w:r>
        <w:rPr>
          <w:sz w:val="27"/>
        </w:rPr>
        <w:t>КоАП</w:t>
      </w:r>
      <w:r>
        <w:rPr>
          <w:sz w:val="27"/>
        </w:rPr>
        <w:t xml:space="preserve"> РФ являются любые фактические данные, на </w:t>
      </w:r>
      <w:r>
        <w:rPr>
          <w:sz w:val="27"/>
        </w:rPr>
        <w:t>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</w:t>
      </w:r>
      <w:r>
        <w:rPr>
          <w:sz w:val="27"/>
        </w:rPr>
        <w:t xml:space="preserve"> а также иные обстоятельства, имеющие значение для правильного разрешения дела.</w:t>
      </w:r>
    </w:p>
    <w:p w:rsidR="000A645D">
      <w:pPr>
        <w:ind w:firstLine="708"/>
        <w:jc w:val="both"/>
      </w:pPr>
      <w:r>
        <w:rPr>
          <w:sz w:val="27"/>
        </w:rPr>
        <w:t xml:space="preserve">Согласно п. 3 ст. 29.1 </w:t>
      </w:r>
      <w:r>
        <w:rPr>
          <w:sz w:val="27"/>
        </w:rPr>
        <w:t>КоАП</w:t>
      </w:r>
      <w:r>
        <w:rPr>
          <w:sz w:val="27"/>
        </w:rPr>
        <w:t xml:space="preserve"> РФ судья, орган, должностное лицо при подготовке к рассмотрению дела об административном правонарушении в числе прочих вопросов выясняют, правильно </w:t>
      </w:r>
      <w:r>
        <w:rPr>
          <w:sz w:val="27"/>
        </w:rPr>
        <w:t>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0A645D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</w:t>
      </w:r>
      <w:r>
        <w:rPr>
          <w:sz w:val="27"/>
        </w:rPr>
        <w:t xml:space="preserve">ст. 26.11, 29.10 </w:t>
      </w:r>
      <w:r>
        <w:rPr>
          <w:sz w:val="27"/>
        </w:rPr>
        <w:t>КоАП</w:t>
      </w:r>
      <w:r>
        <w:rPr>
          <w:sz w:val="27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</w:t>
      </w:r>
      <w:r>
        <w:rPr>
          <w:sz w:val="27"/>
        </w:rPr>
        <w:t>и должны быть указаны обстоятельства, установленные при рассмотрении дела.</w:t>
      </w:r>
    </w:p>
    <w:p w:rsidR="000A645D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 xml:space="preserve">. 1 ст. 29.10 </w:t>
      </w:r>
      <w:r>
        <w:rPr>
          <w:sz w:val="27"/>
        </w:rPr>
        <w:t>КоАП</w:t>
      </w:r>
      <w:r>
        <w:rPr>
          <w:sz w:val="27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</w:t>
      </w:r>
      <w:r>
        <w:rPr>
          <w:sz w:val="27"/>
        </w:rPr>
        <w:t>шение по делу.</w:t>
      </w:r>
    </w:p>
    <w:p w:rsidR="000A645D">
      <w:pPr>
        <w:ind w:firstLine="708"/>
        <w:jc w:val="both"/>
      </w:pPr>
      <w:r>
        <w:rPr>
          <w:sz w:val="27"/>
        </w:rPr>
        <w:t xml:space="preserve">В соответствии с Федеральным законом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134-ФЗ "О защите прав юридических лиц и индивидуальных предпринимателей при проведении государственного контроля (надзора)" мероприятия по контролю проводятся на основании распоряжений (приказов</w:t>
      </w:r>
      <w:r>
        <w:rPr>
          <w:sz w:val="27"/>
        </w:rPr>
        <w:t>) органов государственного контроля (надзора).</w:t>
      </w:r>
    </w:p>
    <w:p w:rsidR="000A645D">
      <w:pPr>
        <w:ind w:firstLine="708"/>
        <w:jc w:val="both"/>
      </w:pPr>
      <w:r>
        <w:rPr>
          <w:sz w:val="27"/>
        </w:rPr>
        <w:t>В соответствии со ст. 7 Федерального закона от дата N 134-ФЗ "О защите прав юридических лиц и индивидуальных предпринимателей при проведении государственного контроля (надзора)" плановое мероприятие по контрол</w:t>
      </w:r>
      <w:r>
        <w:rPr>
          <w:sz w:val="27"/>
        </w:rPr>
        <w:t>ю в отношении одного юридического лица или индивидуального предпринимателя может быть проведено органами федеральной инспекции труда не более чем один раз в два года.</w:t>
      </w:r>
      <w:r>
        <w:rPr>
          <w:sz w:val="27"/>
        </w:rPr>
        <w:t xml:space="preserve"> Количество внеплановых проверок, проводимых по обращениям работников или их представителе</w:t>
      </w:r>
      <w:r>
        <w:rPr>
          <w:sz w:val="27"/>
        </w:rPr>
        <w:t>й, а также при получении информации о возникновении аварийных ситуаций, об изменениях или о нарушениях технологических процессов, о возникновении угрозы здоровью и жизни граждан, максимальным пределом не ограничено. Анонимные обращения органами федеральной</w:t>
      </w:r>
      <w:r>
        <w:rPr>
          <w:sz w:val="27"/>
        </w:rPr>
        <w:t xml:space="preserve"> инспекции труда не рассматриваются и не могут служить основанием для проведения внепланового мероприятия по контролю. Непосредственная деятельность государственных инспекторов труда по проведению конкретной проверки соблюдения законодательства о труде про</w:t>
      </w:r>
      <w:r>
        <w:rPr>
          <w:sz w:val="27"/>
        </w:rPr>
        <w:t>водится на основании распоряжения (приказа) соответствующей инспекции труда.</w:t>
      </w:r>
    </w:p>
    <w:p w:rsidR="000A645D">
      <w:pPr>
        <w:ind w:firstLine="708"/>
        <w:jc w:val="both"/>
      </w:pPr>
      <w:r>
        <w:rPr>
          <w:sz w:val="27"/>
        </w:rPr>
        <w:t>Согласно ст. 360 Трудового кодекса Российской Федерации порядок проведения проверок должностными лицами федеральной инспекции труда определяется ратифицированными Российской Федер</w:t>
      </w:r>
      <w:r>
        <w:rPr>
          <w:sz w:val="27"/>
        </w:rPr>
        <w:t xml:space="preserve">ацией конвенциями Международной организации труда по вопросам инспекции труда, настоящим </w:t>
      </w:r>
      <w:hyperlink r:id="rId6" w:anchor="dst1665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 xml:space="preserve">, иными федеральными </w:t>
      </w:r>
      <w:hyperlink r:id="rId7" w:anchor="dst100102" w:history="1">
        <w:r>
          <w:rPr>
            <w:color w:val="0000FF"/>
            <w:sz w:val="27"/>
            <w:u w:val="single"/>
          </w:rPr>
          <w:t>законами</w:t>
        </w:r>
      </w:hyperlink>
      <w:r>
        <w:rPr>
          <w:sz w:val="27"/>
        </w:rPr>
        <w:t xml:space="preserve">, а также </w:t>
      </w:r>
      <w:hyperlink r:id="rId8" w:anchor="dst100009" w:history="1">
        <w:r>
          <w:rPr>
            <w:color w:val="0000FF"/>
            <w:sz w:val="27"/>
            <w:u w:val="single"/>
          </w:rPr>
          <w:t>решениями</w:t>
        </w:r>
      </w:hyperlink>
      <w:r>
        <w:rPr>
          <w:sz w:val="27"/>
        </w:rPr>
        <w:t xml:space="preserve"> Правительства Российской Фед</w:t>
      </w:r>
      <w:r>
        <w:rPr>
          <w:sz w:val="27"/>
        </w:rPr>
        <w:t xml:space="preserve">ерации. </w:t>
      </w:r>
    </w:p>
    <w:p w:rsidR="000A645D">
      <w:pPr>
        <w:ind w:firstLine="708"/>
        <w:jc w:val="both"/>
      </w:pPr>
      <w:r>
        <w:rPr>
          <w:sz w:val="27"/>
        </w:rPr>
        <w:t>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</w:t>
      </w:r>
      <w:r>
        <w:rPr>
          <w:sz w:val="27"/>
        </w:rPr>
        <w:t xml:space="preserve">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 с учетом особенностей, установ</w:t>
      </w:r>
      <w:r>
        <w:rPr>
          <w:sz w:val="27"/>
        </w:rPr>
        <w:t>ленных настоящей статьей.</w:t>
      </w:r>
    </w:p>
    <w:p w:rsidR="000A645D">
      <w:pPr>
        <w:ind w:firstLine="708"/>
        <w:jc w:val="both"/>
      </w:pPr>
      <w:r>
        <w:rPr>
          <w:sz w:val="27"/>
        </w:rPr>
        <w:t>В соответствии с ч. 5 ст. 11 Федерального закона от дата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десяти р</w:t>
      </w:r>
      <w:r>
        <w:rPr>
          <w:sz w:val="27"/>
        </w:rPr>
        <w:t>абочих дней со дня получения мотивированного запроса юридическое лицо обязано направить в орган государственного контроля (надзора), орган муниципального контроля указанные в запросе документы.</w:t>
      </w:r>
    </w:p>
    <w:p w:rsidR="000A645D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>. 1 ст. 357 Трудового кодекса Российской Фед</w:t>
      </w:r>
      <w:r>
        <w:rPr>
          <w:sz w:val="27"/>
        </w:rPr>
        <w:t xml:space="preserve">ерации государственный инспектор труда при осуществлении государственного надзора за соблюдением трудового законодательства и иных нормативно-правовых актов, содержащих нормы трудового права, имеет право запрашивать у работодателей и безвозмездно получать </w:t>
      </w:r>
      <w:r>
        <w:rPr>
          <w:sz w:val="27"/>
        </w:rPr>
        <w:t>от них документы, объяснения, информацию, необходимые для выполнения надзорных и контрольных функций.</w:t>
      </w:r>
    </w:p>
    <w:p w:rsidR="000A645D">
      <w:pPr>
        <w:ind w:firstLine="708"/>
        <w:jc w:val="both"/>
      </w:pPr>
      <w:r>
        <w:rPr>
          <w:sz w:val="27"/>
        </w:rPr>
        <w:t>В соответствии с ч. 6 ст. 11 Федерального закона от дата № 294-ФЗ «О защите прав юридических лиц и индивидуальных предпринимателей при осуществлении госуд</w:t>
      </w:r>
      <w:r>
        <w:rPr>
          <w:sz w:val="27"/>
        </w:rPr>
        <w:t>арственного контроля (надзора) и муниципального контроля»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</w:t>
      </w:r>
      <w:r>
        <w:rPr>
          <w:sz w:val="27"/>
        </w:rPr>
        <w:t>еля, иного должностного лица юридического лица.</w:t>
      </w:r>
      <w:r>
        <w:rPr>
          <w:sz w:val="27"/>
        </w:rPr>
        <w:t xml:space="preserve">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</w:t>
      </w:r>
      <w:r>
        <w:rPr>
          <w:sz w:val="27"/>
        </w:rPr>
        <w:t>еляемом Правительством Российской Федерации.</w:t>
      </w:r>
    </w:p>
    <w:p w:rsidR="000A645D">
      <w:pPr>
        <w:ind w:firstLine="708"/>
        <w:jc w:val="both"/>
      </w:pPr>
      <w:r>
        <w:rPr>
          <w:sz w:val="27"/>
        </w:rPr>
        <w:t xml:space="preserve">Факт совершения ИП </w:t>
      </w:r>
      <w:r>
        <w:rPr>
          <w:sz w:val="27"/>
        </w:rPr>
        <w:t>Ялынецким</w:t>
      </w:r>
      <w:r>
        <w:rPr>
          <w:sz w:val="27"/>
        </w:rPr>
        <w:t xml:space="preserve"> Е.П.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0A645D">
      <w:pPr>
        <w:ind w:firstLine="708"/>
        <w:jc w:val="both"/>
      </w:pPr>
      <w:r>
        <w:rPr>
          <w:sz w:val="27"/>
        </w:rPr>
        <w:t>- протоколом об ад</w:t>
      </w:r>
      <w:r>
        <w:rPr>
          <w:sz w:val="27"/>
        </w:rPr>
        <w:t xml:space="preserve">министративном правонарушении № 83-01-44/2020-1853-4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A645D">
      <w:pPr>
        <w:ind w:firstLine="708"/>
        <w:jc w:val="both"/>
      </w:pPr>
      <w:r>
        <w:rPr>
          <w:sz w:val="27"/>
        </w:rPr>
        <w:t xml:space="preserve">- копией Распоряжения начальника Инспекции по труду Республики Крым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 № 83-01-44/2020-1853-1;</w:t>
      </w:r>
    </w:p>
    <w:p w:rsidR="000A645D">
      <w:pPr>
        <w:ind w:firstLine="708"/>
        <w:jc w:val="both"/>
      </w:pPr>
      <w:r>
        <w:rPr>
          <w:sz w:val="27"/>
        </w:rPr>
        <w:t xml:space="preserve">- копией мотивированного запроса </w:t>
      </w:r>
      <w:r>
        <w:rPr>
          <w:sz w:val="27"/>
        </w:rPr>
        <w:t>от</w:t>
      </w:r>
      <w:r>
        <w:rPr>
          <w:sz w:val="27"/>
        </w:rPr>
        <w:t xml:space="preserve"> дата, № 8387/04/01/01-09;</w:t>
      </w:r>
    </w:p>
    <w:p w:rsidR="000A645D">
      <w:pPr>
        <w:ind w:firstLine="708"/>
        <w:jc w:val="both"/>
      </w:pPr>
      <w:r>
        <w:rPr>
          <w:sz w:val="27"/>
        </w:rPr>
        <w:t>- акт о невозможности провед</w:t>
      </w:r>
      <w:r>
        <w:rPr>
          <w:sz w:val="27"/>
        </w:rPr>
        <w:t xml:space="preserve">ения проверки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A645D">
      <w:pPr>
        <w:ind w:firstLine="708"/>
        <w:jc w:val="both"/>
      </w:pPr>
      <w:r>
        <w:rPr>
          <w:sz w:val="27"/>
        </w:rPr>
        <w:t xml:space="preserve">- актом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0A645D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</w:t>
      </w:r>
      <w:r>
        <w:rPr>
          <w:sz w:val="27"/>
        </w:rPr>
        <w:t>в</w:t>
      </w:r>
      <w:r>
        <w:rPr>
          <w:sz w:val="27"/>
        </w:rPr>
        <w:t>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0A645D">
      <w:pPr>
        <w:ind w:firstLine="640"/>
        <w:jc w:val="both"/>
      </w:pPr>
      <w:r>
        <w:rPr>
          <w:sz w:val="27"/>
        </w:rPr>
        <w:t xml:space="preserve">Противоречий в материалах дела или сомнений относительно виновности ИП </w:t>
      </w:r>
      <w:r>
        <w:rPr>
          <w:sz w:val="27"/>
        </w:rPr>
        <w:t>Ялынецкого</w:t>
      </w:r>
      <w:r>
        <w:rPr>
          <w:sz w:val="27"/>
        </w:rPr>
        <w:t xml:space="preserve"> Е.П. в </w:t>
      </w:r>
      <w:r>
        <w:rPr>
          <w:sz w:val="27"/>
        </w:rPr>
        <w:t xml:space="preserve">совершении правонарушения, предусмотренного </w:t>
      </w:r>
      <w:hyperlink r:id="rId9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2 ст. 19.4.1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не имеется.</w:t>
      </w:r>
    </w:p>
    <w:p w:rsidR="000A645D">
      <w:pPr>
        <w:ind w:firstLine="640"/>
        <w:jc w:val="both"/>
      </w:pPr>
      <w:r>
        <w:rPr>
          <w:sz w:val="27"/>
        </w:rPr>
        <w:t>Доказательства по делу являются допустимыми.</w:t>
      </w:r>
    </w:p>
    <w:p w:rsidR="000A645D">
      <w:pPr>
        <w:ind w:firstLine="708"/>
        <w:jc w:val="both"/>
      </w:pPr>
      <w:r>
        <w:rPr>
          <w:sz w:val="27"/>
        </w:rPr>
        <w:t>В с</w:t>
      </w:r>
      <w:r>
        <w:rPr>
          <w:sz w:val="27"/>
        </w:rPr>
        <w:t xml:space="preserve">вязи с отсутствием необходимых документов провести проверку доводов заявителя не представилось возможным. </w:t>
      </w:r>
    </w:p>
    <w:p w:rsidR="000A645D">
      <w:pPr>
        <w:ind w:firstLine="708"/>
        <w:jc w:val="both"/>
      </w:pPr>
      <w:r>
        <w:rPr>
          <w:sz w:val="27"/>
        </w:rPr>
        <w:t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</w:t>
      </w:r>
      <w:r>
        <w:rPr>
          <w:sz w:val="27"/>
        </w:rPr>
        <w:t xml:space="preserve">ия. </w:t>
      </w:r>
    </w:p>
    <w:p w:rsidR="000A645D">
      <w:pPr>
        <w:ind w:firstLine="708"/>
        <w:jc w:val="both"/>
      </w:pPr>
      <w:r>
        <w:rPr>
          <w:sz w:val="27"/>
        </w:rPr>
        <w:t xml:space="preserve">Часть 1 ст. 19.4.1 </w:t>
      </w:r>
      <w:r>
        <w:rPr>
          <w:sz w:val="27"/>
        </w:rPr>
        <w:t>КоАП</w:t>
      </w:r>
      <w:r>
        <w:rPr>
          <w:sz w:val="27"/>
        </w:rPr>
        <w:t xml:space="preserve"> РФ предусмотрена административная ответственность за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</w:t>
      </w:r>
      <w:r>
        <w:rPr>
          <w:sz w:val="27"/>
        </w:rPr>
        <w:t>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</w:t>
      </w:r>
      <w:r>
        <w:rPr>
          <w:sz w:val="27"/>
        </w:rPr>
        <w:t xml:space="preserve">сключением случаев, предусмотренных </w:t>
      </w:r>
      <w:hyperlink r:id="rId10" w:anchor="dst4338" w:history="1">
        <w:r>
          <w:rPr>
            <w:color w:val="0000FF"/>
            <w:sz w:val="27"/>
            <w:u w:val="single"/>
          </w:rPr>
          <w:t>частью 4 статьи</w:t>
        </w:r>
        <w:r>
          <w:rPr>
            <w:color w:val="0000FF"/>
            <w:sz w:val="27"/>
            <w:u w:val="single"/>
          </w:rPr>
          <w:t xml:space="preserve"> 14.24</w:t>
        </w:r>
      </w:hyperlink>
      <w:r>
        <w:rPr>
          <w:sz w:val="27"/>
        </w:rPr>
        <w:t xml:space="preserve">, </w:t>
      </w:r>
      <w:hyperlink r:id="rId11" w:anchor="dst4344" w:history="1">
        <w:r>
          <w:rPr>
            <w:color w:val="0000FF"/>
            <w:sz w:val="27"/>
            <w:u w:val="single"/>
          </w:rPr>
          <w:t>частью 9 статьи 15.29</w:t>
        </w:r>
      </w:hyperlink>
      <w:r>
        <w:rPr>
          <w:sz w:val="27"/>
        </w:rPr>
        <w:t xml:space="preserve"> и </w:t>
      </w:r>
      <w:hyperlink r:id="rId12" w:anchor="dst6546" w:history="1">
        <w:r>
          <w:rPr>
            <w:color w:val="0000FF"/>
            <w:sz w:val="27"/>
            <w:u w:val="single"/>
          </w:rPr>
          <w:t>статьей 19.4.2</w:t>
        </w:r>
      </w:hyperlink>
      <w:r>
        <w:rPr>
          <w:sz w:val="27"/>
        </w:rPr>
        <w:t xml:space="preserve"> настоящего Кодекса.</w:t>
      </w:r>
    </w:p>
    <w:p w:rsidR="000A645D">
      <w:pPr>
        <w:ind w:firstLine="708"/>
        <w:jc w:val="both"/>
      </w:pPr>
      <w:r>
        <w:rPr>
          <w:sz w:val="27"/>
        </w:rPr>
        <w:t xml:space="preserve">Вина ИП </w:t>
      </w:r>
      <w:r>
        <w:rPr>
          <w:sz w:val="27"/>
        </w:rPr>
        <w:t>Ялынецкого</w:t>
      </w:r>
      <w:r>
        <w:rPr>
          <w:sz w:val="27"/>
        </w:rPr>
        <w:t xml:space="preserve"> </w:t>
      </w:r>
      <w:r>
        <w:rPr>
          <w:sz w:val="27"/>
        </w:rPr>
        <w:t xml:space="preserve">Е.П. установлена, а его действия правильно квалифицированы по части 2 статьи 19.4.1 </w:t>
      </w:r>
      <w:r>
        <w:rPr>
          <w:sz w:val="27"/>
        </w:rPr>
        <w:t>КоАП</w:t>
      </w:r>
      <w:r>
        <w:rPr>
          <w:sz w:val="27"/>
        </w:rPr>
        <w:t xml:space="preserve"> РФ как действия (бездействие), предусмотренные </w:t>
      </w:r>
      <w:hyperlink r:id="rId13" w:anchor="dst7997" w:history="1">
        <w:r>
          <w:rPr>
            <w:color w:val="0000FF"/>
            <w:sz w:val="27"/>
            <w:u w:val="single"/>
          </w:rPr>
          <w:t>частью 1</w:t>
        </w:r>
      </w:hyperlink>
      <w:r>
        <w:rPr>
          <w:sz w:val="27"/>
        </w:rPr>
        <w:t xml:space="preserve"> настоящей статьи, повлекшие невозможность проведения или завершения проверки.</w:t>
      </w:r>
    </w:p>
    <w:p w:rsidR="000A645D">
      <w:pPr>
        <w:ind w:firstLine="708"/>
        <w:jc w:val="both"/>
      </w:pPr>
      <w:r>
        <w:rPr>
          <w:sz w:val="27"/>
        </w:rPr>
        <w:t xml:space="preserve">Выводы о виновности ИП </w:t>
      </w:r>
      <w:r>
        <w:rPr>
          <w:sz w:val="27"/>
        </w:rPr>
        <w:t>Ялынецкого</w:t>
      </w:r>
      <w:r>
        <w:rPr>
          <w:sz w:val="27"/>
        </w:rPr>
        <w:t xml:space="preserve"> Е.П. были сделаны на основании всестороннего, полного и объективного исследования собранных по делу доказательств, которые были оц</w:t>
      </w:r>
      <w:r>
        <w:rPr>
          <w:sz w:val="27"/>
        </w:rPr>
        <w:t xml:space="preserve">енены судом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0A645D">
      <w:pPr>
        <w:ind w:firstLine="708"/>
        <w:jc w:val="both"/>
      </w:pPr>
      <w:r>
        <w:rPr>
          <w:sz w:val="27"/>
        </w:rPr>
        <w:t xml:space="preserve">Согласно ст. 26.11 </w:t>
      </w:r>
      <w:r>
        <w:rPr>
          <w:sz w:val="27"/>
        </w:rPr>
        <w:t>КоАП</w:t>
      </w:r>
      <w:r>
        <w:rPr>
          <w:sz w:val="27"/>
        </w:rPr>
        <w:t xml:space="preserve"> РФ судья оценивает доказательства по своему внутреннему убеждению, основанному на всестороннем, </w:t>
      </w:r>
      <w:r>
        <w:rPr>
          <w:sz w:val="27"/>
        </w:rPr>
        <w:t>полном и объективном исследовании всех обстоятельств дела в их совокупности</w:t>
      </w:r>
    </w:p>
    <w:p w:rsidR="000A645D">
      <w:pPr>
        <w:ind w:firstLine="640"/>
        <w:jc w:val="both"/>
      </w:pPr>
      <w:r>
        <w:rPr>
          <w:sz w:val="27"/>
        </w:rPr>
        <w:t xml:space="preserve">При таких обстоятельствах в действиях ИП </w:t>
      </w:r>
      <w:r>
        <w:rPr>
          <w:sz w:val="27"/>
        </w:rPr>
        <w:t>Ялынецкого</w:t>
      </w:r>
      <w:r>
        <w:rPr>
          <w:sz w:val="27"/>
        </w:rPr>
        <w:t xml:space="preserve"> Е.П. имеется состав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2 ст. 19.4.1 </w:t>
      </w:r>
      <w:r>
        <w:rPr>
          <w:sz w:val="27"/>
        </w:rPr>
        <w:t>КоАП</w:t>
      </w:r>
      <w:r>
        <w:rPr>
          <w:sz w:val="27"/>
        </w:rPr>
        <w:t xml:space="preserve"> РФ, а именно: действия (бездействие), предусмотренные </w:t>
      </w:r>
      <w:hyperlink r:id="rId13" w:anchor="dst7997" w:history="1">
        <w:r>
          <w:rPr>
            <w:color w:val="0000FF"/>
            <w:sz w:val="27"/>
            <w:u w:val="single"/>
          </w:rPr>
          <w:t>частью 1</w:t>
        </w:r>
      </w:hyperlink>
      <w:r>
        <w:rPr>
          <w:sz w:val="27"/>
        </w:rPr>
        <w:t xml:space="preserve"> настоящей статьи, повлекшие невозможность проведения или завершения проверки.</w:t>
      </w:r>
    </w:p>
    <w:p w:rsidR="000A645D">
      <w:pPr>
        <w:ind w:firstLine="640"/>
        <w:jc w:val="both"/>
      </w:pPr>
      <w:r>
        <w:rPr>
          <w:sz w:val="27"/>
        </w:rPr>
        <w:t>Собранные по делу об административном правон</w:t>
      </w:r>
      <w:r>
        <w:rPr>
          <w:sz w:val="27"/>
        </w:rPr>
        <w:t xml:space="preserve">арушении доказательства оценены в соответствии с требованиями </w:t>
      </w:r>
      <w:hyperlink r:id="rId1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Кодекса Российской Федерации об административных правонарушениях, мировой судья признает доказательства н</w:t>
      </w:r>
      <w:r>
        <w:rPr>
          <w:sz w:val="27"/>
        </w:rPr>
        <w:t xml:space="preserve">адлежащими, относимыми к данному делу, отвечающими требованиям допустимости и достаточными для установления вины ИП </w:t>
      </w:r>
      <w:r>
        <w:rPr>
          <w:sz w:val="27"/>
        </w:rPr>
        <w:t>Ялынецкого</w:t>
      </w:r>
      <w:r>
        <w:rPr>
          <w:sz w:val="27"/>
        </w:rPr>
        <w:t xml:space="preserve"> Е.П. в совершенном административном правонарушении. </w:t>
      </w:r>
    </w:p>
    <w:p w:rsidR="000A645D">
      <w:pPr>
        <w:ind w:firstLine="640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2 ст. 19.4.1 </w:t>
      </w:r>
      <w:r>
        <w:rPr>
          <w:sz w:val="27"/>
        </w:rPr>
        <w:t>КоАП</w:t>
      </w:r>
      <w:r>
        <w:rPr>
          <w:sz w:val="27"/>
        </w:rPr>
        <w:t xml:space="preserve"> РФ действия (бездействие), предусмотре</w:t>
      </w:r>
      <w:r>
        <w:rPr>
          <w:sz w:val="27"/>
        </w:rPr>
        <w:t xml:space="preserve">нные </w:t>
      </w:r>
      <w:hyperlink r:id="rId13" w:anchor="dst7997" w:history="1">
        <w:r>
          <w:rPr>
            <w:color w:val="0000FF"/>
            <w:sz w:val="27"/>
            <w:u w:val="single"/>
          </w:rPr>
          <w:t>частью 1</w:t>
        </w:r>
      </w:hyperlink>
      <w:r>
        <w:rPr>
          <w:sz w:val="27"/>
        </w:rPr>
        <w:t xml:space="preserve"> настоящей статьи, повлекшие невозможность проведения или завершения проверки, -</w:t>
      </w:r>
      <w:r>
        <w:rPr>
          <w:sz w:val="27"/>
        </w:rPr>
        <w:t xml:space="preserve"> влекут наложение административного шт</w:t>
      </w:r>
      <w:r>
        <w:rPr>
          <w:sz w:val="27"/>
        </w:rPr>
        <w:t>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0A645D">
      <w:pPr>
        <w:ind w:firstLine="708"/>
        <w:jc w:val="both"/>
      </w:pPr>
      <w:r>
        <w:rPr>
          <w:sz w:val="27"/>
        </w:rPr>
        <w:t xml:space="preserve">Согласно </w:t>
      </w:r>
      <w:hyperlink r:id="rId14" w:anchor="/document/12125267/entry/3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3.1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администра</w:t>
      </w:r>
      <w:r>
        <w:rPr>
          <w:sz w:val="27"/>
        </w:rPr>
        <w:t>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A645D">
      <w:pPr>
        <w:ind w:firstLine="708"/>
        <w:jc w:val="both"/>
      </w:pPr>
      <w:r>
        <w:rPr>
          <w:sz w:val="27"/>
        </w:rPr>
        <w:t>Согласно ст. 4</w:t>
      </w:r>
      <w:r>
        <w:rPr>
          <w:sz w:val="27"/>
        </w:rPr>
        <w:t xml:space="preserve">.1 ч.2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A645D">
      <w:pPr>
        <w:ind w:firstLine="708"/>
        <w:jc w:val="both"/>
      </w:pPr>
      <w:r>
        <w:rPr>
          <w:sz w:val="27"/>
        </w:rPr>
        <w:t>Обст</w:t>
      </w:r>
      <w:r>
        <w:rPr>
          <w:sz w:val="27"/>
        </w:rPr>
        <w:t xml:space="preserve">оятельств, предусмотренных </w:t>
      </w:r>
      <w:hyperlink r:id="rId1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исключающих производство по делу, мировым судьей не установлено. </w:t>
      </w:r>
    </w:p>
    <w:p w:rsidR="000A645D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 в соответст</w:t>
      </w:r>
      <w:r>
        <w:rPr>
          <w:sz w:val="27"/>
        </w:rPr>
        <w:t xml:space="preserve">вии со ст. 4.2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</w:t>
      </w:r>
    </w:p>
    <w:p w:rsidR="000A645D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</w:t>
      </w:r>
    </w:p>
    <w:p w:rsidR="000A645D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</w:t>
      </w:r>
      <w:r>
        <w:rPr>
          <w:sz w:val="27"/>
        </w:rPr>
        <w:t>влено.</w:t>
      </w:r>
    </w:p>
    <w:p w:rsidR="000A645D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15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не установлено.</w:t>
      </w:r>
    </w:p>
    <w:p w:rsidR="000A645D">
      <w:pPr>
        <w:ind w:firstLine="708"/>
        <w:jc w:val="both"/>
      </w:pPr>
      <w:r>
        <w:rPr>
          <w:sz w:val="27"/>
        </w:rPr>
        <w:t>Срок</w:t>
      </w:r>
      <w:r>
        <w:rPr>
          <w:sz w:val="27"/>
        </w:rPr>
        <w:t xml:space="preserve"> давности привлечения к административной ответственности, установленный </w:t>
      </w:r>
      <w:hyperlink r:id="rId15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не истек. </w:t>
      </w:r>
    </w:p>
    <w:p w:rsidR="000A645D">
      <w:pPr>
        <w:ind w:firstLine="708"/>
        <w:jc w:val="both"/>
      </w:pPr>
      <w:r>
        <w:rPr>
          <w:sz w:val="27"/>
        </w:rPr>
        <w:t>В соответствии с ч. 1 ст. 4.1.1 Кодекса Российской Федерации об административных прав</w:t>
      </w:r>
      <w:r>
        <w:rPr>
          <w:sz w:val="27"/>
        </w:rPr>
        <w:t>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</w:t>
      </w:r>
      <w:r>
        <w:rPr>
          <w:sz w:val="27"/>
        </w:rPr>
        <w:t>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>
        <w:rPr>
          <w:sz w:val="27"/>
        </w:rPr>
        <w:t xml:space="preserve"> статьей </w:t>
      </w:r>
      <w:hyperlink r:id="rId16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</w:t>
      </w:r>
      <w:r>
        <w:rPr>
          <w:sz w:val="27"/>
        </w:rPr>
        <w:t xml:space="preserve">одлежит замене на предупреждение при наличии обстоятельств, предусмотренных </w:t>
      </w:r>
      <w:hyperlink r:id="rId17" w:anchor="dst2179" w:history="1">
        <w:r>
          <w:rPr>
            <w:color w:val="0000FF"/>
            <w:sz w:val="27"/>
            <w:u w:val="single"/>
          </w:rPr>
          <w:t>частью 2 статьи 3.4</w:t>
        </w:r>
      </w:hyperlink>
      <w:r>
        <w:rPr>
          <w:sz w:val="27"/>
        </w:rPr>
        <w:t xml:space="preserve"> настоящего Кодекса, за исключением </w:t>
      </w:r>
      <w:r>
        <w:rPr>
          <w:sz w:val="27"/>
        </w:rPr>
        <w:t xml:space="preserve">случаев, предусмотренных </w:t>
      </w:r>
      <w:hyperlink r:id="rId18" w:anchor="dst7222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статьи.</w:t>
      </w:r>
    </w:p>
    <w:p w:rsidR="000A645D">
      <w:pPr>
        <w:ind w:firstLine="708"/>
        <w:jc w:val="both"/>
      </w:pPr>
      <w:r>
        <w:rPr>
          <w:sz w:val="27"/>
        </w:rPr>
        <w:t>Часть 2 статьи 19.4.1 Кодекса Российской Федерации об административных правонар</w:t>
      </w:r>
      <w:r>
        <w:rPr>
          <w:sz w:val="27"/>
        </w:rPr>
        <w:t xml:space="preserve">ушениях в перечень, установленный </w:t>
      </w:r>
      <w:r>
        <w:rPr>
          <w:sz w:val="27"/>
        </w:rPr>
        <w:t>ч</w:t>
      </w:r>
      <w:r>
        <w:rPr>
          <w:sz w:val="27"/>
        </w:rPr>
        <w:t xml:space="preserve">. 2 ст. 4.1.1 Кодекса Российской Федерации об административных правонарушениях, не включена. </w:t>
      </w:r>
    </w:p>
    <w:p w:rsidR="000A645D">
      <w:pPr>
        <w:ind w:firstLine="708"/>
        <w:jc w:val="both"/>
      </w:pPr>
      <w:r>
        <w:rPr>
          <w:sz w:val="27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</w:t>
      </w:r>
      <w:r>
        <w:rPr>
          <w:sz w:val="27"/>
        </w:rPr>
        <w:t>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</w:t>
      </w:r>
      <w:r>
        <w:rPr>
          <w:sz w:val="27"/>
        </w:rPr>
        <w:t>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7"/>
        </w:rPr>
        <w:t xml:space="preserve"> при отсутствии имущественного ущерба.</w:t>
      </w:r>
    </w:p>
    <w:p w:rsidR="000A645D">
      <w:pPr>
        <w:ind w:firstLine="708"/>
        <w:jc w:val="both"/>
      </w:pPr>
      <w:r>
        <w:rPr>
          <w:sz w:val="27"/>
        </w:rPr>
        <w:t xml:space="preserve">Данных о том, что ИП </w:t>
      </w:r>
      <w:r>
        <w:rPr>
          <w:sz w:val="27"/>
        </w:rPr>
        <w:t>Ялынецкий</w:t>
      </w:r>
      <w:r>
        <w:rPr>
          <w:sz w:val="27"/>
        </w:rPr>
        <w:t xml:space="preserve"> Е.П. ранее привлекался к административной ответств</w:t>
      </w:r>
      <w:r>
        <w:rPr>
          <w:sz w:val="27"/>
        </w:rPr>
        <w:t>енности за совершение аналогичных правонарушений в области трудового законодательства, материалы дела не содержат.</w:t>
      </w:r>
    </w:p>
    <w:p w:rsidR="000A645D">
      <w:pPr>
        <w:ind w:firstLine="708"/>
        <w:jc w:val="both"/>
      </w:pPr>
      <w:r>
        <w:rPr>
          <w:sz w:val="27"/>
        </w:rPr>
        <w:t>Учитывая характер совершенного административного правонарушения, не повлекшего причинения вреда или возникновения угрозы причинения вреда жиз</w:t>
      </w:r>
      <w:r>
        <w:rPr>
          <w:sz w:val="27"/>
        </w:rPr>
        <w:t>ни и здоровью людей либо других негативных последствий или имущественного ущерба кому-либо, принимая во внимание личность виновного, его имущественное положение, отсутствие обстоятельств, смягчающих и отягчающих административную ответственность, мировой су</w:t>
      </w:r>
      <w:r>
        <w:rPr>
          <w:sz w:val="27"/>
        </w:rPr>
        <w:t xml:space="preserve">дья считает возможным в силу части 1 статьи 4.1.1 </w:t>
      </w:r>
      <w:r>
        <w:rPr>
          <w:sz w:val="27"/>
        </w:rPr>
        <w:t>КоАП</w:t>
      </w:r>
      <w:r>
        <w:rPr>
          <w:sz w:val="27"/>
        </w:rPr>
        <w:t xml:space="preserve"> РФ, части 2 статьи 3.4 </w:t>
      </w:r>
      <w:r>
        <w:rPr>
          <w:sz w:val="27"/>
        </w:rPr>
        <w:t>КоАП</w:t>
      </w:r>
      <w:r>
        <w:rPr>
          <w:sz w:val="27"/>
        </w:rPr>
        <w:t xml:space="preserve"> РФ административное</w:t>
      </w:r>
      <w:r>
        <w:rPr>
          <w:sz w:val="27"/>
        </w:rPr>
        <w:t xml:space="preserve"> наказание в виде административного штрафа </w:t>
      </w:r>
      <w:r>
        <w:rPr>
          <w:sz w:val="27"/>
        </w:rPr>
        <w:t>заменить на предупреждение</w:t>
      </w:r>
      <w:r>
        <w:rPr>
          <w:sz w:val="27"/>
        </w:rPr>
        <w:t>.</w:t>
      </w:r>
    </w:p>
    <w:p w:rsidR="000A645D">
      <w:pPr>
        <w:ind w:firstLine="708"/>
        <w:jc w:val="both"/>
      </w:pPr>
      <w:r>
        <w:rPr>
          <w:sz w:val="27"/>
        </w:rPr>
        <w:t xml:space="preserve">На основании изложенного и руководствуясь </w:t>
      </w:r>
      <w:r>
        <w:rPr>
          <w:sz w:val="27"/>
        </w:rPr>
        <w:t>ч</w:t>
      </w:r>
      <w:r>
        <w:rPr>
          <w:sz w:val="27"/>
        </w:rPr>
        <w:t>. 1 ст. 4.1.1, ч. 2 ст. 3.4, ст. ст. 19.</w:t>
      </w:r>
      <w:r>
        <w:rPr>
          <w:sz w:val="27"/>
        </w:rPr>
        <w:t>14, 29.9, 29.10, 29.11 Кодекса Российской Федерации об административных правонарушениях, мировой судья,</w:t>
      </w:r>
    </w:p>
    <w:p w:rsidR="000A645D">
      <w:pPr>
        <w:jc w:val="center"/>
      </w:pPr>
      <w:r>
        <w:rPr>
          <w:sz w:val="27"/>
        </w:rPr>
        <w:t>ПОСТАНОВИЛ:</w:t>
      </w:r>
    </w:p>
    <w:p w:rsidR="000A645D">
      <w:pPr>
        <w:ind w:firstLine="708"/>
        <w:jc w:val="both"/>
      </w:pPr>
      <w:r>
        <w:rPr>
          <w:sz w:val="27"/>
        </w:rPr>
        <w:t xml:space="preserve">Индивидуального предпринимателя </w:t>
      </w:r>
      <w:r>
        <w:rPr>
          <w:sz w:val="27"/>
        </w:rPr>
        <w:t>Ялынецкого</w:t>
      </w:r>
      <w:r>
        <w:rPr>
          <w:sz w:val="27"/>
        </w:rPr>
        <w:t xml:space="preserve"> Евгения Павловича признать виновным в совершении административного правонарушения, предусмотренно</w:t>
      </w:r>
      <w:r>
        <w:rPr>
          <w:sz w:val="27"/>
        </w:rPr>
        <w:t>го ст. 19.4.1 ч. 2 Кодекса Российской Федерации об административных правонарушениях и назначить ему административное наказание с применением положений части 1 статьи 4.1.1 Кодекса Российской Федерации об административных правонарушениях, части 2 статьи 3.4</w:t>
      </w:r>
      <w:r>
        <w:rPr>
          <w:sz w:val="27"/>
        </w:rPr>
        <w:t xml:space="preserve"> Кодекса Российской Федерации об административных правонарушениях в виде предупреждения.</w:t>
      </w:r>
    </w:p>
    <w:p w:rsidR="000A645D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</w:t>
      </w:r>
      <w:r>
        <w:rPr>
          <w:sz w:val="27"/>
        </w:rPr>
        <w:t xml:space="preserve">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0A645D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0A645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A645D"/>
    <w:rsid w:val="000A645D"/>
    <w:rsid w:val="002505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5278/7d11e283c417dde451585f82d7b51ccf0a70dfd9/" TargetMode="External" /><Relationship Id="rId11" Type="http://schemas.openxmlformats.org/officeDocument/2006/relationships/hyperlink" Target="http://www.consultant.ru/document/cons_doc_LAW_365278/f7a73ccddc3a88c1cb716bbc7101cc6d315fe443/" TargetMode="External" /><Relationship Id="rId12" Type="http://schemas.openxmlformats.org/officeDocument/2006/relationships/hyperlink" Target="http://www.consultant.ru/document/cons_doc_LAW_365278/0ff6dc8e71b0e8df9c1d8efae456e40f878903ee/" TargetMode="External" /><Relationship Id="rId13" Type="http://schemas.openxmlformats.org/officeDocument/2006/relationships/hyperlink" Target="http://www.consultant.ru/document/cons_doc_LAW_365278/439712dfa4cd0500b50fab674ff8a8f089ca53f8/" TargetMode="External" /><Relationship Id="rId14" Type="http://schemas.openxmlformats.org/officeDocument/2006/relationships/hyperlink" Target="http://arbitr.garant.ru/" TargetMode="External" /><Relationship Id="rId15" Type="http://schemas.openxmlformats.org/officeDocument/2006/relationships/hyperlink" Target="http://msud.garant.ru/" TargetMode="External" /><Relationship Id="rId16" Type="http://schemas.openxmlformats.org/officeDocument/2006/relationships/hyperlink" Target="http://www.consultant.ru/document/cons_doc_LAW_292733/af22f6ab34d6816e5a70f14347081e2c1bfce662/" TargetMode="External" /><Relationship Id="rId17" Type="http://schemas.openxmlformats.org/officeDocument/2006/relationships/hyperlink" Target="http://www.consultant.ru/document/cons_doc_LAW_292733/080d25276289006c381505fe470f240608f4ad77/" TargetMode="External" /><Relationship Id="rId18" Type="http://schemas.openxmlformats.org/officeDocument/2006/relationships/hyperlink" Target="http://www.consultant.ru/document/cons_doc_LAW_292733/5e8aae404b38ac1847d8e4b38a7758b4affe7d1a/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40339/10aff421a3144debe586cf0c0b2df4870f053559/" TargetMode="External" /><Relationship Id="rId7" Type="http://schemas.openxmlformats.org/officeDocument/2006/relationships/hyperlink" Target="http://www.consultant.ru/document/cons_doc_LAW_330405/2a09508fa369d64602fa321a073d6567880e5430/" TargetMode="External" /><Relationship Id="rId8" Type="http://schemas.openxmlformats.org/officeDocument/2006/relationships/hyperlink" Target="http://www.consultant.ru/document/cons_doc_LAW_342335/" TargetMode="External" /><Relationship Id="rId9" Type="http://schemas.openxmlformats.org/officeDocument/2006/relationships/hyperlink" Target="consultantplus://offline/ref=9AEDFF8C039E75E3A7B5597AC488A1B406670B2606BCD306C6C282F52CB5F75EEF3A53F2C064T2C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