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A40E5">
      <w:pPr>
        <w:spacing w:after="160"/>
        <w:jc w:val="right"/>
      </w:pPr>
      <w:r>
        <w:rPr>
          <w:sz w:val="28"/>
        </w:rPr>
        <w:t>Дело № 5-72-502/2020</w:t>
      </w:r>
    </w:p>
    <w:p w:rsidR="00DA40E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A40E5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DA40E5">
      <w:pPr>
        <w:spacing w:after="160"/>
        <w:ind w:firstLine="708"/>
        <w:jc w:val="both"/>
      </w:pPr>
      <w:r>
        <w:rPr>
          <w:sz w:val="28"/>
        </w:rPr>
        <w:t xml:space="preserve">26 ноября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DA40E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</w:t>
      </w:r>
      <w:r>
        <w:rPr>
          <w:sz w:val="28"/>
        </w:rPr>
        <w:t xml:space="preserve">Валериевна, </w:t>
      </w:r>
    </w:p>
    <w:p w:rsidR="00DA40E5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Сентюрина С.А., </w:t>
      </w:r>
    </w:p>
    <w:p w:rsidR="00DA40E5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 </w:t>
      </w:r>
      <w:r>
        <w:rPr>
          <w:b/>
          <w:sz w:val="28"/>
        </w:rPr>
        <w:t>Сентюрина Сергея Александровича</w:t>
      </w:r>
      <w:r>
        <w:rPr>
          <w:sz w:val="28"/>
        </w:rPr>
        <w:t>, паспортные данные, гражданина Российско</w:t>
      </w:r>
      <w:r>
        <w:rPr>
          <w:sz w:val="28"/>
        </w:rPr>
        <w:t xml:space="preserve">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не имеющего несовершеннолетних детей, ранее привлекаемого к административной ответственности, зарегистрированного и проживающего по адресу: адрес, </w:t>
      </w:r>
    </w:p>
    <w:p w:rsidR="00DA40E5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</w:t>
      </w:r>
      <w:r>
        <w:rPr>
          <w:sz w:val="28"/>
        </w:rPr>
        <w:t xml:space="preserve">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DA40E5">
      <w:pPr>
        <w:spacing w:after="160"/>
        <w:jc w:val="center"/>
      </w:pPr>
      <w:r>
        <w:rPr>
          <w:b/>
          <w:sz w:val="28"/>
        </w:rPr>
        <w:t>УСТАНОВИЛ:</w:t>
      </w:r>
    </w:p>
    <w:p w:rsidR="00DA40E5">
      <w:pPr>
        <w:ind w:firstLine="708"/>
        <w:jc w:val="both"/>
      </w:pPr>
      <w:r>
        <w:rPr>
          <w:sz w:val="28"/>
        </w:rPr>
        <w:t xml:space="preserve">26.11.2020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59522/20/820</w:t>
      </w:r>
      <w:r>
        <w:rPr>
          <w:sz w:val="28"/>
        </w:rPr>
        <w:t xml:space="preserve">20 от дата было установлено, что гражданин Сентюрин С.А.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дата не уплатил административный штраф в размере 4 000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</w:t>
      </w:r>
      <w:r>
        <w:rPr>
          <w:sz w:val="28"/>
        </w:rPr>
        <w:t>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5-72-276/2020 по ч. 1 ст. 6.9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</w:t>
      </w:r>
      <w:r>
        <w:rPr>
          <w:sz w:val="28"/>
        </w:rPr>
        <w:t xml:space="preserve">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DA40E5">
      <w:pPr>
        <w:ind w:firstLine="708"/>
        <w:jc w:val="both"/>
      </w:pPr>
      <w:r>
        <w:rPr>
          <w:sz w:val="28"/>
        </w:rPr>
        <w:t xml:space="preserve">В судебном заседании Сентюрин С.А.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признал полностью, не оспаривал фактически</w:t>
      </w:r>
      <w:r>
        <w:rPr>
          <w:sz w:val="28"/>
        </w:rPr>
        <w:t xml:space="preserve">е обстоятельства дела, пояснил, что штраф не уплатил в связи с тяжелым материальным положением. С ходатайством об отсрочки или рассрочки уплаты штрафа не обращался, поскольку не знал. Обязался в ближайшее время </w:t>
      </w:r>
      <w:r>
        <w:rPr>
          <w:sz w:val="28"/>
        </w:rPr>
        <w:t>оплатить штраф в</w:t>
      </w:r>
      <w:r>
        <w:rPr>
          <w:sz w:val="28"/>
        </w:rPr>
        <w:t xml:space="preserve"> полном объеме.</w:t>
      </w:r>
    </w:p>
    <w:p w:rsidR="00DA40E5">
      <w:pPr>
        <w:ind w:firstLine="708"/>
        <w:jc w:val="both"/>
      </w:pPr>
      <w:r>
        <w:rPr>
          <w:sz w:val="28"/>
        </w:rPr>
        <w:t>Выслушав пояс</w:t>
      </w:r>
      <w:r>
        <w:rPr>
          <w:sz w:val="28"/>
        </w:rPr>
        <w:t xml:space="preserve">нения Сентюрина С.А., исследовав письменные доказательства и фактические данные в совокупности, мировой судья приходит к выводу, что вина Сентюрина С.А. во вменяемом ему правонарушении нашла </w:t>
      </w:r>
      <w:r>
        <w:rPr>
          <w:sz w:val="28"/>
        </w:rPr>
        <w:t>своё подтверждение в судебном заседании и подтверждается следующи</w:t>
      </w:r>
      <w:r>
        <w:rPr>
          <w:sz w:val="28"/>
        </w:rPr>
        <w:t xml:space="preserve">ми доказательствами: протоколом об административном правонарушении № 302/20/82020-АП от 26.11.2020 года,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</w:t>
      </w:r>
      <w:r>
        <w:rPr>
          <w:sz w:val="28"/>
        </w:rPr>
        <w:t>и городской округ Саки) Республики Кр</w:t>
      </w:r>
      <w:r>
        <w:rPr>
          <w:sz w:val="28"/>
        </w:rPr>
        <w:t xml:space="preserve">ым от дата по делу об административном правонарушении № 5-72-276/2020 по ч. 1 ст. 6.9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DA40E5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302/20/82020-АП от 26.11.2020 года, он был составлен в отношении Сентюри</w:t>
      </w:r>
      <w:r>
        <w:rPr>
          <w:sz w:val="28"/>
        </w:rPr>
        <w:t xml:space="preserve">на С.А.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</w:t>
      </w:r>
      <w:r>
        <w:rPr>
          <w:sz w:val="28"/>
        </w:rPr>
        <w:t>ивном правонарушении № 5-72-276/2020 по ч. 1 ст. 6.9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4 000 рублей, вступившим в законную в законную силу дата, не уплатил административный штраф в размере 4 000 руб</w:t>
      </w:r>
      <w:r>
        <w:rPr>
          <w:sz w:val="28"/>
        </w:rPr>
        <w:t xml:space="preserve">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A40E5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Сентюриным С.А. данного правонарушения подтверждаются копией постановления мирового судьи судебн</w:t>
      </w:r>
      <w:r>
        <w:rPr>
          <w:sz w:val="28"/>
        </w:rPr>
        <w:t xml:space="preserve">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Сентюрин С.А. привлечен к административной ответственности за совершение административного правонарушения, предусмотр</w:t>
      </w:r>
      <w:r>
        <w:rPr>
          <w:sz w:val="28"/>
        </w:rPr>
        <w:t xml:space="preserve">енного ч. 1 ст. 6.9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штрафа в размере 4 000 рублей.</w:t>
      </w:r>
    </w:p>
    <w:p w:rsidR="00DA40E5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DA40E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rPr>
          <w:sz w:val="28"/>
        </w:rPr>
        <w:t xml:space="preserve">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DA40E5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</w:t>
      </w:r>
      <w:r>
        <w:rPr>
          <w:sz w:val="28"/>
        </w:rPr>
        <w:t xml:space="preserve">нистративных правонарушениях при отсутствии документа, свидетельствующего об уплате административного штрафа, по истечении срока, </w:t>
      </w:r>
      <w:r>
        <w:rPr>
          <w:sz w:val="28"/>
        </w:rPr>
        <w:t xml:space="preserve">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</w:t>
      </w:r>
      <w:r>
        <w:rPr>
          <w:sz w:val="28"/>
        </w:rPr>
        <w:t xml:space="preserve">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</w:t>
      </w:r>
      <w:r>
        <w:rPr>
          <w:sz w:val="28"/>
        </w:rPr>
        <w:t xml:space="preserve">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DA40E5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</w:t>
      </w:r>
      <w:r>
        <w:rPr>
          <w:sz w:val="28"/>
        </w:rPr>
        <w:t>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</w:t>
      </w:r>
      <w:r>
        <w:rPr>
          <w:sz w:val="28"/>
        </w:rPr>
        <w:t xml:space="preserve">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DA40E5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</w:t>
      </w:r>
      <w:r>
        <w:rPr>
          <w:sz w:val="28"/>
        </w:rPr>
        <w:t xml:space="preserve">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наступления </w:t>
      </w:r>
      <w:r>
        <w:rPr>
          <w:sz w:val="28"/>
        </w:rPr>
        <w:t>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</w:t>
      </w:r>
      <w:r>
        <w:rPr>
          <w:sz w:val="28"/>
        </w:rPr>
        <w:t>йствие, выполнена возложенная на лицо обязанность.</w:t>
      </w:r>
    </w:p>
    <w:p w:rsidR="00DA40E5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</w:t>
      </w:r>
      <w:r>
        <w:rPr>
          <w:sz w:val="28"/>
        </w:rPr>
        <w:t xml:space="preserve">одимо исходить из места жительства физического лица. </w:t>
      </w:r>
    </w:p>
    <w:p w:rsidR="00DA40E5">
      <w:pPr>
        <w:ind w:firstLine="708"/>
        <w:jc w:val="both"/>
      </w:pPr>
      <w:r>
        <w:rPr>
          <w:sz w:val="28"/>
        </w:rPr>
        <w:t xml:space="preserve">Действия (бездействие) Сентюрина С.А.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DA40E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</w:t>
      </w:r>
      <w:r>
        <w:rPr>
          <w:sz w:val="28"/>
        </w:rPr>
        <w:t xml:space="preserve">овленной государством мерой ответственности за совершение </w:t>
      </w:r>
      <w:r>
        <w:rPr>
          <w:sz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A40E5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</w:t>
      </w:r>
      <w:r>
        <w:rPr>
          <w:sz w:val="28"/>
        </w:rPr>
        <w:t>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DA40E5">
      <w:pPr>
        <w:ind w:firstLine="708"/>
        <w:jc w:val="both"/>
      </w:pPr>
      <w:r>
        <w:rPr>
          <w:sz w:val="28"/>
        </w:rPr>
        <w:t>Учитывая</w:t>
      </w:r>
      <w:r>
        <w:rPr>
          <w:sz w:val="28"/>
        </w:rPr>
        <w:t xml:space="preserve"> полное признание своей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Сентюрина С.А., ранее привлекаемого к администрат</w:t>
      </w:r>
      <w:r>
        <w:rPr>
          <w:sz w:val="28"/>
        </w:rPr>
        <w:t>ивной ответственности, имущественное положение лица, привлекаемого к административной ответственности, официально не трудоустроенного, то есть не имеющего постоянного источника дохода, мировой судья считает возможным назначить Сентюрину С.А. наказание в ви</w:t>
      </w:r>
      <w:r>
        <w:rPr>
          <w:sz w:val="28"/>
        </w:rPr>
        <w:t>де обязательных работ в</w:t>
      </w:r>
      <w:r>
        <w:rPr>
          <w:sz w:val="28"/>
        </w:rPr>
        <w:t xml:space="preserve"> нижнем пределе санкции статьи,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DA40E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DA40E5">
      <w:pPr>
        <w:ind w:firstLine="426"/>
        <w:jc w:val="center"/>
      </w:pPr>
      <w:r>
        <w:rPr>
          <w:b/>
          <w:sz w:val="28"/>
        </w:rPr>
        <w:t>ПОСТАНОВИЛ:</w:t>
      </w:r>
    </w:p>
    <w:p w:rsidR="00DA40E5">
      <w:pPr>
        <w:ind w:firstLine="708"/>
        <w:jc w:val="both"/>
      </w:pPr>
      <w:r>
        <w:rPr>
          <w:b/>
          <w:sz w:val="28"/>
        </w:rPr>
        <w:t>Сентюрина Сергея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работ на срок 20 (двадцать) часов.</w:t>
      </w:r>
    </w:p>
    <w:p w:rsidR="00DA40E5">
      <w:pPr>
        <w:ind w:firstLine="708"/>
        <w:jc w:val="both"/>
      </w:pPr>
      <w:r>
        <w:rPr>
          <w:sz w:val="28"/>
        </w:rPr>
        <w:t>В случае уклонения от</w:t>
      </w:r>
      <w:r>
        <w:rPr>
          <w:sz w:val="28"/>
        </w:rPr>
        <w:t xml:space="preserve">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</w:t>
      </w:r>
      <w:r>
        <w:rPr>
          <w:sz w:val="28"/>
        </w:rPr>
        <w:t xml:space="preserve">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DA40E5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</w:t>
      </w:r>
      <w:r>
        <w:rPr>
          <w:sz w:val="28"/>
        </w:rPr>
        <w:t xml:space="preserve">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A40E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A40E5">
      <w:pPr>
        <w:spacing w:after="160" w:line="259" w:lineRule="auto"/>
      </w:pPr>
    </w:p>
    <w:sectPr w:rsidSect="00DA40E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A40E5"/>
    <w:rsid w:val="00907B55"/>
    <w:rsid w:val="00DA40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