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7D80" w:rsidP="00E625A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5-72-526/2020 </w:t>
      </w:r>
    </w:p>
    <w:p w:rsidR="00847D8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847D80">
      <w:pPr>
        <w:ind w:firstLine="708"/>
        <w:jc w:val="both"/>
      </w:pPr>
      <w:r>
        <w:rPr>
          <w:sz w:val="28"/>
        </w:rPr>
        <w:t xml:space="preserve">29 декабря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47D8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9 по Республике Крым, в отношении должностного лица – генерального директора Общества с ограниченной ответственностью </w:t>
      </w:r>
      <w:r>
        <w:rPr>
          <w:spacing w:val="-2"/>
          <w:sz w:val="28"/>
        </w:rPr>
        <w:t>«18 МАРТА»</w:t>
      </w:r>
    </w:p>
    <w:p w:rsidR="00847D80">
      <w:pPr>
        <w:ind w:left="4860"/>
        <w:jc w:val="both"/>
      </w:pPr>
      <w:r>
        <w:rPr>
          <w:b/>
          <w:sz w:val="28"/>
        </w:rPr>
        <w:t>Истомина Михаила Васильеви</w:t>
      </w:r>
      <w:r>
        <w:rPr>
          <w:b/>
          <w:sz w:val="28"/>
        </w:rPr>
        <w:t xml:space="preserve">ча, </w:t>
      </w:r>
    </w:p>
    <w:p w:rsidR="00847D80">
      <w:pPr>
        <w:ind w:left="4860"/>
        <w:jc w:val="both"/>
      </w:pPr>
      <w:r>
        <w:rPr>
          <w:sz w:val="28"/>
        </w:rPr>
        <w:t>паспортные данные, гражданина Российской Федерации, работающего генеральным директором Общества с ограниченной ответственностью «</w:t>
      </w:r>
      <w:r>
        <w:rPr>
          <w:spacing w:val="-2"/>
          <w:sz w:val="28"/>
        </w:rPr>
        <w:t>18 МАРТА</w:t>
      </w:r>
      <w:r>
        <w:rPr>
          <w:sz w:val="28"/>
        </w:rPr>
        <w:t>» (далее по текст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pacing w:val="-2"/>
          <w:sz w:val="28"/>
        </w:rPr>
        <w:t>18 МАРТА</w:t>
      </w:r>
      <w:r>
        <w:rPr>
          <w:sz w:val="28"/>
        </w:rPr>
        <w:t xml:space="preserve">»), ранее привлекаемого к административной ответственности, зарегистрированного и </w:t>
      </w:r>
      <w:r>
        <w:rPr>
          <w:sz w:val="28"/>
        </w:rPr>
        <w:t>проживающего по адресу: адрес,</w:t>
      </w:r>
    </w:p>
    <w:p w:rsidR="00847D8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5 ст. 14.25 Кодекса Российской Федерации об административных правонарушениях, </w:t>
      </w:r>
    </w:p>
    <w:p w:rsidR="00847D80" w:rsidP="00E625A6">
      <w:pPr>
        <w:jc w:val="center"/>
      </w:pPr>
      <w:r>
        <w:rPr>
          <w:b/>
          <w:sz w:val="28"/>
        </w:rPr>
        <w:t>УСТАНОВИЛ:</w:t>
      </w:r>
    </w:p>
    <w:p w:rsidR="00847D80">
      <w:pPr>
        <w:ind w:firstLine="708"/>
        <w:jc w:val="both"/>
      </w:pPr>
      <w:r>
        <w:rPr>
          <w:sz w:val="28"/>
        </w:rPr>
        <w:t>Истомин М.В., являясь генеральным директором</w:t>
      </w:r>
      <w:r>
        <w:rPr>
          <w:sz w:val="28"/>
        </w:rPr>
        <w:t xml:space="preserve"> ООО «</w:t>
      </w:r>
      <w:r>
        <w:rPr>
          <w:spacing w:val="-2"/>
          <w:sz w:val="28"/>
        </w:rPr>
        <w:t>18 МАРТА»</w:t>
      </w:r>
      <w:r>
        <w:rPr>
          <w:sz w:val="28"/>
        </w:rPr>
        <w:t>, зарегистрированного Инспекцией Федеральной налоговой службы по г. Симферополю дата с присвоением ОГРН 1169102086823, ИНН телефон, по адресу: адрес, повторно не представил в Межрайонную ИФНС России № 9 по Республике Крым достоверные сведени</w:t>
      </w:r>
      <w:r>
        <w:rPr>
          <w:sz w:val="28"/>
        </w:rPr>
        <w:t>я об адресе места нахождения ООО «</w:t>
      </w:r>
      <w:r>
        <w:rPr>
          <w:spacing w:val="-2"/>
          <w:sz w:val="28"/>
        </w:rPr>
        <w:t>18 МАРТА»</w:t>
      </w:r>
      <w:r>
        <w:rPr>
          <w:sz w:val="28"/>
        </w:rPr>
        <w:t xml:space="preserve">, тем самым совершил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Указанное действие (бездействие) Истомина М.</w:t>
      </w:r>
      <w:r>
        <w:rPr>
          <w:sz w:val="28"/>
        </w:rPr>
        <w:t>В. не содержит признаков уголовно наказуемого деяния.</w:t>
      </w:r>
    </w:p>
    <w:p w:rsidR="00847D80">
      <w:pPr>
        <w:ind w:firstLine="708"/>
        <w:jc w:val="both"/>
      </w:pPr>
      <w:r>
        <w:rPr>
          <w:sz w:val="28"/>
        </w:rPr>
        <w:t xml:space="preserve">В судебное заседание должностное лицо Истомин М.В.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</w:t>
      </w:r>
      <w:r>
        <w:rPr>
          <w:sz w:val="28"/>
        </w:rPr>
        <w:t xml:space="preserve">ащим образом, что подтверждается возвращенным почтовым отправлением с отметкой об истечении срока хранения. О причинах своей неявки суду не сообщил. Ходатайств об отложении дела в суд не предоставил. </w:t>
      </w:r>
    </w:p>
    <w:p w:rsidR="00847D80">
      <w:pPr>
        <w:ind w:firstLine="708"/>
        <w:jc w:val="both"/>
      </w:pPr>
      <w:r>
        <w:rPr>
          <w:sz w:val="28"/>
        </w:rPr>
        <w:t>Таким образом, должностному лицу Истомину М.В. была пре</w:t>
      </w:r>
      <w:r>
        <w:rPr>
          <w:sz w:val="28"/>
        </w:rPr>
        <w:t>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должностного лица Истомина М.В., надлежащим образом изве</w:t>
      </w:r>
      <w:r>
        <w:rPr>
          <w:sz w:val="28"/>
        </w:rPr>
        <w:t xml:space="preserve">щенного о месте и времени рассмотрения дела </w:t>
      </w:r>
      <w:r>
        <w:rPr>
          <w:sz w:val="28"/>
        </w:rPr>
        <w:t>об административном правонарушении, не просившего об отложении дела слушанием и не представившего суду уважительности</w:t>
      </w:r>
      <w:r>
        <w:rPr>
          <w:sz w:val="28"/>
        </w:rPr>
        <w:t xml:space="preserve"> причин своей неявки, суд расценивает как волеизъявление лица, свидетельствующее об отказе от р</w:t>
      </w:r>
      <w:r>
        <w:rPr>
          <w:sz w:val="28"/>
        </w:rPr>
        <w:t>еализации своего права на выполнение указанных действий.</w:t>
      </w:r>
    </w:p>
    <w:p w:rsidR="00847D8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</w:t>
      </w:r>
      <w:r>
        <w:rPr>
          <w:sz w:val="28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sz w:val="28"/>
        </w:rPr>
        <w:t>удовлетворения.</w:t>
      </w:r>
    </w:p>
    <w:p w:rsidR="00847D80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>
        <w:rPr>
          <w:sz w:val="28"/>
        </w:rPr>
        <w:t>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>
        <w:rPr>
          <w:sz w:val="28"/>
        </w:rPr>
        <w:t xml:space="preserve">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</w:t>
      </w:r>
      <w:r>
        <w:rPr>
          <w:sz w:val="28"/>
        </w:rPr>
        <w:t>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847D80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</w:t>
      </w:r>
      <w:r>
        <w:rPr>
          <w:sz w:val="28"/>
        </w:rPr>
        <w:t>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</w:t>
      </w:r>
      <w:r>
        <w:rPr>
          <w:sz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34.</w:t>
      </w:r>
    </w:p>
    <w:p w:rsidR="00847D8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</w:t>
      </w:r>
      <w:r>
        <w:rPr>
          <w:sz w:val="28"/>
        </w:rPr>
        <w:t xml:space="preserve"> во внимание, что должностное лицо Истомин М.В.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</w:t>
      </w:r>
      <w:r>
        <w:rPr>
          <w:sz w:val="28"/>
        </w:rPr>
        <w:t>правонарушение в отсутствие должностного лица Истомина М.В.</w:t>
      </w:r>
    </w:p>
    <w:p w:rsidR="00847D8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Истомина М.В.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5 ст. 14.25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</w:t>
      </w:r>
      <w:r>
        <w:rPr>
          <w:sz w:val="28"/>
        </w:rPr>
        <w:t>.</w:t>
      </w:r>
    </w:p>
    <w:p w:rsidR="00847D8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</w:t>
      </w:r>
      <w:r>
        <w:rPr>
          <w:sz w:val="28"/>
        </w:rPr>
        <w:t>ядке, установленных законом.</w:t>
      </w:r>
    </w:p>
    <w:p w:rsidR="00847D80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</w:t>
      </w:r>
      <w:r>
        <w:rPr>
          <w:sz w:val="28"/>
        </w:rPr>
        <w:t>енного законом порядка привлечения лица к административной ответственности.</w:t>
      </w:r>
    </w:p>
    <w:p w:rsidR="00847D8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</w:t>
      </w:r>
      <w:r>
        <w:rPr>
          <w:sz w:val="28"/>
        </w:rPr>
        <w:t xml:space="preserve">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</w:t>
      </w:r>
      <w:r>
        <w:rPr>
          <w:sz w:val="28"/>
        </w:rPr>
        <w:t>нистративная ответственность.</w:t>
      </w:r>
    </w:p>
    <w:p w:rsidR="00847D80">
      <w:pPr>
        <w:ind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>
        <w:rPr>
          <w:sz w:val="28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7D80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</w:t>
      </w:r>
      <w:r>
        <w:rPr>
          <w:sz w:val="28"/>
        </w:rP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rPr>
          <w:sz w:val="28"/>
        </w:rPr>
        <w:t>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</w:t>
      </w:r>
      <w:r>
        <w:rPr>
          <w:sz w:val="28"/>
        </w:rPr>
        <w:t>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47D80">
      <w:pPr>
        <w:ind w:firstLine="708"/>
        <w:jc w:val="both"/>
      </w:pPr>
      <w:r>
        <w:rPr>
          <w:sz w:val="28"/>
        </w:rPr>
        <w:t>Согласно про</w:t>
      </w:r>
      <w:r>
        <w:rPr>
          <w:sz w:val="28"/>
        </w:rPr>
        <w:t xml:space="preserve">токолу об административном правонарушении № 130/5 от дата, он был составлен в отношении должностного лица Истомина М.В. за то, что </w:t>
      </w:r>
      <w:r>
        <w:rPr>
          <w:sz w:val="28"/>
        </w:rPr>
        <w:t>он</w:t>
      </w:r>
      <w:r>
        <w:rPr>
          <w:sz w:val="28"/>
        </w:rPr>
        <w:t xml:space="preserve"> являясь генеральным директором ООО «</w:t>
      </w:r>
      <w:r>
        <w:rPr>
          <w:spacing w:val="-2"/>
          <w:sz w:val="28"/>
        </w:rPr>
        <w:t>18 МАРТА»</w:t>
      </w:r>
      <w:r>
        <w:rPr>
          <w:sz w:val="28"/>
        </w:rPr>
        <w:t>, зарегистрированного Инспекцией Федеральной налоговой службы по г. Симферопо</w:t>
      </w:r>
      <w:r>
        <w:rPr>
          <w:sz w:val="28"/>
        </w:rPr>
        <w:t xml:space="preserve">лю дата с присвоением ОГРН 1169102086823, ИНН телефон, по </w:t>
      </w:r>
      <w:r>
        <w:rPr>
          <w:sz w:val="28"/>
        </w:rPr>
        <w:t>адресу: адрес, повторно не представил в Межрайонную ИФНС России № 9 по Республике Крым достоверные сведения об адресе места нахождения ООО «</w:t>
      </w:r>
      <w:r>
        <w:rPr>
          <w:spacing w:val="-2"/>
          <w:sz w:val="28"/>
        </w:rPr>
        <w:t>18 МАРТА»</w:t>
      </w:r>
      <w:r>
        <w:rPr>
          <w:sz w:val="28"/>
        </w:rPr>
        <w:t>, тем самым совершил административное правонаруше</w:t>
      </w:r>
      <w:r>
        <w:rPr>
          <w:sz w:val="28"/>
        </w:rPr>
        <w:t xml:space="preserve">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5 ст.14.25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 Указанное действие (бездействие) Истомина М.В. не содержит признаков уголовно наказуемого деяния.</w:t>
      </w:r>
    </w:p>
    <w:p w:rsidR="00847D8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847D8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2 указанной статьи место нахождени</w:t>
      </w:r>
      <w:r>
        <w:rPr>
          <w:sz w:val="28"/>
        </w:rPr>
        <w:t>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</w:t>
      </w:r>
      <w:r>
        <w:rPr>
          <w:sz w:val="28"/>
        </w:rPr>
        <w:t>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</w:t>
      </w:r>
      <w:r>
        <w:rPr>
          <w:sz w:val="28"/>
        </w:rPr>
        <w:t xml:space="preserve">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847D80">
      <w:pPr>
        <w:ind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общества. </w:t>
      </w:r>
    </w:p>
    <w:p w:rsidR="00847D80">
      <w:pPr>
        <w:ind w:firstLine="708"/>
        <w:jc w:val="both"/>
      </w:pPr>
      <w:r>
        <w:rPr>
          <w:sz w:val="28"/>
        </w:rPr>
        <w:t>Государственная рег</w:t>
      </w:r>
      <w:r>
        <w:rPr>
          <w:sz w:val="28"/>
        </w:rPr>
        <w:t xml:space="preserve">истрация юридических лиц осуществляется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Федеральный закон № 129-ФЗ).</w:t>
      </w:r>
    </w:p>
    <w:p w:rsidR="00847D80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создании, реорганизации и ликвида</w:t>
      </w:r>
      <w:r>
        <w:rPr>
          <w:sz w:val="28"/>
        </w:rPr>
        <w:t>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</w:t>
      </w:r>
      <w:r>
        <w:rPr>
          <w:sz w:val="28"/>
        </w:rPr>
        <w:t>ответствующие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847D8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</w:t>
      </w:r>
      <w:r>
        <w:rPr>
          <w:sz w:val="28"/>
        </w:rPr>
        <w:t xml:space="preserve">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47D80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</w:t>
        </w:r>
        <w:r>
          <w:rPr>
            <w:color w:val="0000FF"/>
            <w:sz w:val="28"/>
            <w:u w:val="single"/>
          </w:rPr>
          <w:t>ерального 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</w:t>
      </w:r>
      <w:r>
        <w:rPr>
          <w:sz w:val="28"/>
        </w:rPr>
        <w:t xml:space="preserve">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числе, посредством проведения ос</w:t>
      </w:r>
      <w:r>
        <w:rPr>
          <w:sz w:val="28"/>
        </w:rPr>
        <w:t>мотра объектов недвижимости.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«в» п. 1 ст. 5 Федерального Зак</w:t>
      </w:r>
      <w:r>
        <w:rPr>
          <w:sz w:val="28"/>
        </w:rPr>
        <w:t>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</w:t>
      </w:r>
      <w:r>
        <w:rPr>
          <w:sz w:val="28"/>
        </w:rPr>
        <w:t xml:space="preserve">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реестрах сведения и документы явля</w:t>
      </w:r>
      <w:r>
        <w:rPr>
          <w:sz w:val="28"/>
        </w:rPr>
        <w:t>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Сведения из ЕЕРЮЛ могут использоваться как гражданином, так и организацией в целях, не противоречащих законодательству. </w:t>
      </w:r>
      <w:r>
        <w:rPr>
          <w:sz w:val="28"/>
        </w:rPr>
        <w:t>Следовательно, содержащиеся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Согласно п. 1 ст. 25 Федерального закона </w:t>
      </w:r>
      <w:r>
        <w:rPr>
          <w:sz w:val="28"/>
        </w:rPr>
        <w:t>№129-ФЗ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предприниматели, несут ответственно</w:t>
      </w:r>
      <w:r>
        <w:rPr>
          <w:sz w:val="28"/>
        </w:rPr>
        <w:t>сть, установленную законодательством Российской Федерации.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</w:t>
      </w:r>
      <w:r>
        <w:rPr>
          <w:sz w:val="28"/>
        </w:rPr>
        <w:t xml:space="preserve"> уголовно наказуемого деяния, в силу </w:t>
      </w:r>
      <w:r>
        <w:rPr>
          <w:sz w:val="28"/>
        </w:rPr>
        <w:t>ч</w:t>
      </w:r>
      <w:r>
        <w:rPr>
          <w:sz w:val="28"/>
        </w:rPr>
        <w:t xml:space="preserve">. 5 ст. 14.25 </w:t>
      </w:r>
      <w:r>
        <w:rPr>
          <w:sz w:val="28"/>
        </w:rPr>
        <w:t>КоАП</w:t>
      </w:r>
      <w:r>
        <w:rPr>
          <w:sz w:val="28"/>
        </w:rPr>
        <w:t xml:space="preserve"> РФ является административным правонарушением и влечет дисквалификацию должностных лиц на срок от одного года до трех лет. 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статье 12 вышеназванного закона при государственной регистрации соз</w:t>
      </w:r>
      <w:r>
        <w:rPr>
          <w:sz w:val="28"/>
        </w:rPr>
        <w:t xml:space="preserve">даваемого юридического лица в регистрирующий орган представляются, в числе прочего, подписанное заявителем заявление о </w:t>
      </w:r>
      <w:r>
        <w:rPr>
          <w:sz w:val="28"/>
        </w:rPr>
        <w:t xml:space="preserve">государственной регистрации по форме, утвержденной уполномоченным Правительством Российской Федерации федеральным органом исполнительной </w:t>
      </w:r>
      <w:r>
        <w:rPr>
          <w:sz w:val="28"/>
        </w:rPr>
        <w:t xml:space="preserve">власти. </w:t>
      </w:r>
      <w:r>
        <w:rPr>
          <w:sz w:val="28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</w:t>
      </w:r>
      <w:r>
        <w:rPr>
          <w:sz w:val="28"/>
        </w:rPr>
        <w:t>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</w:t>
      </w:r>
      <w:r>
        <w:rPr>
          <w:sz w:val="28"/>
        </w:rPr>
        <w:t>и о государственной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>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</w:t>
      </w:r>
      <w:r>
        <w:rPr>
          <w:sz w:val="28"/>
        </w:rPr>
        <w:t>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(нормы, цитируемые в настояще</w:t>
      </w:r>
      <w:r>
        <w:rPr>
          <w:sz w:val="28"/>
        </w:rPr>
        <w:t>м постановлении,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закона определено, что в едином государств</w:t>
      </w:r>
      <w:r>
        <w:rPr>
          <w:sz w:val="28"/>
        </w:rPr>
        <w:t>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В соответствии с ч. 4 ст. 14.25 </w:t>
      </w:r>
      <w:r>
        <w:rPr>
          <w:sz w:val="28"/>
        </w:rPr>
        <w:t>КоАП</w:t>
      </w:r>
      <w:r>
        <w:rPr>
          <w:sz w:val="28"/>
        </w:rPr>
        <w:t xml:space="preserve"> РФ, непредставление или представление н</w:t>
      </w:r>
      <w:r>
        <w:rPr>
          <w:sz w:val="28"/>
        </w:rPr>
        <w:t>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</w:t>
      </w:r>
      <w:r>
        <w:rPr>
          <w:sz w:val="28"/>
        </w:rPr>
        <w:t xml:space="preserve"> административного штрафа на должностных лиц в размере от пяти тысяч до десяти тысяч рублей.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Согласно ч. 5 ст. 14.25 </w:t>
      </w:r>
      <w:r>
        <w:rPr>
          <w:sz w:val="28"/>
        </w:rPr>
        <w:t>КоАП</w:t>
      </w:r>
      <w:r>
        <w:rPr>
          <w:sz w:val="28"/>
        </w:rPr>
        <w:t xml:space="preserve"> РФ повторное совершение административного правонарушения, предусмотренного частью 4 настоящей статьи, а также представление в орган, </w:t>
      </w:r>
      <w:r>
        <w:rPr>
          <w:sz w:val="28"/>
        </w:rPr>
        <w:t>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</w:t>
      </w:r>
      <w:r>
        <w:rPr>
          <w:sz w:val="28"/>
        </w:rPr>
        <w:t>а срок от одного года до трех лет.</w:t>
      </w:r>
    </w:p>
    <w:p w:rsidR="00847D80">
      <w:pPr>
        <w:widowControl w:val="0"/>
        <w:spacing w:line="317" w:lineRule="atLeast"/>
        <w:ind w:firstLine="620"/>
        <w:jc w:val="both"/>
      </w:pPr>
      <w:r>
        <w:rPr>
          <w:sz w:val="28"/>
        </w:rPr>
        <w:t>Постановлением по делу об административном правонарушении № 188 от дата, вынесенным начальником Межрайонной ИФНС России № 9 по Республике Крым генеральный директор ООО «18 МАРТА» Истомин М.В. признан виновным в совершении</w:t>
      </w:r>
      <w:r>
        <w:rPr>
          <w:sz w:val="28"/>
        </w:rPr>
        <w:t xml:space="preserve"> административного правонарушения, </w:t>
      </w:r>
      <w:r>
        <w:rPr>
          <w:sz w:val="28"/>
        </w:rPr>
        <w:t xml:space="preserve">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и подвергнут административному наказанию в виде административного штрафа в размере 5 000 (пять тысяч) руб</w:t>
      </w:r>
      <w:r>
        <w:rPr>
          <w:sz w:val="28"/>
        </w:rPr>
        <w:t>лей.</w:t>
      </w:r>
      <w:r>
        <w:rPr>
          <w:sz w:val="28"/>
        </w:rPr>
        <w:t xml:space="preserve"> Постановление вступило в законную силу дата. Административный штраф не оплачен. 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Как усматривается из указанного постановления основанием для привлечения генерального директора ООО «18 МАРТА» Истомина М.В. к административной ответственности явилось то</w:t>
      </w:r>
      <w:r>
        <w:rPr>
          <w:sz w:val="28"/>
        </w:rPr>
        <w:t xml:space="preserve"> обстоятельство, что ООО «18 МАРТА» по адресу места нахождения, указанному в Едином государственном реестре юридических лиц, не находится, сведения об изменении адреса ООО «18 МАРТА» генеральным директором Общества Истоминым М.В. в налоговый орган в устано</w:t>
      </w:r>
      <w:r>
        <w:rPr>
          <w:sz w:val="28"/>
        </w:rPr>
        <w:t>вленный срок не поданы</w:t>
      </w:r>
      <w:r>
        <w:rPr>
          <w:sz w:val="28"/>
        </w:rPr>
        <w:t>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ЕЕРЮЛ, дата Межрайонной ИФНС России № 6 по Республике Крым проведен повторный осмотр места регистр</w:t>
      </w:r>
      <w:r>
        <w:rPr>
          <w:sz w:val="28"/>
        </w:rPr>
        <w:t xml:space="preserve">ации юридического лица по адресу: адрес, адрес, телефон. По результатам осмотра адреса составлены акт </w:t>
      </w:r>
      <w:r>
        <w:rPr>
          <w:sz w:val="28"/>
        </w:rPr>
        <w:t>обследования адреса места нахождения юридического лица</w:t>
      </w:r>
      <w:r>
        <w:rPr>
          <w:sz w:val="28"/>
        </w:rPr>
        <w:t xml:space="preserve"> от дата. В результате обследования установлено, что по </w:t>
      </w:r>
      <w:r>
        <w:rPr>
          <w:sz w:val="28"/>
        </w:rPr>
        <w:t>данному</w:t>
      </w:r>
      <w:r>
        <w:rPr>
          <w:sz w:val="28"/>
        </w:rPr>
        <w:t xml:space="preserve"> находится двухэтажный дом. Руководит</w:t>
      </w:r>
      <w:r>
        <w:rPr>
          <w:sz w:val="28"/>
        </w:rPr>
        <w:t>ель, должностные лица или сотрудники Общества по заявленному адресу не находятся. Вывески или информационные указатели с наименованием ООО «18 МАРТА» не обнаружены. ООО «18 МАРТА» по адресу: адрес, адрес, телефон не находится.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Дополнительно исследовав акт </w:t>
      </w:r>
      <w:r>
        <w:rPr>
          <w:sz w:val="28"/>
        </w:rPr>
        <w:t>обследования адреса места нахождения юридического лица</w:t>
      </w:r>
      <w:r>
        <w:rPr>
          <w:sz w:val="28"/>
        </w:rPr>
        <w:t xml:space="preserve"> от дата, следует установить факт того, что ООО «18 МАРТА» не находится по адресу государственной регистрации с дата.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генеральный директор ООО «18 МАРТА» Истомин М.В.</w:t>
      </w:r>
      <w:r>
        <w:rPr>
          <w:sz w:val="28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№ 129-ФЗ «О государственной регистрации юридических лиц и индивидуальных предпринимателей»,</w:t>
      </w:r>
      <w:r>
        <w:rPr>
          <w:sz w:val="28"/>
        </w:rPr>
        <w:t xml:space="preserve"> в регистрирующий орган не предоставил. В результате бездействия генерального директор</w:t>
      </w:r>
      <w:r>
        <w:rPr>
          <w:sz w:val="28"/>
        </w:rPr>
        <w:t>а ООО</w:t>
      </w:r>
      <w:r>
        <w:rPr>
          <w:sz w:val="28"/>
        </w:rPr>
        <w:t xml:space="preserve"> «18 МАРТА» Истомина М.В. в ЕГРЮЛ содержатся неактуальные и недостоверные сведения об адресе места нахождения ООО «18 МАРТА», что подтверждается выпиской из ЕГРЮЛ.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Д</w:t>
      </w:r>
      <w:r>
        <w:rPr>
          <w:sz w:val="28"/>
        </w:rPr>
        <w:t xml:space="preserve">анное бездействие руководителя дата Истомина М.В. выражаются в длительном непрекращающемся невыполнении или ненадлежащем выполнении предусмотренных законом обязанностей. 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В соответствии с пунктом 5 статьи 5 Федерального закона №129-ФЗ юридическое лицо в те</w:t>
      </w:r>
      <w:r>
        <w:rPr>
          <w:sz w:val="28"/>
        </w:rPr>
        <w:t>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Факт с</w:t>
      </w:r>
      <w:r>
        <w:rPr>
          <w:sz w:val="28"/>
        </w:rPr>
        <w:t xml:space="preserve">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5 ст. 14.25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и вина должностного лица Истомина М.В. в его совершении, кроме вышеуказанных доказательств, подт</w:t>
      </w:r>
      <w:r>
        <w:rPr>
          <w:sz w:val="28"/>
        </w:rPr>
        <w:t>верждаются исследованными в судебном заседании следующими доказательствами: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- протоколом об административном правонарушении № 130/5 от дата (л.д. 2-6); копией </w:t>
      </w:r>
      <w:r>
        <w:rPr>
          <w:sz w:val="28"/>
        </w:rPr>
        <w:t>акта обследования адреса места нахождения</w:t>
      </w:r>
      <w:r>
        <w:rPr>
          <w:sz w:val="28"/>
        </w:rPr>
        <w:t xml:space="preserve"> постоянно действующего исполнительного органа юридическ</w:t>
      </w:r>
      <w:r>
        <w:rPr>
          <w:sz w:val="28"/>
        </w:rPr>
        <w:t xml:space="preserve">ого лица от дата с фотоматериалом к нему (л.д. 13-17); копией акта обследования адреса места нахождения постоянно действующего исполнительного органа юридического лица от дата (л.д. 18-19); </w:t>
      </w:r>
      <w:r>
        <w:rPr>
          <w:sz w:val="28"/>
        </w:rPr>
        <w:t>копией постановления по делу об административном правонарушении на</w:t>
      </w:r>
      <w:r>
        <w:rPr>
          <w:sz w:val="28"/>
        </w:rPr>
        <w:t xml:space="preserve">чальника межрайонной ИФНС N 9 по Республике Крым – советника государственной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от дата гола № 188 о привлечении к административной ответственности директора ООО «18 МАРТА» Истомина М.В.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вступившего в законную силу дата (л.д. 20-23);</w:t>
      </w:r>
      <w:r>
        <w:rPr>
          <w:sz w:val="28"/>
        </w:rPr>
        <w:t xml:space="preserve"> копией протокола общего собрания учредителей ООО «18 МАРТА» № 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(л.д. 27); копией заявления о государственной регистр</w:t>
      </w:r>
      <w:r>
        <w:rPr>
          <w:sz w:val="28"/>
        </w:rPr>
        <w:t xml:space="preserve">ации юридического лица про создании (л.д. 28-34); копией Устава ООО «18 Марта» (л.д. 35-41); </w:t>
      </w:r>
      <w:r>
        <w:rPr>
          <w:sz w:val="28"/>
        </w:rPr>
        <w:t>копией выписки из Единого государственного реестра юридических лиц по состоянию на дата, содержащей сведения о юридическом лице ООО «18 МАРТА», зарегистрированного</w:t>
      </w:r>
      <w:r>
        <w:rPr>
          <w:sz w:val="28"/>
        </w:rPr>
        <w:t xml:space="preserve"> Межрайонной инспекцией Федеральной налоговой службы по № 9 по Республике Крым дата с присвоением ОГРН 1179102007831, ИНН телефон, адрес места нахождения: адрес (д.д. 44-48). 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Указанные доказательства согласуются между собой, получены в соответствии с треб</w:t>
      </w:r>
      <w:r>
        <w:rPr>
          <w:sz w:val="28"/>
        </w:rPr>
        <w:t>ованиями действующего законодательства и в совокупности являются достаточными для вывода о виновности должностного лица Истомина М.В. в совершении инкриминируемого административного правонарушения.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соответствии с требованиями статьи 24.1 </w:t>
      </w:r>
      <w:r>
        <w:rPr>
          <w:sz w:val="28"/>
        </w:rPr>
        <w:t>КоАП</w:t>
      </w:r>
      <w:r>
        <w:rPr>
          <w:sz w:val="28"/>
        </w:rPr>
        <w:t xml:space="preserve"> РФ при </w:t>
      </w:r>
      <w:r>
        <w:rPr>
          <w:sz w:val="28"/>
        </w:rPr>
        <w:t>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</w:t>
      </w:r>
      <w:r>
        <w:rPr>
          <w:sz w:val="28"/>
        </w:rPr>
        <w:t>анного Кодекса.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Совокупность установленных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>
        <w:rPr>
          <w:sz w:val="28"/>
        </w:rPr>
        <w:t>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>
        <w:rPr>
          <w:sz w:val="28"/>
        </w:rPr>
        <w:t>постановления о назна</w:t>
      </w:r>
      <w:r>
        <w:rPr>
          <w:sz w:val="28"/>
        </w:rPr>
        <w:t>чении административного наказания до истечения одного года со дня окончания исполнения данного постановления.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Поскольку генеральный директор ООО «18 МАРТА» Истомин М.В. дата гола был привлечен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 ст. 14.25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 состоянию на дату совершения вменяемого ему административного правонарушения </w:t>
      </w:r>
      <w:r>
        <w:rPr>
          <w:sz w:val="28"/>
        </w:rPr>
        <w:t xml:space="preserve">он считается подвергнутым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 действиях должностного лица Истомина М.В. имеется признак повторности. 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в действиях (бездействие) должностного лица Истомина М.В. имеется состав административного правона</w:t>
      </w:r>
      <w:r>
        <w:rPr>
          <w:sz w:val="28"/>
        </w:rPr>
        <w:t xml:space="preserve">рушения, предусмотренного ч. 5 ст. 14.25 </w:t>
      </w:r>
      <w:r>
        <w:rPr>
          <w:sz w:val="28"/>
        </w:rPr>
        <w:t>КоАП</w:t>
      </w:r>
      <w:r>
        <w:rPr>
          <w:sz w:val="28"/>
        </w:rPr>
        <w:t xml:space="preserve"> РФ, то есть 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</w:t>
      </w:r>
      <w:r>
        <w:rPr>
          <w:sz w:val="28"/>
        </w:rPr>
        <w:t>смотрено законом, если такое действие не содержит уголовно наказуемого деяния.</w:t>
      </w:r>
    </w:p>
    <w:p w:rsidR="00847D80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</w:t>
      </w:r>
      <w:r>
        <w:rPr>
          <w:sz w:val="28"/>
        </w:rPr>
        <w:t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47D8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</w:t>
      </w:r>
      <w:r>
        <w:rPr>
          <w:sz w:val="28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7D80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</w:t>
      </w:r>
      <w:r>
        <w:rPr>
          <w:sz w:val="28"/>
        </w:rPr>
        <w:t xml:space="preserve">ласно ст. 4.2 </w:t>
      </w:r>
      <w:r>
        <w:rPr>
          <w:sz w:val="28"/>
        </w:rPr>
        <w:t>КоАП</w:t>
      </w:r>
      <w:r>
        <w:rPr>
          <w:sz w:val="28"/>
        </w:rPr>
        <w:t xml:space="preserve"> РФ – мировым судьей не установлено.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– мировым судьей не установлено.</w:t>
      </w:r>
    </w:p>
    <w:p w:rsidR="00847D8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Мировым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для </w:t>
      </w:r>
      <w:r>
        <w:rPr>
          <w:sz w:val="28"/>
        </w:rPr>
        <w:t>признания правонарушения, совершенного должностным лицом Истоминым М.В., малозначительным.</w:t>
      </w:r>
    </w:p>
    <w:p w:rsidR="00847D80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</w:t>
      </w:r>
    </w:p>
    <w:p w:rsidR="00847D80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личности, </w:t>
      </w:r>
      <w:r>
        <w:rPr>
          <w:sz w:val="28"/>
        </w:rPr>
        <w:t>а также, учитывая имуще</w:t>
      </w:r>
      <w:r>
        <w:rPr>
          <w:sz w:val="28"/>
        </w:rPr>
        <w:t xml:space="preserve">ственное положение лица, привлекаемого к административной ответственности, мировой судья считает необходимым назначить административное наказание, предусмотренное санкцией ч. 5 ст. 14.25 </w:t>
      </w:r>
      <w:r>
        <w:rPr>
          <w:sz w:val="28"/>
        </w:rPr>
        <w:t>КоАП</w:t>
      </w:r>
      <w:r>
        <w:rPr>
          <w:sz w:val="28"/>
        </w:rPr>
        <w:t xml:space="preserve"> РФ в виде дисквалификации на срок в нижнем пределе санкции стать</w:t>
      </w:r>
      <w:r>
        <w:rPr>
          <w:sz w:val="28"/>
        </w:rPr>
        <w:t xml:space="preserve">и. </w:t>
      </w:r>
    </w:p>
    <w:p w:rsidR="00847D8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847D80" w:rsidP="00E625A6">
      <w:pPr>
        <w:jc w:val="center"/>
      </w:pPr>
      <w:r>
        <w:rPr>
          <w:b/>
          <w:sz w:val="28"/>
        </w:rPr>
        <w:t>ПОСТАНОВИЛ:</w:t>
      </w:r>
    </w:p>
    <w:p w:rsidR="00847D80">
      <w:pPr>
        <w:ind w:firstLine="708"/>
        <w:jc w:val="both"/>
      </w:pPr>
      <w:r>
        <w:rPr>
          <w:sz w:val="28"/>
        </w:rPr>
        <w:t xml:space="preserve">Должностное лицо - генерального директора Общества с ограниченной ответственностью </w:t>
      </w:r>
      <w:r>
        <w:rPr>
          <w:spacing w:val="-2"/>
          <w:sz w:val="28"/>
        </w:rPr>
        <w:t>«18 МАРТА»</w:t>
      </w:r>
      <w:r>
        <w:rPr>
          <w:sz w:val="28"/>
        </w:rPr>
        <w:t xml:space="preserve"> Истомина Михаила Васильевича признать виновным в совершении </w:t>
      </w:r>
      <w:r>
        <w:rPr>
          <w:sz w:val="28"/>
        </w:rPr>
        <w:t xml:space="preserve">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>. 5 ст. 14.25 Кодекса Российской Федерации об административных правонарушениях и назначить ему наказание в виде дисквалификации сроком на 1 (один) год.</w:t>
      </w:r>
    </w:p>
    <w:p w:rsidR="00847D80">
      <w:pPr>
        <w:ind w:firstLine="708"/>
        <w:jc w:val="both"/>
      </w:pPr>
      <w:r>
        <w:rPr>
          <w:sz w:val="28"/>
        </w:rPr>
        <w:t>Разъяснить, что согласно пол</w:t>
      </w:r>
      <w:r>
        <w:rPr>
          <w:sz w:val="28"/>
        </w:rPr>
        <w:t xml:space="preserve">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дисквалификации должно быть немедленно после вступления постановления в законную</w:t>
      </w:r>
      <w:r>
        <w:rPr>
          <w:sz w:val="28"/>
        </w:rPr>
        <w:t xml:space="preserve"> силу исполнено лицом, привлеченным к административной ответственности.</w:t>
      </w:r>
    </w:p>
    <w:p w:rsidR="00847D80">
      <w:pPr>
        <w:ind w:firstLine="708"/>
        <w:jc w:val="both"/>
      </w:pPr>
      <w:r>
        <w:rPr>
          <w:sz w:val="28"/>
        </w:rPr>
        <w:t xml:space="preserve">Исполнение постановления о дисквалификации производится путем прекращения договора (контракта) с дисквалифицированным лицом. </w:t>
      </w:r>
    </w:p>
    <w:p w:rsidR="00847D80">
      <w:pPr>
        <w:ind w:firstLine="708"/>
        <w:jc w:val="both"/>
      </w:pPr>
      <w:r>
        <w:rPr>
          <w:sz w:val="28"/>
        </w:rPr>
        <w:t>При заключении договора (контракта) уполномоченное заключи</w:t>
      </w:r>
      <w:r>
        <w:rPr>
          <w:sz w:val="28"/>
        </w:rPr>
        <w:t>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847D80">
      <w:pPr>
        <w:ind w:firstLine="708"/>
        <w:jc w:val="both"/>
      </w:pPr>
      <w:r>
        <w:rPr>
          <w:sz w:val="28"/>
        </w:rPr>
        <w:t xml:space="preserve">Копию вступившего в силу постановления о дисквалификации направить в орган, уполномоченный Правительством </w:t>
      </w:r>
      <w:r>
        <w:rPr>
          <w:sz w:val="28"/>
        </w:rPr>
        <w:t xml:space="preserve">Российской Федерации, либо его территориальный орган для внесения сведений в реестр дисквалифицированных лиц в отношении генерального директора Общества с ограниченной ответственностью </w:t>
      </w:r>
      <w:r>
        <w:rPr>
          <w:spacing w:val="-2"/>
          <w:sz w:val="28"/>
        </w:rPr>
        <w:t>«18 МАРТА»</w:t>
      </w:r>
      <w:r>
        <w:rPr>
          <w:sz w:val="28"/>
        </w:rPr>
        <w:t xml:space="preserve"> Истомина Михаила Васильевича.</w:t>
      </w:r>
    </w:p>
    <w:p w:rsidR="00847D80">
      <w:pPr>
        <w:ind w:firstLine="708"/>
        <w:jc w:val="both"/>
      </w:pPr>
      <w:r>
        <w:rPr>
          <w:sz w:val="28"/>
        </w:rPr>
        <w:t>Постановление может быть обжал</w:t>
      </w:r>
      <w:r>
        <w:rPr>
          <w:sz w:val="28"/>
        </w:rPr>
        <w:t xml:space="preserve">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</w:t>
      </w:r>
      <w:r>
        <w:rPr>
          <w:sz w:val="28"/>
        </w:rPr>
        <w:t>чения копии постановления.</w:t>
      </w:r>
    </w:p>
    <w:p w:rsidR="00847D80"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sectPr w:rsidSect="00847D8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7D80"/>
    <w:rsid w:val="00847D80"/>
    <w:rsid w:val="00E62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