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1047C">
      <w:pPr>
        <w:jc w:val="center"/>
      </w:pPr>
    </w:p>
    <w:p w:rsidR="00E1047C" w:rsidP="00AB02A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5-72-527/2019 </w:t>
      </w:r>
    </w:p>
    <w:p w:rsidR="00E1047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8"/>
        </w:rPr>
        <w:t>ПОСТАНОВЛЕНИЕ</w:t>
      </w:r>
    </w:p>
    <w:p w:rsidR="00E1047C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23 декабря 2019 года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E1047C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Мошеговой</w:t>
      </w:r>
      <w:r>
        <w:rPr>
          <w:sz w:val="28"/>
        </w:rPr>
        <w:t xml:space="preserve"> К.А., а также лица, привлекаемого к административной ответственности </w:t>
      </w:r>
      <w:r>
        <w:rPr>
          <w:sz w:val="28"/>
        </w:rPr>
        <w:t>Козак</w:t>
      </w:r>
      <w:r>
        <w:rPr>
          <w:sz w:val="28"/>
        </w:rPr>
        <w:t xml:space="preserve"> Е.П., 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</w:t>
      </w:r>
      <w:r>
        <w:rPr>
          <w:sz w:val="28"/>
        </w:rPr>
        <w:t>ры, в отношении должностного лица,</w:t>
      </w:r>
      <w:r>
        <w:rPr>
          <w:b/>
          <w:sz w:val="28"/>
        </w:rPr>
        <w:t xml:space="preserve"> </w:t>
      </w:r>
    </w:p>
    <w:p w:rsidR="00E1047C">
      <w:pPr>
        <w:ind w:left="1418"/>
        <w:jc w:val="both"/>
      </w:pPr>
      <w:r>
        <w:rPr>
          <w:sz w:val="28"/>
        </w:rPr>
        <w:t>Козак</w:t>
      </w:r>
      <w:r>
        <w:rPr>
          <w:sz w:val="28"/>
        </w:rPr>
        <w:t xml:space="preserve"> Елены Петровны, </w:t>
      </w:r>
    </w:p>
    <w:p w:rsidR="00E1047C">
      <w:pPr>
        <w:ind w:left="1418"/>
        <w:jc w:val="both"/>
      </w:pPr>
      <w:r>
        <w:rPr>
          <w:sz w:val="28"/>
        </w:rPr>
        <w:t xml:space="preserve">паспортные данные СОАССР, гражданки Российской Федерации, получившей высшее образование, замужней, имеющей одного несовершеннолетнего ребенка, являющейся заместителем Главы администрации </w:t>
      </w:r>
      <w:r>
        <w:rPr>
          <w:sz w:val="28"/>
        </w:rPr>
        <w:t>Ромашкинск</w:t>
      </w:r>
      <w:r>
        <w:rPr>
          <w:sz w:val="28"/>
        </w:rPr>
        <w:t>ого</w:t>
      </w:r>
      <w:r>
        <w:rPr>
          <w:sz w:val="28"/>
        </w:rPr>
        <w:t xml:space="preserve"> адрес, зарегистрированной и проживающей по адресу: адрес, адрес, ранее не привлекаемой к административной ответственности, </w:t>
      </w:r>
    </w:p>
    <w:p w:rsidR="00E1047C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статьи 5.39 Кодекса Российской Федерации </w:t>
      </w:r>
      <w:r>
        <w:rPr>
          <w:sz w:val="28"/>
        </w:rPr>
        <w:t xml:space="preserve">об административных правонарушениях, </w:t>
      </w:r>
    </w:p>
    <w:p w:rsidR="00E1047C" w:rsidP="00AB02A2">
      <w:pPr>
        <w:jc w:val="center"/>
      </w:pPr>
      <w:r>
        <w:rPr>
          <w:sz w:val="28"/>
        </w:rPr>
        <w:t>УСТАНОВИЛ:</w:t>
      </w:r>
    </w:p>
    <w:p w:rsidR="00E1047C">
      <w:pPr>
        <w:ind w:firstLine="708"/>
        <w:jc w:val="both"/>
      </w:pPr>
      <w:r>
        <w:rPr>
          <w:sz w:val="28"/>
        </w:rPr>
        <w:t xml:space="preserve">дата постановлением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младшего советника юстиции Колганова С.М., возбуждено дело об административном правонарушении по ст. 5.39 Кодекса Российской Федерации об админ</w:t>
      </w:r>
      <w:r>
        <w:rPr>
          <w:sz w:val="28"/>
        </w:rPr>
        <w:t>истративных правонарушениях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РФ) в отношении заместителя Главы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адрес </w:t>
      </w:r>
      <w:r>
        <w:rPr>
          <w:sz w:val="28"/>
        </w:rPr>
        <w:t>Козак</w:t>
      </w:r>
      <w:r>
        <w:rPr>
          <w:sz w:val="28"/>
        </w:rPr>
        <w:t xml:space="preserve"> Е.П. за неправомерный отказ в предоставлении гражданину, в том числе адвокату в связи с поступившим от него адвокатским </w:t>
      </w:r>
      <w:hyperlink r:id="rId4" w:anchor="dst190" w:history="1">
        <w:r>
          <w:rPr>
            <w:color w:val="0000FF"/>
            <w:sz w:val="28"/>
            <w:u w:val="single"/>
          </w:rPr>
          <w:t>запросом</w:t>
        </w:r>
      </w:hyperlink>
      <w:r>
        <w:rPr>
          <w:sz w:val="28"/>
        </w:rPr>
        <w:t>, и (или) организации информации, предоставление которой предусмотрено федеральными законами, несвоевременное ее предоставление либо предоставле</w:t>
      </w:r>
      <w:r>
        <w:rPr>
          <w:sz w:val="28"/>
        </w:rPr>
        <w:t xml:space="preserve">ние заведомо недостоверной информации. </w:t>
      </w:r>
    </w:p>
    <w:p w:rsidR="00E1047C">
      <w:pPr>
        <w:ind w:firstLine="708"/>
        <w:jc w:val="both"/>
      </w:pPr>
      <w:r>
        <w:rPr>
          <w:sz w:val="28"/>
        </w:rPr>
        <w:t xml:space="preserve">В судебное заседание должностное лицо - заместитель Главы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адрес </w:t>
      </w:r>
      <w:r>
        <w:rPr>
          <w:sz w:val="28"/>
        </w:rPr>
        <w:t>Козак</w:t>
      </w:r>
      <w:r>
        <w:rPr>
          <w:sz w:val="28"/>
        </w:rPr>
        <w:t xml:space="preserve"> Е.П. явилась, вину признала частично в том, что была запрошена общая информация, при этом, не оспаривала фактические о</w:t>
      </w:r>
      <w:r>
        <w:rPr>
          <w:sz w:val="28"/>
        </w:rPr>
        <w:t>бстоятельства дела, изложенные в постановлении о возбуждении дела об административном правонарушении, Отказывая в удовлетворении заявления адвоката Филиала № 6 г. Краснодара КККА АП Краснодарского края Протасовой Н.А. о предоставлении сведений и</w:t>
      </w:r>
      <w:r>
        <w:rPr>
          <w:sz w:val="28"/>
        </w:rPr>
        <w:t xml:space="preserve"> документов</w:t>
      </w:r>
      <w:r>
        <w:rPr>
          <w:sz w:val="28"/>
        </w:rPr>
        <w:t xml:space="preserve"> она действовала следующим образом. В администрацию </w:t>
      </w:r>
      <w:r>
        <w:rPr>
          <w:sz w:val="28"/>
        </w:rPr>
        <w:t>Ромашкинского</w:t>
      </w:r>
      <w:r>
        <w:rPr>
          <w:sz w:val="28"/>
        </w:rPr>
        <w:t xml:space="preserve"> сельского поселения дата поступил адвокатский запрос от адвоката филиала № 6 г. Краснодара КККА АП Краснодарского края Протасовой Н.А. </w:t>
      </w:r>
      <w:r>
        <w:rPr>
          <w:sz w:val="28"/>
        </w:rPr>
        <w:t>регистрационный номер 23\2345 в реестре адвокатов Красн</w:t>
      </w:r>
      <w:r>
        <w:rPr>
          <w:sz w:val="28"/>
        </w:rPr>
        <w:t xml:space="preserve">одарского края действующая в интересах Носовой Валентины 1 Км ровны в качестве основания приложен ордер № 145794 от дата выданный на основании соглашения (реквизиты соглашения отсутствуют), в строке </w:t>
      </w:r>
      <w:r>
        <w:rPr>
          <w:sz w:val="28"/>
        </w:rPr>
        <w:t>поручается</w:t>
      </w:r>
      <w:r>
        <w:rPr>
          <w:sz w:val="28"/>
        </w:rPr>
        <w:t xml:space="preserve"> отсутствует дата, а так же </w:t>
      </w:r>
      <w:r>
        <w:rPr>
          <w:sz w:val="28"/>
        </w:rPr>
        <w:t xml:space="preserve">отсутствует запись </w:t>
      </w:r>
      <w:r>
        <w:rPr>
          <w:sz w:val="28"/>
        </w:rPr>
        <w:t>кем выдан</w:t>
      </w:r>
      <w:r>
        <w:rPr>
          <w:sz w:val="28"/>
        </w:rPr>
        <w:t xml:space="preserve"> ордер. </w:t>
      </w:r>
      <w:r>
        <w:rPr>
          <w:sz w:val="28"/>
        </w:rPr>
        <w:t>В соответствии с п.2 ст.6 63-ФЗ от дата "Об адвокатской деятельности и адвокатуре в Российской Федерации" в случаях, предусмотренных федеральным законом, адвокат должен иметь ордер на исполнение поручения, выдаваемый соответствующим адвока</w:t>
      </w:r>
      <w:r>
        <w:rPr>
          <w:sz w:val="28"/>
        </w:rPr>
        <w:t>тским образованием.</w:t>
      </w:r>
      <w:r>
        <w:rPr>
          <w:sz w:val="28"/>
        </w:rPr>
        <w:t xml:space="preserve"> Форма ордера утверждается федеральным органом юстиции. В иных случаях адвокат представляет доверителя на основании доверенности. В настоящее время случаи, в которых адвокат должен иметь ордер на исполнение поручения, выдаваемый соответс</w:t>
      </w:r>
      <w:r>
        <w:rPr>
          <w:sz w:val="28"/>
        </w:rPr>
        <w:t xml:space="preserve">твующим адвокатским образованием, </w:t>
      </w:r>
      <w:r>
        <w:rPr>
          <w:sz w:val="28"/>
        </w:rPr>
        <w:t>предусмотре­ны</w:t>
      </w:r>
      <w:r>
        <w:rPr>
          <w:sz w:val="28"/>
        </w:rPr>
        <w:t xml:space="preserve"> следующими федеральными законами. Кодексом РФ об административных правонарушениях, ч. 3 ст. 25.5 которого </w:t>
      </w:r>
      <w:r>
        <w:rPr>
          <w:sz w:val="28"/>
        </w:rPr>
        <w:t>гла­сит</w:t>
      </w:r>
      <w:r>
        <w:rPr>
          <w:sz w:val="28"/>
        </w:rPr>
        <w:t>, что полномочия адвоката удостоверяются ордером, выданным соответствую­щим адвокатским образо</w:t>
      </w:r>
      <w:r>
        <w:rPr>
          <w:sz w:val="28"/>
        </w:rPr>
        <w:t xml:space="preserve">ванием. При этом необходимо принимать во внимание ч. 2 той же статьи, в которой идет речь о том, что в качестве защитника или </w:t>
      </w:r>
      <w:r>
        <w:rPr>
          <w:sz w:val="28"/>
        </w:rPr>
        <w:t>предста­вителя</w:t>
      </w:r>
      <w:r>
        <w:rPr>
          <w:sz w:val="28"/>
        </w:rPr>
        <w:t xml:space="preserve"> к участию в производстве по делу об административном правонарушении допускается адвокат или иное лицо. Следовательн</w:t>
      </w:r>
      <w:r>
        <w:rPr>
          <w:sz w:val="28"/>
        </w:rPr>
        <w:t xml:space="preserve">о, ордер представляется </w:t>
      </w:r>
      <w:r>
        <w:rPr>
          <w:sz w:val="28"/>
        </w:rPr>
        <w:t>адвока­том</w:t>
      </w:r>
      <w:r>
        <w:rPr>
          <w:sz w:val="28"/>
        </w:rPr>
        <w:t xml:space="preserve"> только тогда, когда он вступает в производство по делу об административном правонарушении. Уголовно-процессуальным кодексом РФ, согласно ч. 4 ст. 49 которого адвокат до­пускается к участию в уголовном деле в качестве защи</w:t>
      </w:r>
      <w:r>
        <w:rPr>
          <w:sz w:val="28"/>
        </w:rPr>
        <w:t xml:space="preserve">тника по предъявлении </w:t>
      </w:r>
      <w:r>
        <w:rPr>
          <w:sz w:val="28"/>
        </w:rPr>
        <w:t>удо­стоверения</w:t>
      </w:r>
      <w:r>
        <w:rPr>
          <w:sz w:val="28"/>
        </w:rPr>
        <w:t xml:space="preserve"> адвоката и ордера. Гражданским процессуальным кодексом РФ, согласно ч. 5 </w:t>
      </w:r>
      <w:r>
        <w:rPr>
          <w:sz w:val="28"/>
        </w:rPr>
        <w:t>сг</w:t>
      </w:r>
      <w:r>
        <w:rPr>
          <w:sz w:val="28"/>
        </w:rPr>
        <w:t>. 53 которого право адвоката на выступление в суде в качестве представителя удостоверяется ордером, выданным соответствующим адвокатским образов</w:t>
      </w:r>
      <w:r>
        <w:rPr>
          <w:sz w:val="28"/>
        </w:rPr>
        <w:t xml:space="preserve">анием. Федеральным законом от дата № 120-ФЗ «Об основах системы </w:t>
      </w:r>
      <w:r>
        <w:rPr>
          <w:sz w:val="28"/>
        </w:rPr>
        <w:t>профилакти­ки</w:t>
      </w:r>
      <w:r>
        <w:rPr>
          <w:sz w:val="28"/>
        </w:rPr>
        <w:t xml:space="preserve"> безнадзорности и правонарушений несовершеннолетних». Статья 31.2 этого закона называется «Порядок и сроки рассмотрения материалов о помещении </w:t>
      </w:r>
      <w:r>
        <w:rPr>
          <w:sz w:val="28"/>
        </w:rPr>
        <w:t>несо­вершеннолетних</w:t>
      </w:r>
      <w:r>
        <w:rPr>
          <w:sz w:val="28"/>
        </w:rPr>
        <w:t xml:space="preserve"> в центры временн</w:t>
      </w:r>
      <w:r>
        <w:rPr>
          <w:sz w:val="28"/>
        </w:rPr>
        <w:t xml:space="preserve">ого содержания для несовершеннолетних пра­вонарушителей органов внутренних дел», а </w:t>
      </w:r>
      <w:r>
        <w:rPr>
          <w:sz w:val="28"/>
        </w:rPr>
        <w:t>абз</w:t>
      </w:r>
      <w:r>
        <w:rPr>
          <w:sz w:val="28"/>
        </w:rPr>
        <w:t>. 3 ч. 1 этой статьи гласит, что пол­номочия адвоката удостоверяются ордером, выданным соответствующим адвокатским образованием. Федеральным законом от дата № ЮЗ-ФЗ «О со</w:t>
      </w:r>
      <w:r>
        <w:rPr>
          <w:sz w:val="28"/>
        </w:rPr>
        <w:t xml:space="preserve">держании под стражей </w:t>
      </w:r>
      <w:r>
        <w:rPr>
          <w:sz w:val="28"/>
        </w:rPr>
        <w:t>подо­зреваемых</w:t>
      </w:r>
      <w:r>
        <w:rPr>
          <w:sz w:val="28"/>
        </w:rPr>
        <w:t xml:space="preserve"> и обвиняемых в совершении преступлений». Согласно </w:t>
      </w:r>
      <w:r>
        <w:rPr>
          <w:sz w:val="28"/>
        </w:rPr>
        <w:t>ч</w:t>
      </w:r>
      <w:r>
        <w:rPr>
          <w:sz w:val="28"/>
        </w:rPr>
        <w:t>. 1 ст. 18 этого закона подозреваемым и обвиняемым предоставляются свидания с защитником с момента фактического задержания. Свидания предоставляются защитнику по предъяв</w:t>
      </w:r>
      <w:r>
        <w:rPr>
          <w:sz w:val="28"/>
        </w:rPr>
        <w:t xml:space="preserve">лении удостоверения адвоката и ордера. Федеральным законом от дата № 76-ФЗ «О статусе военнослужащих», </w:t>
      </w:r>
      <w:r>
        <w:rPr>
          <w:sz w:val="28"/>
        </w:rPr>
        <w:t>со</w:t>
      </w:r>
      <w:r>
        <w:rPr>
          <w:sz w:val="28"/>
        </w:rPr>
        <w:t xml:space="preserve">­гласно которому в качестве защитника к участию в производстве (в военных су­дах) по материалам о грубом дисциплинарном проступке допускается адвокат. </w:t>
      </w:r>
      <w:r>
        <w:rPr>
          <w:sz w:val="28"/>
        </w:rPr>
        <w:t xml:space="preserve">Полномочия адвоката удостоверяются ордером, выданным соответствующим </w:t>
      </w:r>
      <w:r>
        <w:rPr>
          <w:sz w:val="28"/>
        </w:rPr>
        <w:t>ад­вокатским</w:t>
      </w:r>
      <w:r>
        <w:rPr>
          <w:sz w:val="28"/>
        </w:rPr>
        <w:t xml:space="preserve"> образованием (ч. 2 ст. 28.1). Эта же норма дублируется в ч. 2 ст. 6 Федерального закона от дата № 199-ФЗ «О судопроизводстве по материалам о грубых дисциплинарных проступках </w:t>
      </w:r>
      <w:r>
        <w:rPr>
          <w:sz w:val="28"/>
        </w:rPr>
        <w:t>при применении к военнослужащим дисциплинарного ареста и об исполнении дисци­плинарного ареста»</w:t>
      </w:r>
      <w:r>
        <w:rPr>
          <w:sz w:val="28"/>
        </w:rPr>
        <w:t>.П</w:t>
      </w:r>
      <w:r>
        <w:rPr>
          <w:sz w:val="28"/>
        </w:rPr>
        <w:t>риведенный список исчерпывающий. Это значит, что никаких других федеральных законов, допускающих (и предписывающих) удостоверение полномочий адвоката посредств</w:t>
      </w:r>
      <w:r>
        <w:rPr>
          <w:sz w:val="28"/>
        </w:rPr>
        <w:t xml:space="preserve">ом предъявления ордера, не имеется. Из приведенного перечня видно, что все действия адвоката, для которых требуется (и допускается) оформление ордера, исчерпываются судебным процессом и </w:t>
      </w:r>
      <w:r>
        <w:rPr>
          <w:sz w:val="28"/>
        </w:rPr>
        <w:t>посеще­нием</w:t>
      </w:r>
      <w:r>
        <w:rPr>
          <w:sz w:val="28"/>
        </w:rPr>
        <w:t xml:space="preserve"> следственного изолятора. Следовательно, согласно ч. 2 ст. </w:t>
      </w:r>
      <w:r>
        <w:rPr>
          <w:sz w:val="28"/>
        </w:rPr>
        <w:t xml:space="preserve">6 Закона № 63-ФЗ при обращении во все другие органы и организации полномочия адвоката должны быть </w:t>
      </w:r>
      <w:r>
        <w:rPr>
          <w:sz w:val="28"/>
        </w:rPr>
        <w:t>под­тверждены</w:t>
      </w:r>
      <w:r>
        <w:rPr>
          <w:sz w:val="28"/>
        </w:rPr>
        <w:t xml:space="preserve"> доверенностью. В связи с тем, что необходимая в данном случае доверенность отсутствовала, администрация в лице </w:t>
      </w:r>
      <w:r>
        <w:rPr>
          <w:sz w:val="28"/>
        </w:rPr>
        <w:t>Козак</w:t>
      </w:r>
      <w:r>
        <w:rPr>
          <w:sz w:val="28"/>
        </w:rPr>
        <w:t xml:space="preserve"> Е.П. отказала в предоставле</w:t>
      </w:r>
      <w:r>
        <w:rPr>
          <w:sz w:val="28"/>
        </w:rPr>
        <w:t xml:space="preserve">нии запрашиваемых документов. </w:t>
      </w:r>
      <w:r>
        <w:rPr>
          <w:sz w:val="28"/>
        </w:rPr>
        <w:t>Обращала внимание суда, что вышеуказанный ордер был заполнен не должным образом, что также противоречит Порядку изготовления, хранения и выдачи ордеров адвокатам (утв. Советом Федеральной палаты адвокатов РФ дата (протокол № 8</w:t>
      </w:r>
      <w:r>
        <w:rPr>
          <w:sz w:val="28"/>
        </w:rPr>
        <w:t>) и не мог рассматриваться как основание для дачи ответа.</w:t>
      </w:r>
      <w:r>
        <w:rPr>
          <w:sz w:val="28"/>
        </w:rPr>
        <w:t xml:space="preserve"> А так же в своем запросе адвокат просила предоставить информацию касаемо персональных данных гражданина, что противоречит Закону № 152-ФЗ "О персональных данных". К материалам дела приобщены письмен</w:t>
      </w:r>
      <w:r>
        <w:rPr>
          <w:sz w:val="28"/>
        </w:rPr>
        <w:t xml:space="preserve">ные пояснения </w:t>
      </w:r>
      <w:r>
        <w:rPr>
          <w:sz w:val="28"/>
        </w:rPr>
        <w:t>Козак</w:t>
      </w:r>
      <w:r>
        <w:rPr>
          <w:sz w:val="28"/>
        </w:rPr>
        <w:t xml:space="preserve"> Е.П.</w:t>
      </w:r>
    </w:p>
    <w:p w:rsidR="00E1047C">
      <w:pPr>
        <w:jc w:val="both"/>
      </w:pPr>
      <w:r>
        <w:rPr>
          <w:sz w:val="28"/>
        </w:rPr>
        <w:t xml:space="preserve">В судебном заседании 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Мошегова</w:t>
      </w:r>
      <w:r>
        <w:rPr>
          <w:sz w:val="28"/>
        </w:rPr>
        <w:t xml:space="preserve"> К.А. обращала внимание суда на то, что федеральным законом предусмотрено в каких случаях может быть отказано в предоставлении информации по адво</w:t>
      </w:r>
      <w:r>
        <w:rPr>
          <w:sz w:val="28"/>
        </w:rPr>
        <w:t xml:space="preserve">катскому запросу. В вышеуказанном запросе никакие сведения ограниченного доступа не запрашивались, существует Приказ Минюста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288, в котором изложены все формы порядка и направления адвокатского запроса. Ордер соответствовал полным требованиям, ко</w:t>
      </w:r>
      <w:r>
        <w:rPr>
          <w:sz w:val="28"/>
        </w:rPr>
        <w:t xml:space="preserve">торые изложены в Приказе Минюста, имеется номер и дата выдачи ордера, а также другая необходимая информация. Кроме того, адвокат не обязан указывать в ордере имя физического лица, в чьих интересах он действует. Кроме того, адвокат в адвокатском запросе не </w:t>
      </w:r>
      <w:r>
        <w:rPr>
          <w:sz w:val="28"/>
        </w:rPr>
        <w:t xml:space="preserve">обязан обосновывать необходимость получения запрашиваемых данных, согласно Решения Верховного Суда </w:t>
      </w:r>
      <w:r>
        <w:rPr>
          <w:sz w:val="28"/>
        </w:rPr>
        <w:t>от</w:t>
      </w:r>
      <w:r>
        <w:rPr>
          <w:sz w:val="28"/>
        </w:rPr>
        <w:t xml:space="preserve"> дата № АКПИ 17-103. Заслуживает внимания то обстоятельство, что адвокатским запросом запрошена информация о содержании муниципального правового акта, в от</w:t>
      </w:r>
      <w:r>
        <w:rPr>
          <w:sz w:val="28"/>
        </w:rPr>
        <w:t xml:space="preserve">ношении которого отсутствуют сведения об отнесении его к сведениям ограниченного доступа. </w:t>
      </w:r>
      <w:r>
        <w:rPr>
          <w:sz w:val="28"/>
        </w:rPr>
        <w:t>Отказывая в предоставлении информации должностным лицом было указано</w:t>
      </w:r>
      <w:r>
        <w:rPr>
          <w:sz w:val="28"/>
        </w:rPr>
        <w:t>, что запрашиваемые сведения относятся к ограниченному доступу, что не соответствует действительно</w:t>
      </w:r>
      <w:r>
        <w:rPr>
          <w:sz w:val="28"/>
        </w:rPr>
        <w:t xml:space="preserve">сти. На основании изложенного, просила привлечь к административной ответственности заместителя Главы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адрес </w:t>
      </w:r>
      <w:r>
        <w:rPr>
          <w:sz w:val="28"/>
        </w:rPr>
        <w:t>Козак</w:t>
      </w:r>
      <w:r>
        <w:rPr>
          <w:sz w:val="28"/>
        </w:rPr>
        <w:t xml:space="preserve"> Е.П. по ст. 5.39 </w:t>
      </w:r>
      <w:r>
        <w:rPr>
          <w:sz w:val="28"/>
        </w:rPr>
        <w:t>КоАП</w:t>
      </w:r>
      <w:r>
        <w:rPr>
          <w:sz w:val="28"/>
        </w:rPr>
        <w:t xml:space="preserve"> РФ и назначить ей административное наказание в виде административного штрафа в размере 5000 р</w:t>
      </w:r>
      <w:r>
        <w:rPr>
          <w:sz w:val="28"/>
        </w:rPr>
        <w:t xml:space="preserve">ублей. </w:t>
      </w:r>
    </w:p>
    <w:p w:rsidR="00E1047C">
      <w:pPr>
        <w:ind w:firstLine="708"/>
        <w:jc w:val="both"/>
      </w:pPr>
      <w:r>
        <w:rPr>
          <w:sz w:val="28"/>
        </w:rPr>
        <w:t xml:space="preserve">Выслушав должностное лицо - заместителя Главы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адрес </w:t>
      </w:r>
      <w:r>
        <w:rPr>
          <w:sz w:val="28"/>
        </w:rPr>
        <w:t>Козак</w:t>
      </w:r>
      <w:r>
        <w:rPr>
          <w:sz w:val="28"/>
        </w:rPr>
        <w:t xml:space="preserve"> Е.П., заключение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Мошегову</w:t>
      </w:r>
      <w:r>
        <w:rPr>
          <w:sz w:val="28"/>
        </w:rPr>
        <w:t xml:space="preserve"> К.А., полагавшую, что имеются законные основания для привлечения заместителя Г</w:t>
      </w:r>
      <w:r>
        <w:rPr>
          <w:sz w:val="28"/>
        </w:rPr>
        <w:t xml:space="preserve">лавы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адрес </w:t>
      </w:r>
      <w:r>
        <w:rPr>
          <w:sz w:val="28"/>
        </w:rPr>
        <w:t>Козак</w:t>
      </w:r>
      <w:r>
        <w:rPr>
          <w:sz w:val="28"/>
        </w:rPr>
        <w:t xml:space="preserve"> Е.П. к административной ответственности за совершение правонарушения, предусмотренного ст. 5.39 </w:t>
      </w:r>
      <w:r>
        <w:rPr>
          <w:sz w:val="28"/>
        </w:rPr>
        <w:t>КоАП</w:t>
      </w:r>
      <w:r>
        <w:rPr>
          <w:sz w:val="28"/>
        </w:rPr>
        <w:t xml:space="preserve"> РФ, исследовав письменные материалы дела, мировой судья пришел к выводу о наличии в действиях</w:t>
      </w:r>
      <w:r>
        <w:rPr>
          <w:sz w:val="28"/>
        </w:rPr>
        <w:t xml:space="preserve"> должностного лиц</w:t>
      </w:r>
      <w:r>
        <w:rPr>
          <w:sz w:val="28"/>
        </w:rPr>
        <w:t xml:space="preserve">а - заместителя Главы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адрес </w:t>
      </w:r>
      <w:r>
        <w:rPr>
          <w:sz w:val="28"/>
        </w:rPr>
        <w:t>Козак</w:t>
      </w:r>
      <w:r>
        <w:rPr>
          <w:sz w:val="28"/>
        </w:rPr>
        <w:t xml:space="preserve"> Е.П. состава правонарушения, предусмотренного статьи 5.39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E1047C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</w:t>
      </w:r>
      <w:r>
        <w:rPr>
          <w:sz w:val="28"/>
        </w:rPr>
        <w:t>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E1047C">
      <w:pPr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</w:t>
      </w:r>
      <w:r>
        <w:rPr>
          <w:sz w:val="28"/>
        </w:rPr>
        <w:t xml:space="preserve">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E1047C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</w:t>
      </w:r>
      <w:r>
        <w:rPr>
          <w:sz w:val="28"/>
        </w:rPr>
        <w:t>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протоколами,</w:t>
      </w:r>
      <w:r>
        <w:rPr>
          <w:sz w:val="28"/>
        </w:rPr>
        <w:t xml:space="preserve">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</w:t>
      </w:r>
      <w:r>
        <w:rPr>
          <w:sz w:val="28"/>
        </w:rPr>
        <w:t>ических средств.</w:t>
      </w:r>
    </w:p>
    <w:p w:rsidR="00E1047C">
      <w:pPr>
        <w:ind w:firstLine="708"/>
        <w:jc w:val="both"/>
      </w:pPr>
      <w:r>
        <w:rPr>
          <w:sz w:val="28"/>
        </w:rPr>
        <w:t>Частью 2 статьи 24 Конституции Российской Федерации закреплена обязанность органов государственной власти и органов местного самоуправления, их должностных лиц обеспечить каждому гражданину возможность ознакомления с документами и материал</w:t>
      </w:r>
      <w:r>
        <w:rPr>
          <w:sz w:val="28"/>
        </w:rPr>
        <w:t xml:space="preserve">ами, непосредственно затрагивающими его права и свободы (если иное не предусмотрено законом). </w:t>
      </w:r>
    </w:p>
    <w:p w:rsidR="00E1047C">
      <w:pPr>
        <w:ind w:firstLine="708"/>
        <w:jc w:val="both"/>
      </w:pPr>
      <w:r>
        <w:rPr>
          <w:sz w:val="28"/>
        </w:rPr>
        <w:t xml:space="preserve">В соответствии с ч. 2 ст. 6 Федерального закона от дата N 63-ФЗ "Об адвокатской деятельности и адвокатуре в Российской Федерации" в случаях, </w:t>
      </w:r>
      <w:r>
        <w:rPr>
          <w:sz w:val="28"/>
        </w:rPr>
        <w:t>предусмотренных феде</w:t>
      </w:r>
      <w:r>
        <w:rPr>
          <w:sz w:val="28"/>
        </w:rPr>
        <w:t>ральным законом, адвокат должен иметь ордер на исполнение поручения, выдаваемый соответствующим адвокатским образованием.</w:t>
      </w:r>
      <w:r>
        <w:rPr>
          <w:sz w:val="28"/>
        </w:rPr>
        <w:t xml:space="preserve"> Форма ордера утверждается федеральным органом юстиции. В иных случаях адвокат представляет доверителя на основании доверенности. Никто</w:t>
      </w:r>
      <w:r>
        <w:rPr>
          <w:sz w:val="28"/>
        </w:rPr>
        <w:t xml:space="preserve"> не вправе требовать от адвоката и его доверителя предъявления соглашения об оказании юридической помощи (далее также - соглашение) для вступления адвоката в дело.</w:t>
      </w:r>
    </w:p>
    <w:p w:rsidR="00E1047C">
      <w:pPr>
        <w:ind w:firstLine="708"/>
        <w:jc w:val="both"/>
      </w:pPr>
      <w:r>
        <w:rPr>
          <w:sz w:val="28"/>
        </w:rPr>
        <w:t>В соответствии с пунктом 1 статьи 6.1 Федерального законно от дата N 63-ФЗ "Об адвокатской д</w:t>
      </w:r>
      <w:r>
        <w:rPr>
          <w:sz w:val="28"/>
        </w:rPr>
        <w:t>еятельности и адвокатуре в Российской Федерации" адвокат вправе направлять в органы государственной власти, органы местного самоуправления, общественные объединения и иные организации в порядке, установленном настоящим Федеральным законом, официальное обра</w:t>
      </w:r>
      <w:r>
        <w:rPr>
          <w:sz w:val="28"/>
        </w:rPr>
        <w:t>щение по входящим в компетенцию указанных органов и организаций вопросам о предоставлении справок, характеристик и иных 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для оказания квалифицированной юридической помощи (далее - адвокатский запрос). Согласно пункту 2 указанной стат</w:t>
      </w:r>
      <w:r>
        <w:rPr>
          <w:sz w:val="28"/>
        </w:rPr>
        <w:t>ьи органы государственной власти, органы местного самоуправления, общественные объединения и иные организации, которым направлен адвокатский запрос, должны дать на него ответ в письменной форме в тридцатидневный срок со дня его получения. В случаях, требую</w:t>
      </w:r>
      <w:r>
        <w:rPr>
          <w:sz w:val="28"/>
        </w:rPr>
        <w:t>щих дополнительного времени на сбор и предоставление запрашиваемых сведений, указанный срок может быть продлен, но не более чем на тридцать дней, при этом адвокату, направившему адвокатский запрос, направляется уведомление о продлении срока рассмотрения ад</w:t>
      </w:r>
      <w:r>
        <w:rPr>
          <w:sz w:val="28"/>
        </w:rPr>
        <w:t>вокатского запроса.</w:t>
      </w:r>
    </w:p>
    <w:p w:rsidR="00E1047C">
      <w:pPr>
        <w:ind w:firstLine="708"/>
        <w:jc w:val="both"/>
      </w:pPr>
      <w:r>
        <w:rPr>
          <w:sz w:val="28"/>
        </w:rPr>
        <w:t xml:space="preserve">Постановлением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младшего советника юстиции Колганова С.М.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заместителя Главы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адрес </w:t>
      </w:r>
      <w:r>
        <w:rPr>
          <w:sz w:val="28"/>
        </w:rPr>
        <w:t>Козак</w:t>
      </w:r>
      <w:r>
        <w:rPr>
          <w:sz w:val="28"/>
        </w:rPr>
        <w:t xml:space="preserve"> Е.П. возбуждено дело об административном правонарушении, </w:t>
      </w:r>
      <w:r>
        <w:rPr>
          <w:sz w:val="28"/>
        </w:rPr>
        <w:t xml:space="preserve">предусмотренном ст. 5.39 </w:t>
      </w:r>
      <w:r>
        <w:rPr>
          <w:sz w:val="28"/>
        </w:rPr>
        <w:t>КоАП</w:t>
      </w:r>
      <w:r>
        <w:rPr>
          <w:sz w:val="28"/>
        </w:rPr>
        <w:t xml:space="preserve"> РФ. </w:t>
      </w:r>
      <w:r>
        <w:rPr>
          <w:sz w:val="28"/>
        </w:rPr>
        <w:t xml:space="preserve">Согласно указанному постановлению установлено, что дата №Г-телефон в адрес главы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адрес был направлен адвокатский запрос с приложением копии ордера адвоката №145794 от дата в интересах Носовой В.</w:t>
      </w:r>
      <w:r>
        <w:rPr>
          <w:sz w:val="28"/>
        </w:rPr>
        <w:t xml:space="preserve">П. о предоставлении сведений и документов, а именно: надлежащим образом заверенные копии документов, подтверждающие неактуальность решения 9-ой сессии двадцать четвертого созыва </w:t>
      </w:r>
      <w:r>
        <w:rPr>
          <w:sz w:val="28"/>
        </w:rPr>
        <w:t>Ромашкинского</w:t>
      </w:r>
      <w:r>
        <w:rPr>
          <w:sz w:val="28"/>
        </w:rPr>
        <w:t xml:space="preserve"> сельского совета </w:t>
      </w:r>
      <w:r>
        <w:rPr>
          <w:sz w:val="28"/>
        </w:rPr>
        <w:t>Сакского</w:t>
      </w:r>
      <w:r>
        <w:rPr>
          <w:sz w:val="28"/>
        </w:rPr>
        <w:t xml:space="preserve"> района Автономной Республики Крым от д</w:t>
      </w:r>
      <w:r>
        <w:rPr>
          <w:sz w:val="28"/>
        </w:rPr>
        <w:t>ата</w:t>
      </w:r>
      <w:r>
        <w:rPr>
          <w:sz w:val="28"/>
        </w:rPr>
        <w:t xml:space="preserve"> № 57; надлежащим образом заверенный текст акта, утвержденного в установленном порядке, регламентирующего порядок актуализации решений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адрес либо ссылку на адрес размещения текста такого акта, в случае его опубликования.</w:t>
      </w:r>
    </w:p>
    <w:p w:rsidR="00E1047C">
      <w:pPr>
        <w:ind w:firstLine="708"/>
        <w:jc w:val="both"/>
      </w:pPr>
      <w:r>
        <w:rPr>
          <w:sz w:val="28"/>
        </w:rPr>
        <w:t>Пров</w:t>
      </w:r>
      <w:r>
        <w:rPr>
          <w:sz w:val="28"/>
        </w:rPr>
        <w:t xml:space="preserve">еденной межрайонной прокуратурой проверкой установлено, что вышеуказанный адвокатский запрос был получен администрацией </w:t>
      </w:r>
      <w:r>
        <w:rPr>
          <w:sz w:val="28"/>
        </w:rPr>
        <w:t>Ромашкинского</w:t>
      </w:r>
      <w:r>
        <w:rPr>
          <w:sz w:val="28"/>
        </w:rPr>
        <w:t xml:space="preserve"> сельского поселения дата и зарегистрирован за </w:t>
      </w:r>
      <w:r>
        <w:rPr>
          <w:sz w:val="28"/>
        </w:rPr>
        <w:t>вх</w:t>
      </w:r>
      <w:r>
        <w:rPr>
          <w:sz w:val="28"/>
        </w:rPr>
        <w:t xml:space="preserve">. № 386. По </w:t>
      </w:r>
      <w:r>
        <w:rPr>
          <w:sz w:val="28"/>
        </w:rPr>
        <w:t>результатам рассмотрения адвокатского запроса дата за</w:t>
      </w:r>
      <w:r>
        <w:rPr>
          <w:sz w:val="28"/>
        </w:rPr>
        <w:t xml:space="preserve"> И</w:t>
      </w:r>
      <w:r>
        <w:rPr>
          <w:sz w:val="28"/>
        </w:rPr>
        <w:t>сх. №70</w:t>
      </w:r>
      <w:r>
        <w:rPr>
          <w:sz w:val="28"/>
        </w:rPr>
        <w:t xml:space="preserve">5 адвокату Протасовой Н.А. был направлен ответ за подписью заместителя главы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Козак</w:t>
      </w:r>
      <w:r>
        <w:rPr>
          <w:sz w:val="28"/>
        </w:rPr>
        <w:t xml:space="preserve"> Е.П. </w:t>
      </w:r>
    </w:p>
    <w:p w:rsidR="00E1047C">
      <w:pPr>
        <w:ind w:firstLine="708"/>
        <w:jc w:val="both"/>
      </w:pPr>
      <w:r>
        <w:rPr>
          <w:sz w:val="28"/>
        </w:rPr>
        <w:t xml:space="preserve">Так, </w:t>
      </w:r>
      <w:r>
        <w:rPr>
          <w:sz w:val="28"/>
        </w:rPr>
        <w:t>Козак</w:t>
      </w:r>
      <w:r>
        <w:rPr>
          <w:sz w:val="28"/>
        </w:rPr>
        <w:t xml:space="preserve"> Елена Петровна на основании Распоряжения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№7-л занимает должность заместителя Главы администрации </w:t>
      </w:r>
      <w:r>
        <w:rPr>
          <w:sz w:val="28"/>
        </w:rPr>
        <w:t>Ром</w:t>
      </w:r>
      <w:r>
        <w:rPr>
          <w:sz w:val="28"/>
        </w:rPr>
        <w:t>ашкинского</w:t>
      </w:r>
      <w:r>
        <w:rPr>
          <w:sz w:val="28"/>
        </w:rPr>
        <w:t xml:space="preserve"> адрес.</w:t>
      </w:r>
    </w:p>
    <w:p w:rsidR="00E1047C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</w:t>
      </w:r>
      <w:r>
        <w:rPr>
          <w:sz w:val="28"/>
        </w:rPr>
        <w:t xml:space="preserve"> 3.1.3 должностной инструкции, заместитель Главы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сельского поселения, в том числе, готовит ответы на запросы государственных органов, органов местного самоуправления, должностных лиц по вопрос</w:t>
      </w:r>
      <w:r>
        <w:rPr>
          <w:sz w:val="28"/>
        </w:rPr>
        <w:t>ам, относящимся к его компетенции; рассматривает в соответствии с действующим законодательством обращения граждан по вопросам, относящимся к его компетенции.</w:t>
      </w:r>
    </w:p>
    <w:p w:rsidR="00E1047C">
      <w:pPr>
        <w:ind w:firstLine="708"/>
        <w:jc w:val="both"/>
      </w:pPr>
      <w:r>
        <w:rPr>
          <w:sz w:val="28"/>
        </w:rPr>
        <w:t xml:space="preserve">Изучением предоставленного ответа установлено, что администрация </w:t>
      </w:r>
      <w:r>
        <w:rPr>
          <w:sz w:val="28"/>
        </w:rPr>
        <w:t>Ромашкинского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отказалась предоставить запрашиваемую информацию в связи с тем, что последняя является информацией ограниченного доступа и не может быть предоставлена по запросу адвоката, не имеющего доверенности от правообладателя.</w:t>
      </w:r>
    </w:p>
    <w:p w:rsidR="00E1047C">
      <w:pPr>
        <w:ind w:firstLine="708"/>
        <w:jc w:val="both"/>
      </w:pPr>
      <w:r>
        <w:rPr>
          <w:sz w:val="28"/>
        </w:rPr>
        <w:t xml:space="preserve">Кроме того, на основании акта приема-передачи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 осуществлена передача решения 9-ой сессии двадцать четвертого созыва </w:t>
      </w:r>
      <w:r>
        <w:rPr>
          <w:sz w:val="28"/>
        </w:rPr>
        <w:t>Ромашкинского</w:t>
      </w:r>
      <w:r>
        <w:rPr>
          <w:sz w:val="28"/>
        </w:rPr>
        <w:t xml:space="preserve"> сельского совета </w:t>
      </w:r>
      <w:r>
        <w:rPr>
          <w:sz w:val="28"/>
        </w:rPr>
        <w:t>Сакского</w:t>
      </w:r>
      <w:r>
        <w:rPr>
          <w:sz w:val="28"/>
        </w:rPr>
        <w:t xml:space="preserve"> района Автономной Республики Крым от дата № 57 в архивный отдел (муниципальный архив) Адм</w:t>
      </w:r>
      <w:r>
        <w:rPr>
          <w:sz w:val="28"/>
        </w:rPr>
        <w:t xml:space="preserve">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о чем не дана информация по адвокатскому запросу.</w:t>
      </w:r>
    </w:p>
    <w:p w:rsidR="00E1047C">
      <w:pPr>
        <w:ind w:firstLine="708"/>
        <w:jc w:val="both"/>
      </w:pPr>
      <w:r>
        <w:rPr>
          <w:sz w:val="28"/>
        </w:rPr>
        <w:t xml:space="preserve">Так, по результатам проверки по заявлению адвоката Протасовой Н.А. установлено, что Администрация </w:t>
      </w:r>
      <w:r>
        <w:rPr>
          <w:sz w:val="28"/>
        </w:rPr>
        <w:t>Ромашкинского</w:t>
      </w:r>
      <w:r>
        <w:rPr>
          <w:sz w:val="28"/>
        </w:rPr>
        <w:t xml:space="preserve"> сельского поселения в лице заместителя Главы Админ</w:t>
      </w:r>
      <w:r>
        <w:rPr>
          <w:sz w:val="28"/>
        </w:rPr>
        <w:t xml:space="preserve">истрации </w:t>
      </w:r>
      <w:r>
        <w:rPr>
          <w:sz w:val="28"/>
        </w:rPr>
        <w:t>Ромашкинского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Козак</w:t>
      </w:r>
      <w:r>
        <w:rPr>
          <w:sz w:val="28"/>
        </w:rPr>
        <w:t xml:space="preserve"> Е.П. в своем ответе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705 неправомерно отказала в предоставлении информации по адвокатскому запросу. Кроме того, по существу адвокатского запроса не дано разъяснение о том, что запрашиваемая информац</w:t>
      </w:r>
      <w:r>
        <w:rPr>
          <w:sz w:val="28"/>
        </w:rPr>
        <w:t xml:space="preserve">ия находится на постоянном хранении в архивном отделе (муниципальном архиве)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Крым.</w:t>
      </w:r>
    </w:p>
    <w:p w:rsidR="00E1047C">
      <w:pPr>
        <w:ind w:firstLine="708"/>
        <w:jc w:val="both"/>
      </w:pPr>
      <w:r>
        <w:rPr>
          <w:sz w:val="28"/>
        </w:rPr>
        <w:t xml:space="preserve">Таким образом, в действиях заместителя Главы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адрес </w:t>
      </w:r>
      <w:r>
        <w:rPr>
          <w:sz w:val="28"/>
        </w:rPr>
        <w:t>Козак</w:t>
      </w:r>
      <w:r>
        <w:rPr>
          <w:sz w:val="28"/>
        </w:rPr>
        <w:t xml:space="preserve"> Е.П. содержится состав административного правон</w:t>
      </w:r>
      <w:r>
        <w:rPr>
          <w:sz w:val="28"/>
        </w:rPr>
        <w:t>арушения, предусмотренного статьей 5.39 Кодекса об административных правонарушениях, а именно - неправомерный отказ в предоставлении гражданину, в том числе адвокату в связи с поступившим от него адвокатским запросом, и (или) организации информации, предос</w:t>
      </w:r>
      <w:r>
        <w:rPr>
          <w:sz w:val="28"/>
        </w:rPr>
        <w:t>тавление которой предусмотрено федеральными законами, несвоевременное ее предоставление либо предоставление заведомо недостоверной информации.</w:t>
      </w:r>
    </w:p>
    <w:p w:rsidR="00E1047C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Вина заместителя Главы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адрес </w:t>
      </w:r>
      <w:r>
        <w:rPr>
          <w:sz w:val="28"/>
        </w:rPr>
        <w:t>Козак</w:t>
      </w:r>
      <w:r>
        <w:rPr>
          <w:sz w:val="28"/>
        </w:rPr>
        <w:t xml:space="preserve"> Е.П. в совершении административного правонарушения</w:t>
      </w:r>
      <w:r>
        <w:rPr>
          <w:sz w:val="28"/>
        </w:rPr>
        <w:t xml:space="preserve">, предусмотренного ст. 5.39 </w:t>
      </w:r>
      <w:r>
        <w:rPr>
          <w:sz w:val="28"/>
        </w:rPr>
        <w:t>КоАП</w:t>
      </w:r>
      <w:r>
        <w:rPr>
          <w:sz w:val="28"/>
        </w:rPr>
        <w:t xml:space="preserve"> РФ, в полном объеме подтверждается постановлением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и </w:t>
      </w:r>
      <w:r>
        <w:rPr>
          <w:sz w:val="28"/>
        </w:rPr>
        <w:t>собранными материалами проверки, а именно:</w:t>
      </w:r>
    </w:p>
    <w:p w:rsidR="00E1047C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рапортом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>Мошеговой</w:t>
      </w:r>
      <w:r>
        <w:rPr>
          <w:sz w:val="28"/>
        </w:rPr>
        <w:t xml:space="preserve"> К.А</w:t>
      </w:r>
      <w:r>
        <w:rPr>
          <w:sz w:val="28"/>
        </w:rPr>
        <w:t xml:space="preserve">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1047C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>- копией жалобы Протасовой Н.А.;</w:t>
      </w:r>
    </w:p>
    <w:p w:rsidR="00E1047C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копией требования в Администрацию </w:t>
      </w:r>
      <w:r>
        <w:rPr>
          <w:sz w:val="28"/>
        </w:rPr>
        <w:t>Ромашкинского</w:t>
      </w:r>
      <w:r>
        <w:rPr>
          <w:sz w:val="28"/>
        </w:rPr>
        <w:t xml:space="preserve"> адрес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1047C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копией ответа в Администрацию </w:t>
      </w:r>
      <w:r>
        <w:rPr>
          <w:sz w:val="28"/>
        </w:rPr>
        <w:t>Ромашкинского</w:t>
      </w:r>
      <w:r>
        <w:rPr>
          <w:sz w:val="28"/>
        </w:rPr>
        <w:t xml:space="preserve"> адрес </w:t>
      </w:r>
      <w:r>
        <w:rPr>
          <w:sz w:val="28"/>
        </w:rPr>
        <w:t>от</w:t>
      </w:r>
      <w:r>
        <w:rPr>
          <w:sz w:val="28"/>
        </w:rPr>
        <w:t xml:space="preserve"> дата на требование;</w:t>
      </w:r>
    </w:p>
    <w:p w:rsidR="00E1047C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копией требования в Администрацию </w:t>
      </w:r>
      <w:r>
        <w:rPr>
          <w:sz w:val="28"/>
        </w:rPr>
        <w:t>Ромашкинского</w:t>
      </w:r>
      <w:r>
        <w:rPr>
          <w:sz w:val="28"/>
        </w:rPr>
        <w:t xml:space="preserve"> адрес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1047C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ответом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адрес </w:t>
      </w:r>
      <w:r>
        <w:rPr>
          <w:sz w:val="28"/>
        </w:rPr>
        <w:t>от</w:t>
      </w:r>
      <w:r>
        <w:rPr>
          <w:sz w:val="28"/>
        </w:rPr>
        <w:t xml:space="preserve"> дата на требование;</w:t>
      </w:r>
    </w:p>
    <w:p w:rsidR="00E1047C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копией требования в архивный отдел (муниципальный архив)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адрес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1047C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ответом архивного отдела (муниципального архива)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адрес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1047C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копией </w:t>
      </w:r>
      <w:r>
        <w:rPr>
          <w:sz w:val="28"/>
        </w:rPr>
        <w:t>требования</w:t>
      </w:r>
      <w:r>
        <w:rPr>
          <w:sz w:val="28"/>
        </w:rPr>
        <w:t xml:space="preserve"> а Администрацию </w:t>
      </w:r>
      <w:r>
        <w:rPr>
          <w:sz w:val="28"/>
        </w:rPr>
        <w:t>Ромашкинского</w:t>
      </w:r>
      <w:r>
        <w:rPr>
          <w:sz w:val="28"/>
        </w:rPr>
        <w:t xml:space="preserve"> адрес от дата;</w:t>
      </w:r>
    </w:p>
    <w:p w:rsidR="00E1047C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ответом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адрес </w:t>
      </w:r>
      <w:r>
        <w:rPr>
          <w:sz w:val="28"/>
        </w:rPr>
        <w:t>от</w:t>
      </w:r>
      <w:r>
        <w:rPr>
          <w:sz w:val="28"/>
        </w:rPr>
        <w:t xml:space="preserve"> дата на требование;</w:t>
      </w:r>
    </w:p>
    <w:p w:rsidR="00E1047C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Козак</w:t>
      </w:r>
      <w:r>
        <w:rPr>
          <w:sz w:val="28"/>
        </w:rPr>
        <w:t xml:space="preserve"> Е.П.</w:t>
      </w:r>
    </w:p>
    <w:p w:rsidR="00E1047C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чтобы совокупность им</w:t>
      </w:r>
      <w:r>
        <w:rPr>
          <w:sz w:val="28"/>
        </w:rPr>
        <w:t xml:space="preserve">еющихся в материалах дела доказательств была достаточна для подтверждения юридически значимых обстоятельств. </w:t>
      </w:r>
    </w:p>
    <w:p w:rsidR="00E1047C">
      <w:pPr>
        <w:ind w:firstLine="708"/>
        <w:jc w:val="both"/>
      </w:pPr>
      <w:r>
        <w:rPr>
          <w:sz w:val="28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</w:t>
      </w:r>
      <w:r>
        <w:rPr>
          <w:sz w:val="28"/>
        </w:rPr>
        <w:t xml:space="preserve">установления вины заместителя Главы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адрес </w:t>
      </w:r>
      <w:r>
        <w:rPr>
          <w:sz w:val="28"/>
        </w:rPr>
        <w:t>Козак</w:t>
      </w:r>
      <w:r>
        <w:rPr>
          <w:sz w:val="28"/>
        </w:rPr>
        <w:t xml:space="preserve"> Е.П., поскольку они получены в соответствии с требованиями закона, имеют надлежащую процессуальную форму.</w:t>
      </w:r>
    </w:p>
    <w:p w:rsidR="00E1047C">
      <w:pPr>
        <w:ind w:firstLine="708"/>
        <w:jc w:val="both"/>
      </w:pPr>
      <w:r>
        <w:rPr>
          <w:sz w:val="28"/>
        </w:rPr>
        <w:t>Оценив представленные по делу доказательства в совокупности, суд находит в</w:t>
      </w:r>
      <w:r>
        <w:rPr>
          <w:sz w:val="28"/>
        </w:rPr>
        <w:t xml:space="preserve">ину заместителя Главы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адрес </w:t>
      </w:r>
      <w:r>
        <w:rPr>
          <w:sz w:val="28"/>
        </w:rPr>
        <w:t>Козак</w:t>
      </w:r>
      <w:r>
        <w:rPr>
          <w:sz w:val="28"/>
        </w:rPr>
        <w:t xml:space="preserve"> Е.П. в совершении административного правонарушения, предусмотренного ст. 5.39 </w:t>
      </w:r>
      <w:r>
        <w:rPr>
          <w:sz w:val="28"/>
        </w:rPr>
        <w:t>КоАП</w:t>
      </w:r>
      <w:r>
        <w:rPr>
          <w:sz w:val="28"/>
        </w:rPr>
        <w:t xml:space="preserve"> РФ, установленной и полностью доказанной, квалификацию действий правильной.</w:t>
      </w:r>
    </w:p>
    <w:p w:rsidR="00E1047C">
      <w:pPr>
        <w:ind w:firstLine="708"/>
        <w:jc w:val="both"/>
      </w:pPr>
      <w:r>
        <w:rPr>
          <w:sz w:val="28"/>
        </w:rPr>
        <w:t>К доводам заместителя Главы Админис</w:t>
      </w:r>
      <w:r>
        <w:rPr>
          <w:sz w:val="28"/>
        </w:rPr>
        <w:t xml:space="preserve">трации </w:t>
      </w:r>
      <w:r>
        <w:rPr>
          <w:sz w:val="28"/>
        </w:rPr>
        <w:t>Ромашкинского</w:t>
      </w:r>
      <w:r>
        <w:rPr>
          <w:sz w:val="28"/>
        </w:rPr>
        <w:t xml:space="preserve"> адрес </w:t>
      </w:r>
      <w:r>
        <w:rPr>
          <w:sz w:val="28"/>
        </w:rPr>
        <w:t>Козак</w:t>
      </w:r>
      <w:r>
        <w:rPr>
          <w:sz w:val="28"/>
        </w:rPr>
        <w:t xml:space="preserve"> Е.П. о том, что запрашиваемая информация являлась сведениями ограниченного доступа, в связи с чем ею было отказано в предоставлении информации, суд относится критически, поскольку данные доводы не нашли своего подтверждения</w:t>
      </w:r>
      <w:r>
        <w:rPr>
          <w:sz w:val="28"/>
        </w:rPr>
        <w:t xml:space="preserve"> в ходе судебного разбирательства, противоречат письменным материалам дела, в том числе нормативным актам. </w:t>
      </w:r>
    </w:p>
    <w:p w:rsidR="00E1047C">
      <w:pPr>
        <w:ind w:firstLine="708"/>
        <w:jc w:val="both"/>
      </w:pPr>
      <w:r>
        <w:rPr>
          <w:sz w:val="28"/>
        </w:rPr>
        <w:t xml:space="preserve">Доводы заместителя Главы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адрес </w:t>
      </w:r>
      <w:r>
        <w:rPr>
          <w:sz w:val="28"/>
        </w:rPr>
        <w:t>Козак</w:t>
      </w:r>
      <w:r>
        <w:rPr>
          <w:sz w:val="28"/>
        </w:rPr>
        <w:t xml:space="preserve"> Е.П. в части того, что ордер адвоката не соответствовал требованиям, являются необо</w:t>
      </w:r>
      <w:r>
        <w:rPr>
          <w:sz w:val="28"/>
        </w:rPr>
        <w:t>снованными, в целом направлены на переоценку имеющихся в деле доказательств, которые были исследованы при рассмотрении дела об административном правонарушении.</w:t>
      </w:r>
    </w:p>
    <w:p w:rsidR="00E1047C">
      <w:pPr>
        <w:ind w:firstLine="708"/>
        <w:jc w:val="both"/>
      </w:pPr>
      <w:r>
        <w:rPr>
          <w:sz w:val="28"/>
        </w:rPr>
        <w:t xml:space="preserve">Частичное признание заместителем Главы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адрес </w:t>
      </w:r>
      <w:r>
        <w:rPr>
          <w:sz w:val="28"/>
        </w:rPr>
        <w:t>Козак</w:t>
      </w:r>
      <w:r>
        <w:rPr>
          <w:sz w:val="28"/>
        </w:rPr>
        <w:t xml:space="preserve"> Е.П. своей вины, </w:t>
      </w:r>
      <w:r>
        <w:rPr>
          <w:sz w:val="28"/>
        </w:rPr>
        <w:t xml:space="preserve">мировой судья расценивает как способ защиты во избежание административной ответственности. </w:t>
      </w:r>
    </w:p>
    <w:p w:rsidR="00E1047C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заместителя Главы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адрес </w:t>
      </w:r>
      <w:r>
        <w:rPr>
          <w:sz w:val="28"/>
        </w:rPr>
        <w:t>Козак</w:t>
      </w:r>
      <w:r>
        <w:rPr>
          <w:sz w:val="28"/>
        </w:rPr>
        <w:t xml:space="preserve"> Е.П. объективной стороны состава админист</w:t>
      </w:r>
      <w:r>
        <w:rPr>
          <w:sz w:val="28"/>
        </w:rPr>
        <w:t xml:space="preserve">ративного правонарушения, предусмотренного ст. 5.39 </w:t>
      </w:r>
      <w:r>
        <w:rPr>
          <w:sz w:val="28"/>
        </w:rPr>
        <w:t>КоАП</w:t>
      </w:r>
      <w:r>
        <w:rPr>
          <w:sz w:val="28"/>
        </w:rPr>
        <w:t xml:space="preserve"> РФ, суду не представлено.</w:t>
      </w:r>
    </w:p>
    <w:p w:rsidR="00E1047C">
      <w:pPr>
        <w:jc w:val="both"/>
      </w:pPr>
      <w:r>
        <w:rPr>
          <w:sz w:val="28"/>
        </w:rPr>
        <w:t xml:space="preserve">Оснований для прекращения производства по делу и освобождению привлекаемого лица от административной ответственности мировой судья не усматривает. </w:t>
      </w:r>
    </w:p>
    <w:p w:rsidR="00E1047C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</w:t>
      </w:r>
      <w:r>
        <w:rPr>
          <w:sz w:val="28"/>
        </w:rPr>
        <w:t>шения новых правонарушений, как самим правонарушителем, так и другими лицами.</w:t>
      </w:r>
    </w:p>
    <w:p w:rsidR="00E1047C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объектом которого являются права г</w:t>
      </w:r>
      <w:r>
        <w:rPr>
          <w:sz w:val="28"/>
        </w:rPr>
        <w:t>раждан на своевременное предоставление земельных участков и водных объектов, а также достоверную и полную информацию о наличии свободного земельного фонда, личность виновного, его имущественное положение, обстоятельства, смягчающие и отягчающие администрат</w:t>
      </w:r>
      <w:r>
        <w:rPr>
          <w:sz w:val="28"/>
        </w:rPr>
        <w:t>ивную ответственность.</w:t>
      </w:r>
    </w:p>
    <w:p w:rsidR="00E1047C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E1047C">
      <w:pPr>
        <w:ind w:firstLine="708"/>
        <w:jc w:val="both"/>
      </w:pPr>
      <w:r>
        <w:rPr>
          <w:sz w:val="28"/>
        </w:rPr>
        <w:t xml:space="preserve">Обстоятельствами, смягчающими </w:t>
      </w:r>
      <w:r>
        <w:rPr>
          <w:sz w:val="28"/>
        </w:rPr>
        <w:t xml:space="preserve">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частичное признание вины. </w:t>
      </w:r>
    </w:p>
    <w:p w:rsidR="00E1047C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E1047C">
      <w:pPr>
        <w:ind w:firstLine="708"/>
        <w:jc w:val="both"/>
      </w:pPr>
      <w:r>
        <w:rPr>
          <w:sz w:val="28"/>
        </w:rPr>
        <w:t xml:space="preserve">Всесторонне, </w:t>
      </w:r>
      <w:r>
        <w:rPr>
          <w:sz w:val="28"/>
        </w:rPr>
        <w:t>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</w:t>
      </w:r>
      <w:r>
        <w:rPr>
          <w:sz w:val="28"/>
        </w:rPr>
        <w:t xml:space="preserve">ушения, данные о личности лица, привлекаемого к административной ответственности, учитывая степень вины, наличие обстоятельства, смягчающего административную ответственность, а также отсутствие обстоятельств, отягчающих административную ответственность, с </w:t>
      </w:r>
      <w:r>
        <w:rPr>
          <w:sz w:val="28"/>
        </w:rPr>
        <w:t>целью предотвращения совершения новых правонарушений, принимая во</w:t>
      </w:r>
      <w:r>
        <w:rPr>
          <w:sz w:val="28"/>
        </w:rPr>
        <w:t xml:space="preserve"> </w:t>
      </w:r>
      <w:r>
        <w:rPr>
          <w:sz w:val="28"/>
        </w:rPr>
        <w:t xml:space="preserve">внимание имущественное положение лица, привлекаемого к административной ответственности, с учетом положений </w:t>
      </w:r>
      <w:hyperlink r:id="rId5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заместителю Главы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адрес </w:t>
      </w:r>
      <w:r>
        <w:rPr>
          <w:sz w:val="28"/>
        </w:rPr>
        <w:t>Козак</w:t>
      </w:r>
      <w:r>
        <w:rPr>
          <w:sz w:val="28"/>
        </w:rPr>
        <w:t xml:space="preserve"> Е.П. административное наказание в виде административного штрафа в нижнем </w:t>
      </w:r>
      <w:r>
        <w:rPr>
          <w:sz w:val="28"/>
        </w:rPr>
        <w:t xml:space="preserve">пределе санкции ст. 5.39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 д</w:t>
      </w:r>
      <w:r>
        <w:rPr>
          <w:sz w:val="28"/>
        </w:rPr>
        <w:t xml:space="preserve">ля предупреждения совершения новых правонарушений. </w:t>
      </w:r>
    </w:p>
    <w:p w:rsidR="00E1047C">
      <w:pPr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E1047C">
      <w:pPr>
        <w:jc w:val="center"/>
      </w:pPr>
      <w:r>
        <w:rPr>
          <w:sz w:val="28"/>
        </w:rPr>
        <w:t>ПОСТАНОВИЛ:</w:t>
      </w:r>
    </w:p>
    <w:p w:rsidR="00E1047C">
      <w:pPr>
        <w:jc w:val="both"/>
      </w:pPr>
      <w:r>
        <w:rPr>
          <w:sz w:val="28"/>
        </w:rPr>
        <w:t xml:space="preserve">Заместителя Главы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ад</w:t>
      </w:r>
      <w:r>
        <w:rPr>
          <w:sz w:val="28"/>
        </w:rPr>
        <w:t xml:space="preserve">рес </w:t>
      </w:r>
      <w:r>
        <w:rPr>
          <w:sz w:val="28"/>
        </w:rPr>
        <w:t>Козак</w:t>
      </w:r>
      <w:r>
        <w:rPr>
          <w:sz w:val="28"/>
        </w:rPr>
        <w:t xml:space="preserve"> Елену Петровну признать виновной в совершении административного правонарушения, предусмотренного ст. 5.39 Кодекса Российской Федерации об административных правонарушениях, и назначить ей административное наказание в виде административного штрафа </w:t>
      </w:r>
      <w:r>
        <w:rPr>
          <w:sz w:val="28"/>
        </w:rPr>
        <w:t>в размере 5 000 (пять тысяч) рублей.</w:t>
      </w:r>
    </w:p>
    <w:p w:rsidR="00E1047C">
      <w:pPr>
        <w:widowControl w:val="0"/>
        <w:spacing w:line="317" w:lineRule="atLeast"/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E1047C">
      <w:pPr>
        <w:ind w:firstLine="708"/>
        <w:jc w:val="both"/>
      </w:pPr>
      <w:r>
        <w:rPr>
          <w:sz w:val="28"/>
        </w:rPr>
        <w:t xml:space="preserve">Получатель - УФК по Республике Крым (прокуратура Республики Крым </w:t>
      </w:r>
      <w:r>
        <w:rPr>
          <w:sz w:val="28"/>
        </w:rPr>
        <w:t>л</w:t>
      </w:r>
      <w:r>
        <w:rPr>
          <w:sz w:val="28"/>
        </w:rPr>
        <w:t>/с 04751А91300);</w:t>
      </w:r>
    </w:p>
    <w:p w:rsidR="00E1047C">
      <w:pPr>
        <w:ind w:firstLine="708"/>
        <w:jc w:val="both"/>
      </w:pPr>
      <w:r>
        <w:rPr>
          <w:sz w:val="28"/>
        </w:rPr>
        <w:t>БИК телефон в Отделении по Республике Крым Центрального банка Российской Федерации;</w:t>
      </w:r>
    </w:p>
    <w:p w:rsidR="00E1047C">
      <w:pPr>
        <w:ind w:firstLine="708"/>
        <w:jc w:val="both"/>
      </w:pPr>
      <w:r>
        <w:rPr>
          <w:sz w:val="28"/>
        </w:rPr>
        <w:t>ИНН телефон;</w:t>
      </w:r>
    </w:p>
    <w:p w:rsidR="00E1047C">
      <w:pPr>
        <w:ind w:firstLine="708"/>
        <w:jc w:val="both"/>
      </w:pPr>
      <w:r>
        <w:rPr>
          <w:sz w:val="28"/>
        </w:rPr>
        <w:t>К</w:t>
      </w:r>
      <w:r>
        <w:rPr>
          <w:sz w:val="28"/>
        </w:rPr>
        <w:t>ПП телефон;</w:t>
      </w:r>
    </w:p>
    <w:p w:rsidR="00E1047C">
      <w:pPr>
        <w:ind w:firstLine="708"/>
        <w:jc w:val="both"/>
      </w:pPr>
      <w:r>
        <w:rPr>
          <w:sz w:val="28"/>
        </w:rPr>
        <w:t>ОКТМО телефон;</w:t>
      </w:r>
    </w:p>
    <w:p w:rsidR="00E1047C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(средства, поступающие на основании принятых судами и вступившими в законную силу решений, вынесенных судебным органом по делу об административном правонарушении, возбужденному прокурором по основаниям, устано</w:t>
      </w:r>
      <w:r>
        <w:rPr>
          <w:sz w:val="28"/>
        </w:rPr>
        <w:t xml:space="preserve">вленным законом (поступления от денежных взысканий, штрафов, зачисляемых в бюджеты субъектов Российской федерации); </w:t>
      </w:r>
    </w:p>
    <w:p w:rsidR="00E1047C">
      <w:pPr>
        <w:ind w:firstLine="708"/>
        <w:jc w:val="both"/>
      </w:pPr>
      <w:r>
        <w:rPr>
          <w:sz w:val="28"/>
        </w:rPr>
        <w:t>р</w:t>
      </w:r>
      <w:r>
        <w:rPr>
          <w:sz w:val="28"/>
        </w:rPr>
        <w:t>/с 40101810335100010001;</w:t>
      </w:r>
    </w:p>
    <w:p w:rsidR="00E1047C">
      <w:pPr>
        <w:ind w:firstLine="708"/>
        <w:jc w:val="both"/>
      </w:pPr>
      <w:r>
        <w:rPr>
          <w:sz w:val="28"/>
        </w:rPr>
        <w:t>УИН: 0.</w:t>
      </w:r>
    </w:p>
    <w:p w:rsidR="00E1047C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представить в судебный участок</w:t>
      </w:r>
      <w:r>
        <w:rPr>
          <w:sz w:val="28"/>
        </w:rPr>
        <w:t xml:space="preserve">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E1047C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</w:t>
      </w:r>
      <w:r>
        <w:rPr>
          <w:sz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1047C">
      <w:pPr>
        <w:ind w:firstLine="708"/>
        <w:jc w:val="both"/>
      </w:pPr>
      <w:r>
        <w:rPr>
          <w:sz w:val="28"/>
        </w:rPr>
        <w:t>Постановление может быть обжаловано в апелл</w:t>
      </w:r>
      <w:r>
        <w:rPr>
          <w:sz w:val="28"/>
        </w:rPr>
        <w:t xml:space="preserve">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</w:t>
      </w:r>
      <w:r>
        <w:rPr>
          <w:sz w:val="28"/>
        </w:rPr>
        <w:t>остановления.</w:t>
      </w:r>
    </w:p>
    <w:p w:rsidR="00E1047C">
      <w:pPr>
        <w:ind w:firstLine="708"/>
        <w:jc w:val="both"/>
        <w:rPr>
          <w:sz w:val="28"/>
        </w:rPr>
      </w:pPr>
      <w:r>
        <w:rPr>
          <w:sz w:val="28"/>
        </w:rPr>
        <w:t>Постановление изготовлено в окончательной форме 23 декабря 2019 года.</w:t>
      </w:r>
    </w:p>
    <w:p w:rsidR="00AB02A2">
      <w:pPr>
        <w:ind w:firstLine="708"/>
        <w:jc w:val="both"/>
      </w:pPr>
    </w:p>
    <w:p w:rsidR="00E1047C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E1047C"/>
    <w:sectPr w:rsidSect="00E1047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1047C"/>
    <w:rsid w:val="00AB02A2"/>
    <w:rsid w:val="00E10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21313/d1d4140b309eaf0840478e49515ad6d3c727d2ee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