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6F11">
      <w:pPr>
        <w:jc w:val="center"/>
      </w:pPr>
    </w:p>
    <w:p w:rsidR="00946F11" w:rsidP="00725BC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5-72-532/2021</w:t>
      </w:r>
    </w:p>
    <w:p w:rsidR="00946F11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725BCA" w:rsidRPr="00725BCA" w:rsidP="00725BCA"/>
    <w:p w:rsidR="00946F1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46F11" w:rsidP="00725BCA">
      <w:pPr>
        <w:pStyle w:val="Heading1"/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27 декабря 2021 года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946F11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946F11">
      <w:pPr>
        <w:ind w:firstLine="708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Попченко К.С.,</w:t>
      </w:r>
    </w:p>
    <w:p w:rsidR="00946F11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отношении,</w:t>
      </w:r>
      <w:r>
        <w:rPr>
          <w:b/>
          <w:sz w:val="28"/>
        </w:rPr>
        <w:t xml:space="preserve"> </w:t>
      </w:r>
    </w:p>
    <w:p w:rsidR="00946F11">
      <w:pPr>
        <w:ind w:left="1418"/>
        <w:jc w:val="both"/>
      </w:pPr>
      <w:r>
        <w:rPr>
          <w:sz w:val="28"/>
        </w:rPr>
        <w:t xml:space="preserve">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района Республики Крым Ибрагимова Эмиля </w:t>
      </w:r>
      <w:r>
        <w:rPr>
          <w:sz w:val="28"/>
        </w:rPr>
        <w:t>Шевкетовича</w:t>
      </w:r>
      <w:r>
        <w:rPr>
          <w:sz w:val="28"/>
        </w:rPr>
        <w:t xml:space="preserve">, паспортные данные УЗССР, гражданина Российской Федерации, зарегистрированного и проживающего по адресу: адрес, </w:t>
      </w:r>
    </w:p>
    <w:p w:rsidR="00946F11">
      <w:pPr>
        <w:jc w:val="both"/>
      </w:pPr>
      <w:r>
        <w:rPr>
          <w:sz w:val="28"/>
        </w:rPr>
        <w:t>о привлечении к административной ответственности за правонарушение, предусмотренное стат</w:t>
      </w:r>
      <w:r>
        <w:rPr>
          <w:sz w:val="28"/>
        </w:rPr>
        <w:t xml:space="preserve">ьей 19.7 Кодекса Российской Федерации об административных правонарушениях, </w:t>
      </w:r>
    </w:p>
    <w:p w:rsidR="00946F11" w:rsidP="00725BCA">
      <w:pPr>
        <w:jc w:val="center"/>
      </w:pPr>
      <w:r>
        <w:rPr>
          <w:sz w:val="28"/>
        </w:rPr>
        <w:t>УСТАНОВИЛ:</w:t>
      </w:r>
    </w:p>
    <w:p w:rsidR="00946F11">
      <w:pPr>
        <w:ind w:firstLine="540"/>
        <w:jc w:val="both"/>
      </w:pPr>
      <w:r>
        <w:rPr>
          <w:sz w:val="28"/>
        </w:rPr>
        <w:t xml:space="preserve">дата постановлением исполняющего обязанности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юриста 2 класса Гусева Д.М. возбуждено дело </w:t>
      </w:r>
      <w:r>
        <w:rPr>
          <w:sz w:val="28"/>
        </w:rPr>
        <w:t>об</w:t>
      </w:r>
      <w:r>
        <w:rPr>
          <w:sz w:val="28"/>
        </w:rPr>
        <w:t xml:space="preserve"> административном правонарушении </w:t>
      </w:r>
      <w:r>
        <w:rPr>
          <w:sz w:val="28"/>
        </w:rPr>
        <w:t>по ст. 19.7 Кодекса Российской Федерации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 xml:space="preserve">КоАП РФ) в отношении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Э.Ш. за нарушения обязанности в своеврем</w:t>
      </w:r>
      <w:r>
        <w:rPr>
          <w:sz w:val="28"/>
        </w:rPr>
        <w:t xml:space="preserve">енности предоставления сведений о муниципальных нормативных актах, предусмотренных ч. 1 ст. 6 Закона № 70-ЗРК/2015 «О регистре муниципальных нормативных правовых актов Республики Крым», нарушив обязательные требования действующего законодательства, создав </w:t>
      </w:r>
      <w:r>
        <w:rPr>
          <w:sz w:val="28"/>
        </w:rPr>
        <w:t>препятствия для осуществления деятельности государственного органа – Министерства юстиции Республики Крым</w:t>
      </w:r>
      <w:r>
        <w:rPr>
          <w:sz w:val="28"/>
        </w:rPr>
        <w:t xml:space="preserve"> по систематизации и формированию нормативной базы. </w:t>
      </w:r>
    </w:p>
    <w:p w:rsidR="00946F11">
      <w:pPr>
        <w:ind w:firstLine="708"/>
        <w:jc w:val="both"/>
      </w:pPr>
      <w:r>
        <w:rPr>
          <w:sz w:val="28"/>
        </w:rPr>
        <w:t>В судебное заседание должностное лицо Ибрагимов Э.Ш. не явился. О дне, времени и месте рассмотрени</w:t>
      </w:r>
      <w:r>
        <w:rPr>
          <w:sz w:val="28"/>
        </w:rPr>
        <w:t xml:space="preserve">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просил дело рассмотреть в его отсутствие, о чем имеется в материалах дела заявление. </w:t>
      </w:r>
    </w:p>
    <w:p w:rsidR="00946F11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</w:t>
      </w:r>
      <w:r>
        <w:rPr>
          <w:sz w:val="28"/>
        </w:rPr>
        <w:t xml:space="preserve">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</w:t>
      </w:r>
      <w:r>
        <w:rPr>
          <w:sz w:val="28"/>
        </w:rPr>
        <w:t xml:space="preserve"> не поступило ходатайство об отложении рассмотрения дела либо если такое ходатайство оставлено без удовлетворения.</w:t>
      </w:r>
    </w:p>
    <w:p w:rsidR="00946F11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Ибрагимов Э.Ш. извещен надлежащим образом о месте и вр</w:t>
      </w:r>
      <w:r>
        <w:rPr>
          <w:sz w:val="28"/>
        </w:rPr>
        <w:t xml:space="preserve">емени рассмотрения дела об административного правонарушении, учитывая наличие ходатайства о рассмотрении дела в его отсутствие, а также мнение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Попченко К.С., которая не возражала о рассмотрении дела в отсутствие до</w:t>
      </w:r>
      <w:r>
        <w:rPr>
          <w:sz w:val="28"/>
        </w:rPr>
        <w:t>лжностного лица Ибрагимова Э.Ш., мировой</w:t>
      </w:r>
      <w:r>
        <w:rPr>
          <w:sz w:val="28"/>
        </w:rPr>
        <w:t xml:space="preserve"> судья считает </w:t>
      </w:r>
      <w:r>
        <w:rPr>
          <w:sz w:val="28"/>
        </w:rPr>
        <w:t>возможным</w:t>
      </w:r>
      <w:r>
        <w:rPr>
          <w:sz w:val="28"/>
        </w:rPr>
        <w:t xml:space="preserve"> рассмотреть дело об административном правонарушение в отсутствие должностного лица Ибрагимова Э.Ш.</w:t>
      </w:r>
    </w:p>
    <w:p w:rsidR="00946F11">
      <w:pPr>
        <w:ind w:firstLine="708"/>
        <w:jc w:val="both"/>
      </w:pPr>
      <w:r>
        <w:rPr>
          <w:sz w:val="28"/>
        </w:rPr>
        <w:t xml:space="preserve">Выслушав заключение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Попченко К.С., полагавшую, что</w:t>
      </w:r>
      <w:r>
        <w:rPr>
          <w:sz w:val="28"/>
        </w:rPr>
        <w:t xml:space="preserve"> имеются законные основания для привлечения должностного лица Ибрагимова Э.Ш. к административной ответственности, исследовав материалы дела, суд пришел к выводу о наличии в действиях Ибрагимова Э.Ш. состава правонарушения, предусмотренного статьей 19.7 КоА</w:t>
      </w:r>
      <w:r>
        <w:rPr>
          <w:sz w:val="28"/>
        </w:rPr>
        <w:t>П РФ, исходя из следующего.</w:t>
      </w:r>
    </w:p>
    <w:p w:rsidR="00946F11">
      <w:pPr>
        <w:ind w:firstLine="567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</w:t>
      </w:r>
      <w:r>
        <w:rPr>
          <w:sz w:val="28"/>
        </w:rPr>
        <w:t>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6F11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</w:t>
      </w:r>
      <w:r>
        <w:rPr>
          <w:sz w:val="28"/>
        </w:rPr>
        <w:t>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rPr>
          <w:sz w:val="28"/>
        </w:rPr>
        <w:t>венности, а также иные обстоятельства, имеющие значение для правильного разрешения дела.</w:t>
      </w:r>
    </w:p>
    <w:p w:rsidR="00946F11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</w:t>
      </w:r>
      <w:r>
        <w:rPr>
          <w:sz w:val="28"/>
        </w:rPr>
        <w:t>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6F11">
      <w:pPr>
        <w:ind w:firstLine="708"/>
        <w:jc w:val="both"/>
      </w:pPr>
      <w:r>
        <w:rPr>
          <w:sz w:val="28"/>
        </w:rPr>
        <w:t xml:space="preserve">Постановлением исполняющего обязанности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юриста 2 класса Гусева Д.М. от дата в отноше</w:t>
      </w:r>
      <w:r>
        <w:rPr>
          <w:sz w:val="28"/>
        </w:rPr>
        <w:t xml:space="preserve">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Э.Ш. возбуждено дело об административном правонарушении, предусмотренном ст. 19.7 КоАП РФ за нарушения обязанности в своевременности предоставл</w:t>
      </w:r>
      <w:r>
        <w:rPr>
          <w:sz w:val="28"/>
        </w:rPr>
        <w:t>ения сведений о муниципальных нормативных актах, предусмотренных ч. 1 ст. 6 Закона № 70-</w:t>
      </w:r>
      <w:r>
        <w:rPr>
          <w:sz w:val="28"/>
        </w:rPr>
        <w:t>ЗРК/2015 «О</w:t>
      </w:r>
      <w:r>
        <w:rPr>
          <w:sz w:val="28"/>
        </w:rPr>
        <w:t xml:space="preserve"> </w:t>
      </w:r>
      <w:r>
        <w:rPr>
          <w:sz w:val="28"/>
        </w:rPr>
        <w:t>регистре</w:t>
      </w:r>
      <w:r>
        <w:rPr>
          <w:sz w:val="28"/>
        </w:rPr>
        <w:t xml:space="preserve"> муниципальных нормативных правовых актов Республики Крым», нарушив обязательные требования действующего законодательства, создав препятствия для ос</w:t>
      </w:r>
      <w:r>
        <w:rPr>
          <w:sz w:val="28"/>
        </w:rPr>
        <w:t xml:space="preserve">уществления деятельности государственного органа – Министерства юстиции Республики Крым по систематизации и формированию нормативной базы. </w:t>
      </w:r>
    </w:p>
    <w:p w:rsidR="00946F11">
      <w:pPr>
        <w:ind w:firstLine="708"/>
        <w:jc w:val="both"/>
      </w:pPr>
      <w:r>
        <w:rPr>
          <w:sz w:val="28"/>
        </w:rPr>
        <w:t>Согласно вышеуказанному постановлению, Межрайонной прокуратурой на основании решения № 209/1 от дата проведена прове</w:t>
      </w:r>
      <w:r>
        <w:rPr>
          <w:sz w:val="28"/>
        </w:rPr>
        <w:t xml:space="preserve">рка исполнения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требований Федерального закона от дата № 131-ФЗ «Об общих принципах организации местного самоуправления в Российской Федерации», Закона Республики Крым от дата № 70-ЗРК/2015 «О</w:t>
      </w:r>
      <w:r>
        <w:rPr>
          <w:sz w:val="28"/>
        </w:rPr>
        <w:t xml:space="preserve"> регистре муниципальных нормативных правовых актов Республики Крым».</w:t>
      </w:r>
    </w:p>
    <w:p w:rsidR="00946F11">
      <w:pPr>
        <w:ind w:firstLine="708"/>
        <w:jc w:val="both"/>
      </w:pPr>
      <w:r>
        <w:rPr>
          <w:sz w:val="28"/>
        </w:rPr>
        <w:t>В соответствии с ч. 1 ст. 43.1 Федерального закона от дата</w:t>
      </w:r>
      <w:r>
        <w:rPr>
          <w:sz w:val="28"/>
        </w:rPr>
        <w:t xml:space="preserve"> № 131- ФЗ «Об общих принципах организации местного самоуправления в Российской Федерации»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</w:t>
      </w:r>
      <w:r>
        <w:rPr>
          <w:sz w:val="28"/>
        </w:rPr>
        <w:t xml:space="preserve">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</w:t>
      </w:r>
      <w:r>
        <w:rPr>
          <w:sz w:val="28"/>
        </w:rPr>
        <w:t xml:space="preserve"> субъекта Российской Федерации в порядке, установленном законом субъекта Российской Федерации.</w:t>
      </w:r>
    </w:p>
    <w:p w:rsidR="00946F11">
      <w:pPr>
        <w:ind w:firstLine="708"/>
        <w:jc w:val="both"/>
      </w:pPr>
      <w:r>
        <w:rPr>
          <w:sz w:val="28"/>
        </w:rPr>
        <w:t>Зак</w:t>
      </w:r>
      <w:r>
        <w:rPr>
          <w:sz w:val="28"/>
        </w:rPr>
        <w:t xml:space="preserve">он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70-ЗРК/2015 «О регистре муниципальных нормативных правовых актов Республики Крым» (далее - Закон №70-ЗРК/2015) регулирует общественные отношения, связанные с организацией и ведением регистра муниципальных нормативных правовых а</w:t>
      </w:r>
      <w:r>
        <w:rPr>
          <w:sz w:val="28"/>
        </w:rPr>
        <w:t>ктов Республики Крым.</w:t>
      </w:r>
    </w:p>
    <w:p w:rsidR="00946F11">
      <w:pPr>
        <w:ind w:firstLine="708"/>
        <w:jc w:val="both"/>
      </w:pPr>
      <w:r>
        <w:rPr>
          <w:sz w:val="28"/>
        </w:rPr>
        <w:t>Закон №70-ЗРК/2015 определяет порядок ведения Регистра муниципальных правовых актов Республики Крым в целях соответствия муниципальных нормативных правовых актов Конституции Российской Федерации, федеральному законодательству, законод</w:t>
      </w:r>
      <w:r>
        <w:rPr>
          <w:sz w:val="28"/>
        </w:rPr>
        <w:t>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информации о муниципальных нормативных правовых актах, создан</w:t>
      </w:r>
      <w:r>
        <w:rPr>
          <w:sz w:val="28"/>
        </w:rPr>
        <w:t>ия условий для получения информации о муниципальных нормативных правовых актах</w:t>
      </w:r>
      <w:r>
        <w:rPr>
          <w:sz w:val="28"/>
        </w:rPr>
        <w:t xml:space="preserve"> органами государственной власти, органами местного самоуправления, должностными лицами и организациями.</w:t>
      </w:r>
    </w:p>
    <w:p w:rsidR="00946F11">
      <w:pPr>
        <w:ind w:firstLine="708"/>
        <w:jc w:val="both"/>
      </w:pPr>
      <w:r>
        <w:rPr>
          <w:sz w:val="28"/>
        </w:rPr>
        <w:t>В силу ст. 3 Закона № 70-ЗРК/2015 принципами ведения Регистра являются об</w:t>
      </w:r>
      <w:r>
        <w:rPr>
          <w:sz w:val="28"/>
        </w:rPr>
        <w:t>щедоступность, достоверность и актуальность сведений.</w:t>
      </w:r>
    </w:p>
    <w:p w:rsidR="00946F11">
      <w:pPr>
        <w:ind w:firstLine="708"/>
        <w:jc w:val="both"/>
      </w:pPr>
      <w:r>
        <w:rPr>
          <w:sz w:val="28"/>
        </w:rPr>
        <w:t>В соответствии с ч. 1 ст. 5 Закона № 70-ЗРК/2015 включению в Регистр подлежат муниципальные нормативные правовые акты, принятые в установленном порядке, а также оформленные в виде правовых актов решения</w:t>
      </w:r>
      <w:r>
        <w:rPr>
          <w:sz w:val="28"/>
        </w:rPr>
        <w:t xml:space="preserve">, </w:t>
      </w:r>
      <w:r>
        <w:rPr>
          <w:sz w:val="28"/>
        </w:rPr>
        <w:t>принятые на местном референдуме (сходе граждан), а также дополнительные сведения к ним.</w:t>
      </w:r>
    </w:p>
    <w:p w:rsidR="00946F11">
      <w:pPr>
        <w:ind w:firstLine="708"/>
        <w:jc w:val="both"/>
      </w:pPr>
      <w:r>
        <w:rPr>
          <w:sz w:val="28"/>
        </w:rPr>
        <w:t>В силу ч. 1 ст. 6 Закона № 70-ЗРК/2015 предоставление в уполномоченный орган для включения в Регистр копий муниципальных нормативных правовых актов на бумажном и элек</w:t>
      </w:r>
      <w:r>
        <w:rPr>
          <w:sz w:val="28"/>
        </w:rPr>
        <w:t>тронном носителях осуществляется в течение 15 дней со дня их принятия.</w:t>
      </w:r>
    </w:p>
    <w:p w:rsidR="00946F1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ч.ч</w:t>
      </w:r>
      <w:r>
        <w:rPr>
          <w:sz w:val="28"/>
        </w:rPr>
        <w:t>. 2, 3, 3.1 ст. 6 Закона №70-ЗРК/2015 представляемые копии муниципальных правовых актов на бумажном носителе заверяются подписью руководителя органа местного самоуправления,</w:t>
      </w:r>
      <w:r>
        <w:rPr>
          <w:sz w:val="28"/>
        </w:rPr>
        <w:t xml:space="preserve"> должностного лица местного самоуправления или уполномоченного им лица и скрепляются печатью. Представляемые копии муниципальных правовых актов на бумажном носителе, состоящие из нескольких листов, прошиваются, листы нумеруются и на обороте последнего лист</w:t>
      </w:r>
      <w:r>
        <w:rPr>
          <w:sz w:val="28"/>
        </w:rPr>
        <w:t>а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</w:t>
      </w:r>
    </w:p>
    <w:p w:rsidR="00946F11">
      <w:pPr>
        <w:ind w:firstLine="708"/>
        <w:jc w:val="both"/>
      </w:pPr>
      <w:r>
        <w:rPr>
          <w:sz w:val="28"/>
        </w:rPr>
        <w:t>Текст копии муниципального правового акта, представляемого в электронном виде, должен соответств</w:t>
      </w:r>
      <w:r>
        <w:rPr>
          <w:sz w:val="28"/>
        </w:rPr>
        <w:t>овать тексту заверенной копии соответствующего муниципального правового акта, представляемого на бумажном носителе.</w:t>
      </w:r>
    </w:p>
    <w:p w:rsidR="00946F11">
      <w:pPr>
        <w:ind w:firstLine="708"/>
        <w:jc w:val="both"/>
      </w:pPr>
      <w:r>
        <w:rPr>
          <w:sz w:val="28"/>
        </w:rPr>
        <w:t>Полноту и достоверность сведений, подлежащих включению в Регистр, обеспечивают органы местного самоуправления, принявшие (издавшие) муниципа</w:t>
      </w:r>
      <w:r>
        <w:rPr>
          <w:sz w:val="28"/>
        </w:rPr>
        <w:t>льный нормативный правовой акт.</w:t>
      </w:r>
    </w:p>
    <w:p w:rsidR="00946F11">
      <w:pPr>
        <w:ind w:firstLine="708"/>
        <w:jc w:val="both"/>
      </w:pPr>
      <w:r>
        <w:rPr>
          <w:sz w:val="28"/>
        </w:rPr>
        <w:t>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несет ответственность за полноту и достоверность свед</w:t>
      </w:r>
      <w:r>
        <w:rPr>
          <w:sz w:val="28"/>
        </w:rPr>
        <w:t>ений, подлежащих включению в Регистр.</w:t>
      </w:r>
    </w:p>
    <w:p w:rsidR="00946F11">
      <w:pPr>
        <w:ind w:firstLine="708"/>
        <w:jc w:val="both"/>
      </w:pPr>
      <w:r>
        <w:rPr>
          <w:sz w:val="28"/>
        </w:rPr>
        <w:t xml:space="preserve">В соответствии с ч. 1 ст. 12 Закона № 70-ЗРК/2015 положения части 1 статьи 5 настоящего Закона применяются к муниципальным нормативным правовым актам, принятым (изданным) </w:t>
      </w:r>
      <w:r>
        <w:rPr>
          <w:sz w:val="28"/>
        </w:rPr>
        <w:t>с</w:t>
      </w:r>
      <w:r>
        <w:rPr>
          <w:sz w:val="28"/>
        </w:rPr>
        <w:t xml:space="preserve"> дата.</w:t>
      </w:r>
    </w:p>
    <w:p w:rsidR="00946F11">
      <w:pPr>
        <w:ind w:firstLine="708"/>
        <w:jc w:val="both"/>
      </w:pPr>
      <w:r>
        <w:rPr>
          <w:sz w:val="28"/>
        </w:rPr>
        <w:t>Постановлением С</w:t>
      </w:r>
      <w:r>
        <w:rPr>
          <w:sz w:val="28"/>
        </w:rPr>
        <w:t xml:space="preserve">овета министров Республики Крым от дата № 158 утверждено Положение о Министерстве юстиции Республики Крым, на которое в соответствии с п. 1.1 возложены полномочия по организации и ведению регистра муниципальных нормативных правовых актов Республики Крым. </w:t>
      </w:r>
    </w:p>
    <w:p w:rsidR="00946F11">
      <w:pPr>
        <w:ind w:firstLine="708"/>
        <w:jc w:val="both"/>
      </w:pPr>
      <w:r>
        <w:rPr>
          <w:sz w:val="28"/>
        </w:rPr>
        <w:t xml:space="preserve">В соответствии с п. 11 ст. 66 Устава муниципального образования </w:t>
      </w:r>
      <w:r>
        <w:rPr>
          <w:sz w:val="28"/>
        </w:rPr>
        <w:t>Молочненское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муниципальные нормативные правовые акты, в том числе, оформленные в виде правовых актов решения, принятые на местном референдуме</w:t>
      </w:r>
      <w:r>
        <w:rPr>
          <w:sz w:val="28"/>
        </w:rPr>
        <w:t xml:space="preserve"> (сходе граждан), направляются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в орган государственной власти Республики Крым, ответственный за ведение регистра муниципальных нормативных правовых актов</w:t>
      </w:r>
      <w:r>
        <w:rPr>
          <w:sz w:val="28"/>
        </w:rPr>
        <w:t>, в</w:t>
      </w:r>
      <w:r>
        <w:rPr>
          <w:sz w:val="28"/>
        </w:rPr>
        <w:t xml:space="preserve"> порядке, установленным соответствующим законом Республики Крым.</w:t>
      </w:r>
    </w:p>
    <w:p w:rsidR="00946F11">
      <w:pPr>
        <w:ind w:firstLine="708"/>
        <w:jc w:val="both"/>
      </w:pPr>
      <w:r>
        <w:rPr>
          <w:sz w:val="28"/>
        </w:rPr>
        <w:t xml:space="preserve">Распоряжением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№ 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утверждена должностная инструкция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в соответствии с п. 3.1.14 которой, заместитель главы администрации поселения обязан подготавливать и направлять в регистр (Министерство юстиции Республики Крым) опубликованные муниципальные нормативные правовые акты органов местного самоуправления сельско</w:t>
      </w:r>
      <w:r>
        <w:rPr>
          <w:sz w:val="28"/>
        </w:rPr>
        <w:t>го поселения.</w:t>
      </w:r>
    </w:p>
    <w:p w:rsidR="00946F11">
      <w:pPr>
        <w:ind w:firstLine="708"/>
        <w:jc w:val="both"/>
      </w:pPr>
      <w:r>
        <w:rPr>
          <w:sz w:val="28"/>
        </w:rPr>
        <w:t xml:space="preserve">Распоряжением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№ 09/21-лс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должность заместителя главы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назначен Ибрагимов Э.Ш.</w:t>
      </w:r>
    </w:p>
    <w:p w:rsidR="00946F11">
      <w:pPr>
        <w:ind w:firstLine="708"/>
        <w:jc w:val="both"/>
      </w:pPr>
      <w:r>
        <w:rPr>
          <w:sz w:val="28"/>
        </w:rPr>
        <w:t xml:space="preserve">Вместе с тем, заместитель главы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назначен Ибрагимов Э.Ш., не обеспечил надлежащий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возложенных на него задач в указанной сфере, вследствие чего администрацией было допущено не направление муниципальных нормативных правовых актов в Министерство юстиции Республики Кры</w:t>
      </w:r>
      <w:r>
        <w:rPr>
          <w:sz w:val="28"/>
        </w:rPr>
        <w:t>м для включения в регистр в адрес дата.</w:t>
      </w:r>
    </w:p>
    <w:p w:rsidR="00946F11">
      <w:pPr>
        <w:ind w:firstLine="708"/>
        <w:jc w:val="both"/>
      </w:pPr>
      <w:r>
        <w:rPr>
          <w:sz w:val="28"/>
        </w:rPr>
        <w:t>В соответствии с информацией прокуратуры Республики Крым от дата № Исуб-7/1-20556-21/30393-телефон, информацией Министерства юстиции Республики Крым от дата № 05/2-12/1800 в адрес дата копии муниципальных нормативных</w:t>
      </w:r>
      <w:r>
        <w:rPr>
          <w:sz w:val="28"/>
        </w:rPr>
        <w:t xml:space="preserve"> правовых актов в установленный законодателем пятнадцатидневный срок с момента принятия в Министерство юстиции Республики Крым для включения в Регистр муниципальных нормативных правовых актов Республики Крым не направлялись.</w:t>
      </w:r>
    </w:p>
    <w:p w:rsidR="00946F11">
      <w:pPr>
        <w:ind w:firstLine="708"/>
        <w:jc w:val="both"/>
      </w:pPr>
      <w:r>
        <w:rPr>
          <w:sz w:val="28"/>
        </w:rPr>
        <w:t>Так, в установленный законодате</w:t>
      </w:r>
      <w:r>
        <w:rPr>
          <w:sz w:val="28"/>
        </w:rPr>
        <w:t xml:space="preserve">лем 15-дневный срок с момента принятия в Министерство юстиции Республики Крым в установленном законом порядке для включения в Регистр муниципальных нормативных правовых актов Республики Крым не направлены: </w:t>
      </w:r>
    </w:p>
    <w:p w:rsidR="00946F11">
      <w:pPr>
        <w:ind w:firstLine="708"/>
        <w:jc w:val="both"/>
      </w:pPr>
      <w:r>
        <w:rPr>
          <w:sz w:val="28"/>
        </w:rPr>
        <w:t xml:space="preserve">- решение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№ 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избрании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поселения;</w:t>
      </w:r>
    </w:p>
    <w:p w:rsidR="00946F11">
      <w:pPr>
        <w:ind w:firstLine="708"/>
        <w:jc w:val="both"/>
      </w:pPr>
      <w:r>
        <w:rPr>
          <w:sz w:val="28"/>
        </w:rPr>
        <w:t xml:space="preserve">- решение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№ 85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внесении изменений в Устав муниципального образования </w:t>
      </w:r>
      <w:r>
        <w:rPr>
          <w:sz w:val="28"/>
        </w:rPr>
        <w:t>Молочненское</w:t>
      </w:r>
      <w:r>
        <w:rPr>
          <w:sz w:val="28"/>
        </w:rPr>
        <w:t xml:space="preserve"> сельское посе</w:t>
      </w:r>
      <w:r>
        <w:rPr>
          <w:sz w:val="28"/>
        </w:rPr>
        <w:t xml:space="preserve">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Крым»;</w:t>
      </w:r>
    </w:p>
    <w:p w:rsidR="00946F11">
      <w:pPr>
        <w:ind w:firstLine="708"/>
        <w:jc w:val="both"/>
      </w:pPr>
      <w:r>
        <w:rPr>
          <w:sz w:val="28"/>
        </w:rPr>
        <w:t xml:space="preserve">- решение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№ 89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внесении изменений в решение 20 сессии 1 созыва от дата № 164 «Об утверждении «Порядка благоустройства пляжей общего пользования на территории муниципального о</w:t>
      </w:r>
      <w:r>
        <w:rPr>
          <w:sz w:val="28"/>
        </w:rPr>
        <w:t xml:space="preserve">бразования </w:t>
      </w:r>
      <w:r>
        <w:rPr>
          <w:sz w:val="28"/>
        </w:rPr>
        <w:t>Молочненское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Крым»;</w:t>
      </w:r>
    </w:p>
    <w:p w:rsidR="00946F11">
      <w:pPr>
        <w:ind w:firstLine="708"/>
        <w:jc w:val="both"/>
      </w:pPr>
      <w:r>
        <w:rPr>
          <w:sz w:val="28"/>
        </w:rPr>
        <w:t xml:space="preserve">- решение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90 «О внесении изменений в Устав муниципального образования </w:t>
      </w:r>
      <w:r>
        <w:rPr>
          <w:sz w:val="28"/>
        </w:rPr>
        <w:t>Молочненское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Крым».</w:t>
      </w:r>
    </w:p>
    <w:p w:rsidR="00946F11">
      <w:pPr>
        <w:ind w:firstLine="708"/>
        <w:jc w:val="both"/>
      </w:pPr>
      <w:r>
        <w:rPr>
          <w:sz w:val="28"/>
        </w:rPr>
        <w:t>Уч</w:t>
      </w:r>
      <w:r>
        <w:rPr>
          <w:sz w:val="28"/>
        </w:rPr>
        <w:t xml:space="preserve">итывая, что обязанность своевременно предоставлять сведения о муниципальных нормативных правовых актах предусмотрена ч. 1 ст. 6 Закона №70-ЗРК/2015, заместитель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Ибрагимов Э.Ш. нарушил обязательные требо</w:t>
      </w:r>
      <w:r>
        <w:rPr>
          <w:sz w:val="28"/>
        </w:rPr>
        <w:t>вания действующего законодательства, тем самым создав препятствия для осуществления деятельности государственного органа - Министерства юстиции Республики Крым по систематизации и формированию нормативной базы.</w:t>
      </w:r>
    </w:p>
    <w:p w:rsidR="00946F11">
      <w:pPr>
        <w:ind w:firstLine="708"/>
        <w:jc w:val="both"/>
      </w:pPr>
      <w:r>
        <w:rPr>
          <w:sz w:val="28"/>
        </w:rPr>
        <w:t xml:space="preserve">В ходе проведенной проверки установлено, что </w:t>
      </w:r>
      <w:r>
        <w:rPr>
          <w:sz w:val="28"/>
        </w:rPr>
        <w:t xml:space="preserve">Ибрагимов Э.Ш., исполняя обязанности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поселения, имел реальную возможность организовать предоставление в Министерство юстиции Республики Крым для включения в Регистр копий муниципальных нормативных пра</w:t>
      </w:r>
      <w:r>
        <w:rPr>
          <w:sz w:val="28"/>
        </w:rPr>
        <w:t xml:space="preserve">вовых актов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на бумажном и электронном носителях в течение 15 дней со дня их принятия.</w:t>
      </w:r>
    </w:p>
    <w:p w:rsidR="00946F11">
      <w:pPr>
        <w:ind w:firstLine="708"/>
        <w:jc w:val="both"/>
      </w:pPr>
      <w:r>
        <w:rPr>
          <w:sz w:val="28"/>
        </w:rPr>
        <w:t xml:space="preserve">Требования указанных выше законов и нормативных актов должностным лицом Ибрагимовым Э.Ш. не выполнены. </w:t>
      </w:r>
    </w:p>
    <w:p w:rsidR="00946F11">
      <w:pPr>
        <w:jc w:val="both"/>
      </w:pPr>
      <w:r>
        <w:rPr>
          <w:sz w:val="28"/>
        </w:rPr>
        <w:t>Не</w:t>
      </w:r>
      <w:r>
        <w:rPr>
          <w:sz w:val="28"/>
        </w:rPr>
        <w:t>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</w:t>
      </w:r>
      <w:r>
        <w:rPr>
          <w:sz w:val="28"/>
        </w:rPr>
        <w:t xml:space="preserve">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</w:t>
      </w:r>
      <w:r>
        <w:rPr>
          <w:sz w:val="28"/>
        </w:rPr>
        <w:t>(должностному лицу), осуществляющий (осуществляющему) государственный контроль (надзор), государственный финансовый контроль</w:t>
      </w:r>
      <w:r>
        <w:rPr>
          <w:sz w:val="28"/>
        </w:rPr>
        <w:t xml:space="preserve">, </w:t>
      </w:r>
      <w:r>
        <w:rPr>
          <w:sz w:val="28"/>
        </w:rPr>
        <w:t>муниципальный контроль, муниципальный финансовый контроль, таких сведений (информации) в неполном объеме или в искаженном виде, за</w:t>
      </w:r>
      <w:r>
        <w:rPr>
          <w:sz w:val="28"/>
        </w:rPr>
        <w:t xml:space="preserve">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</w:t>
      </w:r>
      <w:r>
        <w:rPr>
          <w:sz w:val="28"/>
        </w:rPr>
        <w:t>-2, 19.7.7, 19.7.8, 19.7.9</w:t>
      </w:r>
      <w:r>
        <w:rPr>
          <w:sz w:val="28"/>
        </w:rPr>
        <w:t>, 19.7.12, 19.7.13, 19.8, 19.8.3 настоящего Кодекса образует состав административного правонарушения, предусмотренного ст. 19.7 КоАП РФ.</w:t>
      </w:r>
    </w:p>
    <w:p w:rsidR="00946F11">
      <w:pPr>
        <w:ind w:firstLine="708"/>
        <w:jc w:val="both"/>
      </w:pPr>
      <w:r>
        <w:rPr>
          <w:sz w:val="28"/>
        </w:rPr>
        <w:t>Вина должностного лица Ибрагимова Э.Ш. в совершении административного правонарушения, предусм</w:t>
      </w:r>
      <w:r>
        <w:rPr>
          <w:sz w:val="28"/>
        </w:rPr>
        <w:t>отренного ст. 19.7 КоАП РФ, в полном объеме подтверждается следующими доказательствами, а именно:</w:t>
      </w:r>
    </w:p>
    <w:p w:rsidR="00946F11">
      <w:pPr>
        <w:ind w:firstLine="708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46F11">
      <w:pPr>
        <w:ind w:firstLine="708"/>
        <w:jc w:val="both"/>
      </w:pPr>
      <w:r>
        <w:rPr>
          <w:sz w:val="28"/>
        </w:rPr>
        <w:t xml:space="preserve">- копией решения о расширении предмета проверки № 209/1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46F11">
      <w:pPr>
        <w:ind w:firstLine="708"/>
        <w:jc w:val="both"/>
      </w:pPr>
      <w:r>
        <w:rPr>
          <w:sz w:val="28"/>
        </w:rPr>
        <w:t xml:space="preserve">- актом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46F11">
      <w:pPr>
        <w:ind w:firstLine="708"/>
        <w:jc w:val="both"/>
      </w:pPr>
      <w:r>
        <w:rPr>
          <w:sz w:val="28"/>
        </w:rPr>
        <w:t xml:space="preserve">- информационным письмом прокуратуры Республики Крым </w:t>
      </w:r>
      <w:r>
        <w:rPr>
          <w:sz w:val="28"/>
        </w:rPr>
        <w:t>от</w:t>
      </w:r>
      <w:r>
        <w:rPr>
          <w:sz w:val="28"/>
        </w:rPr>
        <w:t xml:space="preserve"> дата, № Исуб-7/1-20556-21/30393-телефон;</w:t>
      </w:r>
    </w:p>
    <w:p w:rsidR="00946F11">
      <w:pPr>
        <w:ind w:firstLine="708"/>
        <w:jc w:val="both"/>
      </w:pPr>
      <w:r>
        <w:rPr>
          <w:sz w:val="28"/>
        </w:rPr>
        <w:t xml:space="preserve">- копией информации Министерства юстиции Республики Крым </w:t>
      </w:r>
      <w:r>
        <w:rPr>
          <w:sz w:val="28"/>
        </w:rPr>
        <w:t>от</w:t>
      </w:r>
      <w:r>
        <w:rPr>
          <w:sz w:val="28"/>
        </w:rPr>
        <w:t xml:space="preserve"> дата, № 05/02-12/1800;</w:t>
      </w:r>
    </w:p>
    <w:p w:rsidR="00946F11">
      <w:pPr>
        <w:ind w:firstLine="708"/>
        <w:jc w:val="both"/>
      </w:pPr>
      <w:r>
        <w:rPr>
          <w:sz w:val="28"/>
        </w:rPr>
        <w:t xml:space="preserve">- требованием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</w:t>
      </w:r>
      <w:r>
        <w:rPr>
          <w:sz w:val="28"/>
        </w:rPr>
        <w:t>ата;</w:t>
      </w:r>
    </w:p>
    <w:p w:rsidR="00946F11">
      <w:pPr>
        <w:ind w:firstLine="708"/>
        <w:jc w:val="both"/>
      </w:pPr>
      <w:r>
        <w:rPr>
          <w:sz w:val="28"/>
        </w:rPr>
        <w:t xml:space="preserve">- объяснением Ибрагимова Э.Ш.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46F11">
      <w:pPr>
        <w:ind w:firstLine="708"/>
        <w:jc w:val="both"/>
      </w:pPr>
      <w:r>
        <w:rPr>
          <w:sz w:val="28"/>
        </w:rPr>
        <w:t xml:space="preserve">- копией трудового договора с муниципальным служащим 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21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46F11">
      <w:pPr>
        <w:ind w:firstLine="708"/>
        <w:jc w:val="both"/>
      </w:pPr>
      <w:r>
        <w:rPr>
          <w:sz w:val="28"/>
        </w:rPr>
        <w:t xml:space="preserve">- копией распоряжения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</w:t>
      </w:r>
      <w:r>
        <w:rPr>
          <w:sz w:val="28"/>
        </w:rPr>
        <w:t xml:space="preserve">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09/21-лс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46F11">
      <w:pPr>
        <w:ind w:firstLine="708"/>
        <w:jc w:val="both"/>
      </w:pPr>
      <w:r>
        <w:rPr>
          <w:sz w:val="28"/>
        </w:rPr>
        <w:t xml:space="preserve">- копией распоряжения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46F11">
      <w:pPr>
        <w:ind w:firstLine="708"/>
        <w:jc w:val="both"/>
      </w:pPr>
      <w:r>
        <w:rPr>
          <w:sz w:val="28"/>
        </w:rPr>
        <w:t xml:space="preserve">- копией должностной инструкции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</w:t>
      </w:r>
      <w:r>
        <w:rPr>
          <w:sz w:val="28"/>
        </w:rPr>
        <w:t xml:space="preserve">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утвержденной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Плохих</w:t>
      </w:r>
      <w:r>
        <w:rPr>
          <w:sz w:val="28"/>
        </w:rPr>
        <w:t xml:space="preserve"> Д.Н. от дата.</w:t>
      </w:r>
    </w:p>
    <w:p w:rsidR="00946F11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</w:t>
      </w:r>
      <w:r>
        <w:rPr>
          <w:sz w:val="28"/>
        </w:rPr>
        <w:t xml:space="preserve">стимыми, поскольку они получены в соответствии с требованиями закона. </w:t>
      </w:r>
    </w:p>
    <w:p w:rsidR="00946F11">
      <w:pPr>
        <w:ind w:firstLine="708"/>
        <w:jc w:val="both"/>
      </w:pPr>
      <w:r>
        <w:rPr>
          <w:sz w:val="28"/>
        </w:rPr>
        <w:t xml:space="preserve">Оценив представленные по делу доказательства в совокупности, суд находит вину должностного лица Ибрагимова Э.Ш. в совершении административного правонарушения, предусмотренного ст. 19.7 </w:t>
      </w:r>
      <w:r>
        <w:rPr>
          <w:sz w:val="28"/>
        </w:rPr>
        <w:t xml:space="preserve">КоАП РФ, установленной и полностью доказанной, квалификацию действий правильной. </w:t>
      </w:r>
    </w:p>
    <w:p w:rsidR="00946F1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rPr>
          <w:sz w:val="28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946F11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</w:t>
      </w:r>
      <w:r>
        <w:rPr>
          <w:sz w:val="28"/>
        </w:rPr>
        <w:t>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6F11">
      <w:pPr>
        <w:ind w:firstLine="708"/>
        <w:jc w:val="both"/>
      </w:pPr>
      <w:r>
        <w:rPr>
          <w:sz w:val="28"/>
        </w:rPr>
        <w:t>Обс</w:t>
      </w:r>
      <w:r>
        <w:rPr>
          <w:sz w:val="28"/>
        </w:rPr>
        <w:t>тоятельств, смягчающих административную ответственность, согласно ст. 4.2 КоАП РФ – мировым судьей не установлено.</w:t>
      </w:r>
    </w:p>
    <w:p w:rsidR="00946F11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946F11">
      <w:pPr>
        <w:ind w:firstLine="708"/>
        <w:jc w:val="both"/>
      </w:pPr>
      <w:r>
        <w:rPr>
          <w:sz w:val="28"/>
        </w:rPr>
        <w:t>Обстоятельств, исключаю</w:t>
      </w:r>
      <w:r>
        <w:rPr>
          <w:sz w:val="28"/>
        </w:rPr>
        <w:t xml:space="preserve">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946F11">
      <w:pPr>
        <w:ind w:firstLine="708"/>
        <w:jc w:val="both"/>
      </w:pPr>
      <w:r>
        <w:rPr>
          <w:sz w:val="28"/>
        </w:rPr>
        <w:t>Оснований для применения статьи 2.9 КоАП РФ мировым судьей не установлен</w:t>
      </w:r>
      <w:r>
        <w:rPr>
          <w:sz w:val="28"/>
        </w:rPr>
        <w:t>о.</w:t>
      </w:r>
    </w:p>
    <w:p w:rsidR="00946F11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946F11">
      <w:pPr>
        <w:ind w:firstLine="708"/>
        <w:jc w:val="both"/>
      </w:pPr>
      <w:r>
        <w:rPr>
          <w:sz w:val="28"/>
        </w:rPr>
        <w:t xml:space="preserve">Срок </w:t>
      </w:r>
      <w:r>
        <w:rPr>
          <w:sz w:val="28"/>
        </w:rPr>
        <w:t xml:space="preserve">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946F11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</w:t>
      </w:r>
      <w:r>
        <w:rPr>
          <w:sz w:val="28"/>
        </w:rPr>
        <w:t>шения, установленные в ходе рассмотрения дела, отсутствие обстоятельств, смягчающих и отягчающих административную ответственность, учитывая данные о личности Ибрагимова Э.Ш., ранее привлекаемого к административной ответственности, а также, учитывая имущест</w:t>
      </w:r>
      <w:r>
        <w:rPr>
          <w:sz w:val="28"/>
        </w:rPr>
        <w:t>венное положение лица, привлекаемого к административной ответственности, мировой судья пришел к выводу о необходимости назначения ему административного наказания в виде административного штрафа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санкции, предусмотренной статьей 19.7 КоАП РФ</w:t>
      </w:r>
      <w:r>
        <w:rPr>
          <w:sz w:val="28"/>
        </w:rPr>
        <w:t xml:space="preserve"> для должностных лиц. </w:t>
      </w:r>
    </w:p>
    <w:p w:rsidR="00946F11">
      <w:pPr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46F11">
      <w:pPr>
        <w:jc w:val="center"/>
      </w:pPr>
      <w:r>
        <w:rPr>
          <w:sz w:val="28"/>
        </w:rPr>
        <w:t>ПОСТАНОВИЛ:</w:t>
      </w:r>
    </w:p>
    <w:p w:rsidR="00946F11">
      <w:pPr>
        <w:jc w:val="both"/>
      </w:pPr>
      <w:r>
        <w:rPr>
          <w:sz w:val="28"/>
        </w:rPr>
        <w:t xml:space="preserve">Должностное лицо -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</w:t>
      </w:r>
      <w:r>
        <w:rPr>
          <w:sz w:val="28"/>
        </w:rPr>
        <w:t xml:space="preserve">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Эмиля </w:t>
      </w:r>
      <w:r>
        <w:rPr>
          <w:sz w:val="28"/>
        </w:rPr>
        <w:t>Шевкетовича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</w:t>
      </w:r>
      <w:r>
        <w:rPr>
          <w:sz w:val="28"/>
        </w:rPr>
        <w:t>вное наказание в виде административного штрафа в размере 300 (триста) рублей.</w:t>
      </w:r>
    </w:p>
    <w:p w:rsidR="00946F1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46F11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946F11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</w:t>
      </w:r>
      <w:r>
        <w:rPr>
          <w:sz w:val="28"/>
        </w:rPr>
        <w:t xml:space="preserve">рым, телефон, г, Симферополь, ул. Набережная им.60-летия СССР, 28 </w:t>
      </w:r>
    </w:p>
    <w:p w:rsidR="00946F11">
      <w:pPr>
        <w:ind w:firstLine="708"/>
        <w:jc w:val="both"/>
      </w:pPr>
      <w:r>
        <w:rPr>
          <w:sz w:val="28"/>
        </w:rPr>
        <w:t>ОГРН 1149102019164</w:t>
      </w:r>
    </w:p>
    <w:p w:rsidR="00946F11">
      <w:pPr>
        <w:ind w:firstLine="708"/>
        <w:jc w:val="both"/>
      </w:pPr>
      <w:r>
        <w:rPr>
          <w:sz w:val="28"/>
        </w:rPr>
        <w:t>Банковские реквизиты:</w:t>
      </w:r>
    </w:p>
    <w:p w:rsidR="00946F11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946F11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946F11">
      <w:pPr>
        <w:ind w:firstLine="708"/>
        <w:jc w:val="both"/>
      </w:pPr>
      <w:r>
        <w:rPr>
          <w:sz w:val="28"/>
        </w:rPr>
        <w:t xml:space="preserve">ИНН: телефон </w:t>
      </w:r>
    </w:p>
    <w:p w:rsidR="00946F11">
      <w:pPr>
        <w:ind w:firstLine="708"/>
        <w:jc w:val="both"/>
      </w:pPr>
      <w:r>
        <w:rPr>
          <w:sz w:val="28"/>
        </w:rPr>
        <w:t>КПП: 910201001</w:t>
      </w:r>
    </w:p>
    <w:p w:rsidR="00946F11">
      <w:pPr>
        <w:ind w:firstLine="708"/>
        <w:jc w:val="both"/>
      </w:pPr>
      <w:r>
        <w:rPr>
          <w:sz w:val="28"/>
        </w:rPr>
        <w:t>БИК: 013510002</w:t>
      </w:r>
    </w:p>
    <w:p w:rsidR="00946F1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46F11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946F11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46F11">
      <w:pPr>
        <w:ind w:firstLine="708"/>
        <w:jc w:val="both"/>
      </w:pPr>
      <w:r>
        <w:rPr>
          <w:sz w:val="28"/>
        </w:rPr>
        <w:t>ОКТМО 35643000</w:t>
      </w:r>
    </w:p>
    <w:p w:rsidR="00946F1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46F11">
      <w:pPr>
        <w:ind w:firstLine="708"/>
        <w:jc w:val="both"/>
      </w:pPr>
      <w:r>
        <w:rPr>
          <w:sz w:val="28"/>
        </w:rPr>
        <w:t>Об уплате ш</w:t>
      </w:r>
      <w:r>
        <w:rPr>
          <w:sz w:val="28"/>
        </w:rPr>
        <w:t xml:space="preserve">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</w:t>
      </w:r>
      <w:r>
        <w:rPr>
          <w:sz w:val="28"/>
        </w:rPr>
        <w:t>рым, г. Саки, ул. Трудовая, 8.</w:t>
      </w:r>
    </w:p>
    <w:p w:rsidR="00946F11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</w:rPr>
        <w:t>законную силу.</w:t>
      </w:r>
    </w:p>
    <w:p w:rsidR="00946F1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rPr>
          <w:sz w:val="28"/>
        </w:rP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rPr>
          <w:sz w:val="28"/>
        </w:rPr>
        <w:t>е работы</w:t>
      </w:r>
      <w:r>
        <w:rPr>
          <w:sz w:val="28"/>
        </w:rPr>
        <w:t xml:space="preserve"> на срок до пятидесяти часов.</w:t>
      </w:r>
    </w:p>
    <w:p w:rsidR="00946F1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</w:t>
      </w:r>
      <w:r>
        <w:rPr>
          <w:sz w:val="28"/>
        </w:rPr>
        <w:t>он и городской округ Саки) Республики Крым, со дня вручения или получения копии постановления.</w:t>
      </w:r>
    </w:p>
    <w:p w:rsidR="00725BCA">
      <w:pPr>
        <w:ind w:firstLine="708"/>
        <w:jc w:val="both"/>
      </w:pPr>
    </w:p>
    <w:p w:rsidR="00946F11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946F1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11"/>
    <w:rsid w:val="00725BCA"/>
    <w:rsid w:val="00946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