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2812">
      <w:pPr>
        <w:spacing w:line="280" w:lineRule="atLeast"/>
        <w:ind w:firstLine="709"/>
        <w:jc w:val="right"/>
      </w:pPr>
      <w:r>
        <w:rPr>
          <w:sz w:val="28"/>
        </w:rPr>
        <w:t>Дело № 5-72-535/2022</w:t>
      </w:r>
    </w:p>
    <w:p w:rsidR="00642812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642812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19 октября 2022 года                                                                         </w:t>
      </w:r>
      <w:r>
        <w:rPr>
          <w:sz w:val="28"/>
        </w:rPr>
        <w:t xml:space="preserve">г. Саки </w:t>
      </w:r>
    </w:p>
    <w:p w:rsidR="0064281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64281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Пыльного И.И., </w:t>
      </w:r>
    </w:p>
    <w:p w:rsidR="00642812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642812">
      <w:pPr>
        <w:spacing w:line="280" w:lineRule="atLeast"/>
        <w:ind w:firstLine="709"/>
        <w:jc w:val="both"/>
      </w:pPr>
      <w:r>
        <w:rPr>
          <w:b/>
          <w:sz w:val="28"/>
        </w:rPr>
        <w:t>Пыльного Ивана Ивановича,</w:t>
      </w:r>
      <w:r>
        <w:rPr>
          <w:sz w:val="28"/>
        </w:rPr>
        <w:t xml:space="preserve"> паспортные данные, гражданина Росс</w:t>
      </w:r>
      <w:r>
        <w:rPr>
          <w:sz w:val="28"/>
        </w:rPr>
        <w:t>ийской Федерации (паспортные данные), имеющего среднее образование, холостого, несовершеннолетних детей не имеющего, не работающего, ранее неоднократно привлекаемого к административной ответственности, зарегистрированного по адресу: адрес, фактически прожи</w:t>
      </w:r>
      <w:r>
        <w:rPr>
          <w:sz w:val="28"/>
        </w:rPr>
        <w:t xml:space="preserve">вающего по адресу: адрес, </w:t>
      </w:r>
    </w:p>
    <w:p w:rsidR="00642812">
      <w:pPr>
        <w:spacing w:line="280" w:lineRule="atLeast"/>
        <w:ind w:firstLine="709"/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231432">
      <w:pPr>
        <w:spacing w:line="280" w:lineRule="atLeast"/>
        <w:ind w:firstLine="709"/>
        <w:jc w:val="both"/>
      </w:pPr>
    </w:p>
    <w:p w:rsidR="00642812">
      <w:pPr>
        <w:spacing w:line="280" w:lineRule="atLeast"/>
        <w:jc w:val="center"/>
        <w:rPr>
          <w:sz w:val="28"/>
        </w:rPr>
      </w:pPr>
      <w:r>
        <w:rPr>
          <w:sz w:val="28"/>
        </w:rPr>
        <w:t>УСТАНОВИЛ:</w:t>
      </w:r>
    </w:p>
    <w:p w:rsidR="00231432">
      <w:pPr>
        <w:spacing w:line="280" w:lineRule="atLeast"/>
        <w:jc w:val="center"/>
      </w:pP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вблизи остановки общес</w:t>
      </w:r>
      <w:r>
        <w:rPr>
          <w:sz w:val="28"/>
        </w:rPr>
        <w:t>твенного транспорта, был выявлен гражданин Пыльный И.И., который находился в состоянии алкогольного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</w:t>
      </w:r>
      <w:r>
        <w:rPr>
          <w:sz w:val="28"/>
        </w:rPr>
        <w:t xml:space="preserve">ом внешнем виде, оскорбляющее человеческое достоинство и общественную нравственность, таким образом, совершил административное правонарушение, предусмотренное ст. 20.21 КоАП </w:t>
      </w:r>
      <w:r>
        <w:rPr>
          <w:sz w:val="28"/>
        </w:rPr>
        <w:t>РФ - появление на улицах в состоянии опьянения, оскорбляющем человеческое достоинс</w:t>
      </w:r>
      <w:r>
        <w:rPr>
          <w:sz w:val="28"/>
        </w:rPr>
        <w:t>тво</w:t>
      </w:r>
      <w:r>
        <w:rPr>
          <w:sz w:val="28"/>
        </w:rPr>
        <w:t xml:space="preserve"> и общественную нравственность.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В судебном заседании Пыльный И.И.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правонарушении,</w:t>
      </w:r>
      <w:r>
        <w:rPr>
          <w:sz w:val="28"/>
        </w:rPr>
        <w:t xml:space="preserve"> дополнил, что вечером ходил в магазин.</w:t>
      </w:r>
      <w:r>
        <w:rPr>
          <w:sz w:val="28"/>
        </w:rPr>
        <w:t xml:space="preserve"> В содеянном раскаялся.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Мировой судья, выслушав Пыльного И.И.,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Статьей 24.1 Ко</w:t>
      </w:r>
      <w:r>
        <w:rPr>
          <w:sz w:val="28"/>
        </w:rPr>
        <w:t xml:space="preserve">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</w:t>
      </w:r>
      <w:r>
        <w:rPr>
          <w:sz w:val="28"/>
        </w:rPr>
        <w:t>енного постановления, а также выявление причин и условий, способствовавших совершению административных правонарушений.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</w:t>
      </w:r>
      <w:r>
        <w:rPr>
          <w:sz w:val="28"/>
        </w:rPr>
        <w:t>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</w:t>
      </w:r>
      <w:r>
        <w:rPr>
          <w:sz w:val="28"/>
        </w:rPr>
        <w:t>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</w:t>
      </w:r>
      <w:r>
        <w:rPr>
          <w:sz w:val="28"/>
        </w:rPr>
        <w:t>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</w:t>
      </w:r>
      <w:r>
        <w:rPr>
          <w:sz w:val="28"/>
        </w:rPr>
        <w:t>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В соответствии с ч. 1 ст. 2.1 КоАП РФ административным </w:t>
      </w:r>
      <w:r>
        <w:rPr>
          <w:sz w:val="2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</w:t>
      </w:r>
      <w:r>
        <w:rPr>
          <w:sz w:val="28"/>
        </w:rPr>
        <w:t xml:space="preserve">венность. 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Пыльным И.И.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82 01 № </w:t>
      </w:r>
      <w:r>
        <w:rPr>
          <w:sz w:val="28"/>
        </w:rPr>
        <w:t xml:space="preserve">115430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</w:t>
      </w:r>
      <w:r>
        <w:rPr>
          <w:sz w:val="28"/>
        </w:rPr>
        <w:t xml:space="preserve">тво по делу об административном правонарушении – Пыльного И.И.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12 № 036063 от дата, согласно которого </w:t>
      </w:r>
      <w:r>
        <w:rPr>
          <w:sz w:val="28"/>
        </w:rPr>
        <w:t>Пыльный</w:t>
      </w:r>
      <w:r>
        <w:rPr>
          <w:sz w:val="28"/>
        </w:rPr>
        <w:t xml:space="preserve"> И.И. изъявил желание пройти медицинское освидетел</w:t>
      </w:r>
      <w:r>
        <w:rPr>
          <w:sz w:val="28"/>
        </w:rPr>
        <w:t>ьствование;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348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больница», согласно которого установлено состояние опьянения </w:t>
      </w:r>
      <w:r>
        <w:rPr>
          <w:sz w:val="28"/>
        </w:rPr>
        <w:t>освидетельству</w:t>
      </w:r>
      <w:r>
        <w:rPr>
          <w:sz w:val="28"/>
        </w:rPr>
        <w:t>емого</w:t>
      </w:r>
      <w:r>
        <w:rPr>
          <w:sz w:val="28"/>
        </w:rPr>
        <w:t xml:space="preserve"> лица Пыльного И.И.;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лица, совершившего административное правонарушение,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82 09 № 021182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82 10 № 004280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642812">
      <w:pPr>
        <w:ind w:firstLine="708"/>
        <w:jc w:val="both"/>
      </w:pPr>
      <w:r>
        <w:rPr>
          <w:sz w:val="28"/>
        </w:rPr>
        <w:t xml:space="preserve">- - справкой на физическое лицо, </w:t>
      </w:r>
      <w:r>
        <w:rPr>
          <w:sz w:val="28"/>
        </w:rPr>
        <w:t xml:space="preserve">содержащую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- признательными пояснения Пыльного И.И., данными в судебном заседании.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</w:t>
      </w:r>
      <w:r>
        <w:rPr>
          <w:sz w:val="28"/>
        </w:rPr>
        <w:t xml:space="preserve">ости и достаточными для установления вины Пыльного И.И. в совершенном административном правонарушении. 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При таких обстоятельствах в</w:t>
      </w:r>
      <w:r>
        <w:rPr>
          <w:sz w:val="28"/>
        </w:rPr>
        <w:t xml:space="preserve"> действиях Пыльного И.И. имеется состав правонарушения, предусмотренного статьей 20.21 КоАП РФ, а именно: появление на улицах в состоянии опьянения, оскорбляющем человеческое достоинство и общественную нравственность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>Действия Пыльного И.И. правильно квалиф</w:t>
      </w:r>
      <w:r>
        <w:rPr>
          <w:sz w:val="28"/>
        </w:rPr>
        <w:t xml:space="preserve">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64281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42812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64281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642812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</w:t>
      </w:r>
      <w:r>
        <w:rPr>
          <w:sz w:val="28"/>
        </w:rPr>
        <w:t>П РФ – мировой судья признает повторное совершение однородного административного правонарушения.</w:t>
      </w:r>
    </w:p>
    <w:p w:rsidR="00642812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642812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</w:t>
      </w:r>
      <w:r>
        <w:rPr>
          <w:sz w:val="28"/>
        </w:rPr>
        <w:t>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64281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</w:t>
      </w:r>
      <w:r>
        <w:rPr>
          <w:sz w:val="28"/>
        </w:rPr>
        <w:t>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</w:t>
      </w:r>
      <w:r>
        <w:rPr>
          <w:sz w:val="28"/>
        </w:rPr>
        <w:t>енности, в том числе, за совершение однородных правонарушений, его имущественное положение, наличие обстоятельств, смягчающих и отягчающих административную ответственность, с целью воспитания уважения к общеустановленным правилам</w:t>
      </w:r>
      <w:r>
        <w:rPr>
          <w:sz w:val="28"/>
        </w:rPr>
        <w:t>, а также предотвращения со</w:t>
      </w:r>
      <w:r>
        <w:rPr>
          <w:sz w:val="28"/>
        </w:rPr>
        <w:t xml:space="preserve">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Пыльному</w:t>
      </w:r>
      <w:r>
        <w:rPr>
          <w:sz w:val="28"/>
        </w:rPr>
        <w:t xml:space="preserve"> И.И. административное наказание в виде административного ар</w:t>
      </w:r>
      <w:r>
        <w:rPr>
          <w:sz w:val="28"/>
        </w:rPr>
        <w:t>еста в пределе санкции ст. 20.21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судьей не установлено.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</w:t>
      </w:r>
      <w:r>
        <w:rPr>
          <w:sz w:val="28"/>
        </w:rPr>
        <w:t>т.ст</w:t>
      </w:r>
      <w:r>
        <w:rPr>
          <w:sz w:val="28"/>
        </w:rPr>
        <w:t>. 29.9, 29.10 КоАП РФ, мировой судья,</w:t>
      </w:r>
    </w:p>
    <w:p w:rsidR="00642812">
      <w:pPr>
        <w:spacing w:line="280" w:lineRule="atLeast"/>
        <w:ind w:firstLine="709"/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ПОСТАНОВИЛ:</w:t>
      </w:r>
    </w:p>
    <w:p w:rsidR="00231432">
      <w:pPr>
        <w:spacing w:line="280" w:lineRule="atLeast"/>
        <w:ind w:firstLine="709"/>
        <w:jc w:val="center"/>
      </w:pPr>
    </w:p>
    <w:p w:rsidR="00642812">
      <w:pPr>
        <w:spacing w:line="280" w:lineRule="atLeast"/>
        <w:ind w:firstLine="709"/>
        <w:jc w:val="both"/>
      </w:pPr>
      <w:r>
        <w:rPr>
          <w:b/>
          <w:sz w:val="28"/>
        </w:rPr>
        <w:t>Пыльного Ивана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</w:t>
      </w:r>
      <w:r>
        <w:rPr>
          <w:sz w:val="28"/>
        </w:rPr>
        <w:t>оком на 4 (четверо) суток.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642812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642812" w:rsidP="00231432">
      <w:pPr>
        <w:ind w:firstLine="709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</w:t>
      </w:r>
      <w:r>
        <w:rPr>
          <w:sz w:val="28"/>
        </w:rPr>
        <w:t xml:space="preserve">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231432">
      <w:pPr>
        <w:spacing w:line="276" w:lineRule="auto"/>
        <w:ind w:firstLine="426"/>
        <w:jc w:val="both"/>
        <w:rPr>
          <w:sz w:val="28"/>
        </w:rPr>
      </w:pPr>
    </w:p>
    <w:p w:rsidR="00642812" w:rsidP="00231432">
      <w:pPr>
        <w:spacing w:line="276" w:lineRule="auto"/>
        <w:ind w:firstLine="709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642812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2"/>
    <w:rsid w:val="00231432"/>
    <w:rsid w:val="00642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