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46B99" w:rsidP="00516A9C">
      <w:pPr>
        <w:spacing w:after="160"/>
        <w:jc w:val="right"/>
      </w:pPr>
      <w:r>
        <w:rPr>
          <w:sz w:val="28"/>
        </w:rPr>
        <w:t>Дело № 5-72-538/2019</w:t>
      </w:r>
    </w:p>
    <w:p w:rsidR="00E46B99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46B99">
      <w:pPr>
        <w:spacing w:after="160"/>
        <w:ind w:firstLine="708"/>
        <w:jc w:val="both"/>
      </w:pPr>
      <w:r>
        <w:rPr>
          <w:sz w:val="28"/>
        </w:rPr>
        <w:t xml:space="preserve">29 ноября 2019 года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E46B99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>ответственности – Каримова М.Н., 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E46B99">
      <w:pPr>
        <w:ind w:firstLine="708"/>
        <w:jc w:val="both"/>
      </w:pPr>
      <w:r>
        <w:rPr>
          <w:b/>
          <w:sz w:val="28"/>
        </w:rPr>
        <w:t xml:space="preserve">Каримова </w:t>
      </w:r>
      <w:r>
        <w:rPr>
          <w:b/>
          <w:sz w:val="28"/>
        </w:rPr>
        <w:t>Мухаммада</w:t>
      </w:r>
      <w:r>
        <w:rPr>
          <w:b/>
          <w:sz w:val="28"/>
        </w:rPr>
        <w:t xml:space="preserve"> </w:t>
      </w:r>
      <w:r>
        <w:rPr>
          <w:b/>
          <w:sz w:val="28"/>
        </w:rPr>
        <w:t>Находиловича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данные, гражданина Р</w:t>
      </w:r>
      <w:r>
        <w:rPr>
          <w:sz w:val="28"/>
        </w:rPr>
        <w:t>оссийской Федерации, получившего среднее образование, женатого, малолетних детей не имеющего, работающего в наименование организации в должности водителя, ранее не привлекаемого к административной ответственности, зарегистрированного по адресу: адрес, факт</w:t>
      </w:r>
      <w:r>
        <w:rPr>
          <w:sz w:val="28"/>
        </w:rPr>
        <w:t xml:space="preserve">ически проживающего по адресу: адрес, </w:t>
      </w:r>
    </w:p>
    <w:p w:rsidR="00E46B99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E46B99">
      <w:pPr>
        <w:spacing w:after="160"/>
        <w:jc w:val="center"/>
      </w:pPr>
      <w:r>
        <w:rPr>
          <w:b/>
          <w:sz w:val="28"/>
        </w:rPr>
        <w:t>УСТАНОВИЛ:</w:t>
      </w:r>
    </w:p>
    <w:p w:rsidR="00E46B99">
      <w:pPr>
        <w:ind w:firstLine="708"/>
        <w:jc w:val="both"/>
      </w:pPr>
      <w:r>
        <w:rPr>
          <w:sz w:val="28"/>
        </w:rPr>
        <w:t>Согласно протоколу об административном пр</w:t>
      </w:r>
      <w:r>
        <w:rPr>
          <w:sz w:val="28"/>
        </w:rPr>
        <w:t>авонарушении № РК - телефон от дата, Каримов М.Н. дата около время, находясь территории двора, расположенного по адресу: адрес, в ходе словесного конфликта с помощью предмета (деревянная палка) причинил телесные повреждения Воробьевой Е.Л., нанес удар в об</w:t>
      </w:r>
      <w:r>
        <w:rPr>
          <w:sz w:val="28"/>
        </w:rPr>
        <w:t>ласть поясницы слева, что подтверждается заключением эксперта № 88 от дата, выданного ГБУЗ РК «Крымское Республиканское бюро судебно-медицинской экспертизы», тем самым</w:t>
      </w:r>
      <w:r>
        <w:rPr>
          <w:sz w:val="28"/>
        </w:rPr>
        <w:t xml:space="preserve"> совершил административное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46B99">
      <w:pPr>
        <w:ind w:firstLine="708"/>
        <w:jc w:val="both"/>
      </w:pPr>
      <w:r>
        <w:rPr>
          <w:sz w:val="28"/>
        </w:rPr>
        <w:t>В судебном заседании Каримов М.Н. вину свою в совершении инкриминируемого ему деянии признал, подтвердил обстоятельства, указанные в протоколе об административном правонарушении.</w:t>
      </w:r>
      <w:r>
        <w:rPr>
          <w:sz w:val="28"/>
        </w:rPr>
        <w:t xml:space="preserve"> В содеянном р</w:t>
      </w:r>
      <w:r>
        <w:rPr>
          <w:sz w:val="28"/>
        </w:rPr>
        <w:t xml:space="preserve">аскаялся. </w:t>
      </w:r>
    </w:p>
    <w:p w:rsidR="00E46B99">
      <w:pPr>
        <w:ind w:firstLine="708"/>
        <w:jc w:val="both"/>
      </w:pPr>
      <w:r>
        <w:rPr>
          <w:sz w:val="28"/>
        </w:rPr>
        <w:t>Потерпевшая Воробьева Е.Л. в судебное заседание не явилась, о времени и месте рассмотрения дела об административном правонарушении извещена надлежащим образом,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sz w:val="28"/>
        </w:rPr>
        <w:t>что подтверждается телефонограммой, имеющейся в материалах дела об административном п</w:t>
      </w:r>
      <w:r>
        <w:rPr>
          <w:sz w:val="28"/>
        </w:rPr>
        <w:t xml:space="preserve">равонарушении, Просила административный материал рассмотреть в её отсутствие, на данных ранее пояснениях настаивает, о чем имеется в материалах дела заявление. </w:t>
      </w:r>
    </w:p>
    <w:p w:rsidR="00E46B99">
      <w:pPr>
        <w:ind w:firstLine="708"/>
        <w:jc w:val="both"/>
      </w:pPr>
      <w:r>
        <w:rPr>
          <w:sz w:val="28"/>
        </w:rPr>
        <w:t xml:space="preserve">Согласно ст. 25.2 ч.3 </w:t>
      </w:r>
      <w:r>
        <w:rPr>
          <w:sz w:val="28"/>
        </w:rPr>
        <w:t>КоАП</w:t>
      </w:r>
      <w:r>
        <w:rPr>
          <w:sz w:val="28"/>
        </w:rPr>
        <w:t xml:space="preserve"> РФ, в отсутствие потерпевшего дело может быть рассмотрено лишь в слу</w:t>
      </w:r>
      <w:r>
        <w:rPr>
          <w:sz w:val="28"/>
        </w:rPr>
        <w:t xml:space="preserve">чае, если имеются данные о надлежащем </w:t>
      </w:r>
      <w:r>
        <w:rPr>
          <w:sz w:val="28"/>
        </w:rPr>
        <w:t xml:space="preserve">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E46B99">
      <w:pPr>
        <w:ind w:firstLine="708"/>
        <w:jc w:val="both"/>
      </w:pPr>
      <w:r>
        <w:rPr>
          <w:sz w:val="28"/>
        </w:rPr>
        <w:t>Учитывая данные о надлежащем извещении потерпевшего, мнение Воробьевой Е.Л., к</w:t>
      </w:r>
      <w:r>
        <w:rPr>
          <w:sz w:val="28"/>
        </w:rPr>
        <w:t xml:space="preserve">оторый не возражал о рассмотрении дела в отсутствие потерпевшей, а также принимая во внимание отсутствие ходатайств об отложении дела, суд на основании ст. 25.2 ч.3 </w:t>
      </w:r>
      <w:r>
        <w:rPr>
          <w:sz w:val="28"/>
        </w:rPr>
        <w:t>КоАП</w:t>
      </w:r>
      <w:r>
        <w:rPr>
          <w:sz w:val="28"/>
        </w:rPr>
        <w:t xml:space="preserve"> РФ считает возможным рассмотреть данное дело в отсутствие потерпевшей Воробьевой Е.Л.</w:t>
      </w:r>
    </w:p>
    <w:p w:rsidR="00E46B99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Каримова М.Н., мировой судья считает, что Каримов М.Н. совершил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- совер</w:t>
      </w:r>
      <w:r>
        <w:rPr>
          <w:sz w:val="28"/>
        </w:rPr>
        <w:t xml:space="preserve">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</w:t>
      </w:r>
      <w:r>
        <w:rPr>
          <w:sz w:val="28"/>
        </w:rPr>
        <w:t>держат уголовно наказуемого деяния.</w:t>
      </w:r>
    </w:p>
    <w:p w:rsidR="00E46B99">
      <w:pPr>
        <w:ind w:left="57"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</w:t>
      </w:r>
      <w:r>
        <w:rPr>
          <w:sz w:val="28"/>
        </w:rPr>
        <w:t>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46B99">
      <w:pPr>
        <w:ind w:left="57" w:firstLine="708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административном правонарушении подлежат выяснению:</w:t>
      </w:r>
      <w:r>
        <w:rPr>
          <w:sz w:val="28"/>
        </w:rPr>
        <w:t xml:space="preserve">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</w:t>
      </w:r>
      <w:r>
        <w:rPr>
          <w:sz w:val="28"/>
        </w:rPr>
        <w:t>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</w:t>
      </w:r>
      <w:r>
        <w:rPr>
          <w:sz w:val="28"/>
        </w:rPr>
        <w:t xml:space="preserve">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E46B99">
      <w:pPr>
        <w:ind w:left="57" w:firstLine="708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</w:t>
      </w:r>
      <w:r>
        <w:rPr>
          <w:sz w:val="28"/>
        </w:rPr>
        <w:t>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E46B99">
      <w:pPr>
        <w:ind w:left="57" w:firstLine="708"/>
        <w:jc w:val="both"/>
      </w:pPr>
      <w:r>
        <w:rPr>
          <w:sz w:val="28"/>
        </w:rPr>
        <w:t>В со</w:t>
      </w:r>
      <w:r>
        <w:rPr>
          <w:sz w:val="28"/>
        </w:rPr>
        <w:t xml:space="preserve">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</w:t>
      </w:r>
      <w:r>
        <w:rPr>
          <w:sz w:val="28"/>
        </w:rPr>
        <w:t>равонарушениях установлена административная ответственность.</w:t>
      </w:r>
    </w:p>
    <w:p w:rsidR="00E46B99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</w:t>
      </w:r>
      <w:r>
        <w:rPr>
          <w:sz w:val="28"/>
        </w:rPr>
        <w:t>изм</w:t>
      </w:r>
      <w:r>
        <w:rPr>
          <w:sz w:val="28"/>
        </w:rPr>
        <w:t xml:space="preserve">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46B99">
      <w:pPr>
        <w:ind w:left="57" w:firstLine="708"/>
        <w:jc w:val="both"/>
      </w:pPr>
      <w:r>
        <w:rPr>
          <w:sz w:val="28"/>
        </w:rPr>
        <w:t xml:space="preserve">В соответствии со ст. 6.1.1 </w:t>
      </w:r>
      <w:r>
        <w:rPr>
          <w:sz w:val="28"/>
        </w:rPr>
        <w:t>КоАП</w:t>
      </w:r>
      <w:r>
        <w:rPr>
          <w:sz w:val="28"/>
        </w:rPr>
        <w:t xml:space="preserve"> РФ нанесение побоев или совершение иных насильственных действий, причинивших физическую боль, но не повлекших последствий, указанных в ст</w:t>
      </w:r>
      <w:r>
        <w:rPr>
          <w:sz w:val="28"/>
        </w:rPr>
        <w:t>. 115 УК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</w:t>
      </w:r>
      <w:r>
        <w:rPr>
          <w:sz w:val="28"/>
        </w:rPr>
        <w:t>на срок от шестидесяти до ста двадцати часов.</w:t>
      </w:r>
    </w:p>
    <w:p w:rsidR="00E46B99">
      <w:pPr>
        <w:ind w:left="57"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</w:t>
      </w:r>
      <w:r>
        <w:rPr>
          <w:sz w:val="28"/>
        </w:rPr>
        <w:t xml:space="preserve">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E46B99">
      <w:pPr>
        <w:ind w:left="57" w:firstLine="708"/>
        <w:jc w:val="both"/>
      </w:pPr>
      <w:r>
        <w:rPr>
          <w:sz w:val="28"/>
        </w:rPr>
        <w:t xml:space="preserve">К иным </w:t>
      </w:r>
      <w:r>
        <w:rPr>
          <w:sz w:val="28"/>
        </w:rPr>
        <w:t>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E46B99">
      <w:pPr>
        <w:ind w:left="57" w:firstLine="708"/>
        <w:jc w:val="both"/>
      </w:pPr>
      <w:r>
        <w:rPr>
          <w:sz w:val="28"/>
        </w:rPr>
        <w:t>Таким образом, обязательным признаком объе</w:t>
      </w:r>
      <w:r>
        <w:rPr>
          <w:sz w:val="28"/>
        </w:rPr>
        <w:t>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E46B99">
      <w:pPr>
        <w:ind w:left="57"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являются любые фактические данные, н</w:t>
      </w:r>
      <w:r>
        <w:rPr>
          <w:sz w:val="28"/>
        </w:rPr>
        <w:t>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46B99">
      <w:pPr>
        <w:ind w:left="57"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 xml:space="preserve">действующему законодательству субъективная сторона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- характеризуется виной в форме прямого или косвенного умысла. Неосторожное причинение физической боли без последствий, указанных в ст. </w:t>
      </w:r>
      <w:r>
        <w:rPr>
          <w:sz w:val="28"/>
        </w:rPr>
        <w:t>115 УК РФ, ответственности не влечет.</w:t>
      </w:r>
    </w:p>
    <w:p w:rsidR="00E46B99">
      <w:pPr>
        <w:ind w:left="57"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E46B99">
      <w:pPr>
        <w:ind w:left="57" w:firstLine="708"/>
        <w:jc w:val="both"/>
      </w:pPr>
      <w:r>
        <w:rPr>
          <w:sz w:val="28"/>
        </w:rPr>
        <w:t xml:space="preserve">Действия Каримова М.Н. мировой судья квалифицирует по ст. 6.1.1 </w:t>
      </w:r>
      <w:r>
        <w:rPr>
          <w:sz w:val="28"/>
        </w:rPr>
        <w:t>КоАП</w:t>
      </w:r>
      <w:r>
        <w:rPr>
          <w:sz w:val="28"/>
        </w:rPr>
        <w:t xml:space="preserve"> РФ - </w:t>
      </w:r>
      <w:r>
        <w:rPr>
          <w:sz w:val="28"/>
        </w:rPr>
        <w:t xml:space="preserve">совершение иных насильственных действий, причинивших </w:t>
      </w:r>
      <w:r>
        <w:rPr>
          <w:sz w:val="28"/>
        </w:rPr>
        <w:t xml:space="preserve">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</w:t>
      </w:r>
      <w:r>
        <w:rPr>
          <w:sz w:val="28"/>
        </w:rPr>
        <w:t>не содержат уголовно наказуемого деяния.</w:t>
      </w:r>
    </w:p>
    <w:p w:rsidR="00E46B99">
      <w:pPr>
        <w:ind w:left="57" w:firstLine="708"/>
        <w:jc w:val="both"/>
      </w:pPr>
      <w:r>
        <w:rPr>
          <w:sz w:val="28"/>
        </w:rPr>
        <w:t>Факт совершения Каримовым М.Н.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E46B99">
      <w:pPr>
        <w:ind w:firstLine="708"/>
        <w:jc w:val="both"/>
      </w:pPr>
      <w:r>
        <w:rPr>
          <w:sz w:val="28"/>
        </w:rPr>
        <w:t>- протоколом об администр</w:t>
      </w:r>
      <w:r>
        <w:rPr>
          <w:sz w:val="28"/>
        </w:rPr>
        <w:t xml:space="preserve">ативном правонарушении № РК - телефон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E46B99">
      <w:pPr>
        <w:ind w:firstLine="708"/>
        <w:jc w:val="both"/>
      </w:pPr>
      <w:r>
        <w:rPr>
          <w:sz w:val="28"/>
        </w:rPr>
        <w:t xml:space="preserve">- письменными объяснениями Каримова М.Н.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46B99">
      <w:pPr>
        <w:ind w:firstLine="708"/>
        <w:jc w:val="both"/>
      </w:pPr>
      <w:r>
        <w:rPr>
          <w:sz w:val="28"/>
        </w:rPr>
        <w:t>- рапортами оперативных дежурных дежурной части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от дата и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46B99">
      <w:pPr>
        <w:ind w:firstLine="708"/>
        <w:jc w:val="both"/>
      </w:pPr>
      <w:r>
        <w:rPr>
          <w:sz w:val="28"/>
        </w:rPr>
        <w:t>- протоколо</w:t>
      </w:r>
      <w:r>
        <w:rPr>
          <w:sz w:val="28"/>
        </w:rPr>
        <w:t xml:space="preserve">м принятия устного заявления о преступлении Воробьевой Е.Л.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46B99">
      <w:pPr>
        <w:ind w:firstLine="708"/>
        <w:jc w:val="both"/>
      </w:pPr>
      <w:r>
        <w:rPr>
          <w:sz w:val="28"/>
        </w:rPr>
        <w:t xml:space="preserve">- письменным объяснением Воробьевой Е.Л.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46B99">
      <w:pPr>
        <w:ind w:firstLine="708"/>
        <w:jc w:val="both"/>
      </w:pPr>
      <w:r>
        <w:rPr>
          <w:sz w:val="28"/>
        </w:rPr>
        <w:t xml:space="preserve">- постановлением о назначении медицинской судебной экспертизы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46B99">
      <w:pPr>
        <w:ind w:firstLine="708"/>
        <w:jc w:val="both"/>
      </w:pPr>
      <w:r>
        <w:rPr>
          <w:sz w:val="28"/>
        </w:rPr>
        <w:t xml:space="preserve">- заключением эксперта № 88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из которого следует, что при </w:t>
      </w:r>
      <w:r>
        <w:rPr>
          <w:sz w:val="28"/>
        </w:rPr>
        <w:t>судебно-медицинской экспертизе у гражданки Воробьевой Е.Л. обнаружены следующие телесные повреждения: кровоподтеки в пояснично-ягодичной области слева, в области средней фаланги тыла 4-го пальца правой кисти. Данные телесные повреждения образовались от дей</w:t>
      </w:r>
      <w:r>
        <w:rPr>
          <w:sz w:val="28"/>
        </w:rPr>
        <w:t>ствия тупого (тупых) предмета (предметов), возможно от удара палкой. Время образования названных телесных повреждений не противоречит сроку дата. Указанные телесные повреждения не причинили вреда здоровью.</w:t>
      </w:r>
    </w:p>
    <w:p w:rsidR="00E46B99">
      <w:pPr>
        <w:ind w:left="57" w:firstLine="708"/>
        <w:jc w:val="both"/>
      </w:pPr>
      <w:r>
        <w:rPr>
          <w:sz w:val="28"/>
        </w:rPr>
        <w:t>Таким образом, мировым судьей достоверно установле</w:t>
      </w:r>
      <w:r>
        <w:rPr>
          <w:sz w:val="28"/>
        </w:rPr>
        <w:t xml:space="preserve">но, что от действий Каримова М.Н. гражданка Воробьева Е.Л. испытала физическую боль, что является признаком состава административного правонарушения, установленного ст. 6.1.1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E46B99">
      <w:pPr>
        <w:ind w:firstLine="708"/>
        <w:jc w:val="both"/>
      </w:pPr>
      <w:r>
        <w:rPr>
          <w:sz w:val="28"/>
        </w:rPr>
        <w:t>Собранные по делу об административном правонарушении доказательства оце</w:t>
      </w:r>
      <w:r>
        <w:rPr>
          <w:sz w:val="28"/>
        </w:rPr>
        <w:t xml:space="preserve">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</w:t>
      </w:r>
      <w:r>
        <w:rPr>
          <w:sz w:val="28"/>
        </w:rPr>
        <w:t xml:space="preserve">нному делу, отвечающими требованиям допустимости и достаточными для установления вины Каримова М.Н. в совершенном административном правонарушении. </w:t>
      </w:r>
    </w:p>
    <w:p w:rsidR="00E46B99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</w:t>
        </w:r>
        <w:r>
          <w:rPr>
            <w:color w:val="0000FF"/>
            <w:sz w:val="28"/>
            <w:u w:val="single"/>
          </w:rPr>
          <w:t>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E46B99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E46B99">
      <w:pPr>
        <w:ind w:firstLine="708"/>
        <w:jc w:val="both"/>
      </w:pPr>
      <w:r>
        <w:rPr>
          <w:sz w:val="28"/>
        </w:rPr>
        <w:t>Обстоятельств</w:t>
      </w:r>
      <w:r>
        <w:rPr>
          <w:sz w:val="28"/>
        </w:rPr>
        <w:t xml:space="preserve">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E46B99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.1 ст. 3.1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 ус</w:t>
      </w:r>
      <w:r>
        <w:rPr>
          <w:sz w:val="28"/>
        </w:rPr>
        <w:t>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46B99">
      <w:pPr>
        <w:ind w:firstLine="708"/>
        <w:jc w:val="both"/>
      </w:pPr>
      <w:r>
        <w:rPr>
          <w:sz w:val="28"/>
        </w:rPr>
        <w:t>Всесторонне, полно и объективно выяснив об</w:t>
      </w:r>
      <w:r>
        <w:rPr>
          <w:sz w:val="28"/>
        </w:rPr>
        <w:t>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лиц</w:t>
      </w:r>
      <w:r>
        <w:rPr>
          <w:sz w:val="28"/>
        </w:rPr>
        <w:t xml:space="preserve">а привлекаемого к административной ответственности, ранее не привлекаемой к административной ответственности, состояние здоровья (инвалидом не являющейся), учитывая степень вины, наличие обстоятельств, смягчающих административную ответственность, а так же </w:t>
      </w:r>
      <w:r>
        <w:rPr>
          <w:sz w:val="28"/>
        </w:rPr>
        <w:t>отсутствие</w:t>
      </w:r>
      <w:r>
        <w:rPr>
          <w:sz w:val="28"/>
        </w:rPr>
        <w:t xml:space="preserve"> </w:t>
      </w:r>
      <w:r>
        <w:rPr>
          <w:sz w:val="28"/>
        </w:rPr>
        <w:t>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принимая во внимание имущественное положение лица, привлекаемого к адми</w:t>
      </w:r>
      <w:r>
        <w:rPr>
          <w:sz w:val="28"/>
        </w:rPr>
        <w:t xml:space="preserve">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 возможным назначить Каримову М.Н. административное наказание в виде административного штраф</w:t>
      </w:r>
      <w:r>
        <w:rPr>
          <w:sz w:val="28"/>
        </w:rPr>
        <w:t xml:space="preserve">а в нижнем пределе санкции статьи 6.1.1 </w:t>
      </w:r>
      <w:r>
        <w:rPr>
          <w:sz w:val="28"/>
        </w:rPr>
        <w:t>КоАП</w:t>
      </w:r>
      <w:r>
        <w:rPr>
          <w:sz w:val="28"/>
        </w:rPr>
        <w:t xml:space="preserve"> РФ, считая данное наказание 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E46B99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E46B99">
      <w:pPr>
        <w:ind w:firstLine="426"/>
        <w:jc w:val="center"/>
      </w:pPr>
      <w:r>
        <w:rPr>
          <w:b/>
          <w:sz w:val="28"/>
        </w:rPr>
        <w:t>ПОСТАНОВИЛ:</w:t>
      </w:r>
    </w:p>
    <w:p w:rsidR="00E46B99">
      <w:pPr>
        <w:ind w:firstLine="708"/>
        <w:jc w:val="both"/>
      </w:pPr>
      <w:r>
        <w:rPr>
          <w:b/>
          <w:sz w:val="28"/>
        </w:rPr>
        <w:t xml:space="preserve">Каримова </w:t>
      </w:r>
      <w:r>
        <w:rPr>
          <w:b/>
          <w:sz w:val="28"/>
        </w:rPr>
        <w:t>Мухамм</w:t>
      </w:r>
      <w:r>
        <w:rPr>
          <w:b/>
          <w:sz w:val="28"/>
        </w:rPr>
        <w:t>ада</w:t>
      </w:r>
      <w:r>
        <w:rPr>
          <w:b/>
          <w:sz w:val="28"/>
        </w:rPr>
        <w:t xml:space="preserve"> </w:t>
      </w:r>
      <w:r>
        <w:rPr>
          <w:b/>
          <w:sz w:val="28"/>
        </w:rPr>
        <w:t>Находиловича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5 000 (пяти тысяч) рублей.</w:t>
      </w:r>
    </w:p>
    <w:p w:rsidR="00E46B99">
      <w:pPr>
        <w:ind w:firstLine="708"/>
        <w:jc w:val="both"/>
      </w:pPr>
      <w:r>
        <w:rPr>
          <w:sz w:val="28"/>
        </w:rPr>
        <w:t>Штраф подлежит уплате по ре</w:t>
      </w:r>
      <w:r>
        <w:rPr>
          <w:sz w:val="28"/>
        </w:rPr>
        <w:t xml:space="preserve">квизитам: 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телефон, КПП телефон, </w:t>
      </w:r>
      <w:r>
        <w:rPr>
          <w:sz w:val="28"/>
        </w:rPr>
        <w:t>р</w:t>
      </w:r>
      <w:r>
        <w:rPr>
          <w:sz w:val="28"/>
        </w:rPr>
        <w:t>/с 40101810335100010001, банк получателя: в Отделение Республика Крым, КБК 18811690040046000140, БИК телефон, ОКТМО телефон, УИН 18880491190002502499,</w:t>
      </w:r>
      <w:r>
        <w:rPr>
          <w:sz w:val="28"/>
        </w:rPr>
        <w:t xml:space="preserve"> назначение платежа – административный штраф.</w:t>
      </w:r>
    </w:p>
    <w:p w:rsidR="00E46B99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</w:t>
      </w:r>
      <w:r>
        <w:rPr>
          <w:sz w:val="28"/>
        </w:rPr>
        <w:t xml:space="preserve">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E46B99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>
        <w:rPr>
          <w:sz w:val="28"/>
        </w:rPr>
        <w:t>ния постановления о наложении административного штрафа в законную силу.</w:t>
      </w:r>
    </w:p>
    <w:p w:rsidR="00E46B99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</w:t>
      </w:r>
      <w:r>
        <w:rPr>
          <w:sz w:val="28"/>
        </w:rPr>
        <w:t>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>
        <w:rPr>
          <w:sz w:val="28"/>
        </w:rPr>
        <w:t>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E46B99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</w:t>
      </w:r>
      <w:r>
        <w:rPr>
          <w:sz w:val="28"/>
        </w:rPr>
        <w:t xml:space="preserve">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516A9C">
      <w:pPr>
        <w:ind w:firstLine="708"/>
        <w:jc w:val="both"/>
      </w:pPr>
    </w:p>
    <w:p w:rsidR="00E46B99" w:rsidP="00516A9C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E46B99">
      <w:pPr>
        <w:spacing w:after="160" w:line="259" w:lineRule="auto"/>
      </w:pPr>
    </w:p>
    <w:sectPr w:rsidSect="00E46B9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46B99"/>
    <w:rsid w:val="00516A9C"/>
    <w:rsid w:val="00E46B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