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34F8C" w:rsidP="004E4768">
      <w:pPr>
        <w:spacing w:after="160"/>
        <w:jc w:val="right"/>
      </w:pPr>
      <w:r>
        <w:rPr>
          <w:sz w:val="28"/>
        </w:rPr>
        <w:t>Дело № 5-72-540/2019</w:t>
      </w:r>
    </w:p>
    <w:p w:rsidR="00134F8C">
      <w:pPr>
        <w:spacing w:after="160"/>
        <w:jc w:val="center"/>
      </w:pPr>
      <w:r>
        <w:rPr>
          <w:sz w:val="28"/>
        </w:rPr>
        <w:t>ПОСТАНОВЛЕНИЕ</w:t>
      </w:r>
    </w:p>
    <w:p w:rsidR="00134F8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134F8C">
      <w:pPr>
        <w:spacing w:after="160"/>
        <w:ind w:firstLine="708"/>
        <w:jc w:val="both"/>
      </w:pPr>
      <w:r>
        <w:rPr>
          <w:sz w:val="28"/>
        </w:rPr>
        <w:t xml:space="preserve">02 декабря 2019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34F8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134F8C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Министерства промышленной политики Республики Крым в отношении Общества с ограниченной ответственностью «СПИРИТ РИТЕЙЛ»</w:t>
      </w:r>
    </w:p>
    <w:p w:rsidR="00134F8C">
      <w:pPr>
        <w:ind w:firstLine="708"/>
        <w:jc w:val="both"/>
      </w:pPr>
      <w:r>
        <w:rPr>
          <w:sz w:val="28"/>
        </w:rPr>
        <w:t>о привлечении к администрати</w:t>
      </w:r>
      <w:r>
        <w:rPr>
          <w:sz w:val="28"/>
        </w:rPr>
        <w:t xml:space="preserve">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134F8C">
      <w:pPr>
        <w:spacing w:after="160"/>
        <w:jc w:val="center"/>
      </w:pPr>
      <w:r>
        <w:rPr>
          <w:sz w:val="28"/>
        </w:rPr>
        <w:t>УСТАНОВИЛ:</w:t>
      </w:r>
    </w:p>
    <w:p w:rsidR="00134F8C">
      <w:pPr>
        <w:ind w:firstLine="708"/>
        <w:jc w:val="both"/>
      </w:pPr>
      <w:r>
        <w:rPr>
          <w:sz w:val="28"/>
        </w:rPr>
        <w:t>дата было установлено, что ООО «СПИРИТ РИТЕЙЛ» (ОГРН 1159102043760, ИНН телефон, КПП 910701001) в установле</w:t>
      </w:r>
      <w:r>
        <w:rPr>
          <w:sz w:val="28"/>
        </w:rPr>
        <w:t xml:space="preserve">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</w:t>
      </w:r>
      <w:r>
        <w:rPr>
          <w:sz w:val="28"/>
        </w:rPr>
        <w:t>до</w:t>
      </w:r>
      <w:r>
        <w:rPr>
          <w:sz w:val="28"/>
        </w:rPr>
        <w:t xml:space="preserve"> дата не уплатило административный штраф в </w:t>
      </w:r>
      <w:r>
        <w:rPr>
          <w:sz w:val="28"/>
        </w:rPr>
        <w:t>размере 100 000 рублей, наложенный постановлением первого заместителя министра промышленной политики Республики Крым от дата по делу об административном правонарушени</w:t>
      </w:r>
      <w:r>
        <w:rPr>
          <w:sz w:val="28"/>
        </w:rPr>
        <w:t xml:space="preserve">и № 1519/07-1-20 по ст. 15.13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совершило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134F8C">
      <w:pPr>
        <w:ind w:firstLine="708"/>
        <w:jc w:val="both"/>
      </w:pPr>
      <w:r>
        <w:rPr>
          <w:sz w:val="28"/>
        </w:rPr>
        <w:t>В судебное заседание законный</w:t>
      </w:r>
      <w:r>
        <w:rPr>
          <w:sz w:val="28"/>
        </w:rPr>
        <w:t xml:space="preserve"> представитель юридического лиц</w:t>
      </w:r>
      <w:r>
        <w:rPr>
          <w:sz w:val="28"/>
        </w:rPr>
        <w:t>а ООО</w:t>
      </w:r>
      <w:r>
        <w:rPr>
          <w:sz w:val="28"/>
        </w:rPr>
        <w:t xml:space="preserve"> «СПИРИТ РИТЕЙЛ» не явился. О времени и месте рассмотрения дела об административном правонарушении юридическое лиц</w:t>
      </w:r>
      <w:r>
        <w:rPr>
          <w:sz w:val="28"/>
        </w:rPr>
        <w:t>о ООО</w:t>
      </w:r>
      <w:r>
        <w:rPr>
          <w:sz w:val="28"/>
        </w:rPr>
        <w:t xml:space="preserve"> «СПИРИТ РИТЕЙЛ» извещено надлежащим образом, что подтверждается распечатками об отправки и доставлен</w:t>
      </w:r>
      <w:r>
        <w:rPr>
          <w:sz w:val="28"/>
        </w:rPr>
        <w:t>ия на адрес электронной почты ООО «СПИРИТ РИТЕЙЛ» судебной повестки и извещения, имеющихся в материалах дела об административном правонарушении. О причинах своей неявки суду не сообщено. Ходатайств об отложении дела в суд не предоставлено.</w:t>
      </w:r>
    </w:p>
    <w:p w:rsidR="00134F8C">
      <w:pPr>
        <w:ind w:firstLine="708"/>
        <w:jc w:val="both"/>
      </w:pPr>
      <w:r>
        <w:rPr>
          <w:sz w:val="28"/>
        </w:rPr>
        <w:t>Согласно части 3</w:t>
      </w:r>
      <w:r>
        <w:rPr>
          <w:sz w:val="28"/>
        </w:rPr>
        <w:t xml:space="preserve"> статьи 25.4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или если имеются данные о надлежащем извещении лиц о месте и времени рассмотрения дела и если </w:t>
      </w:r>
      <w:r>
        <w:rPr>
          <w:sz w:val="28"/>
        </w:rPr>
        <w:t xml:space="preserve">от них не </w:t>
      </w:r>
      <w:r>
        <w:rPr>
          <w:sz w:val="28"/>
        </w:rPr>
        <w:t>поступило ходатайство об отложении рассмотрения дела либо если такое ходатайство оставлено без удовлетворения.</w:t>
      </w:r>
    </w:p>
    <w:p w:rsidR="00134F8C">
      <w:pPr>
        <w:ind w:firstLine="708"/>
        <w:jc w:val="both"/>
      </w:pPr>
      <w:r>
        <w:rPr>
          <w:sz w:val="28"/>
        </w:rPr>
        <w:t xml:space="preserve">Руководствуясь положением ст. 25.4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ООО «СПИРИТ РИТЕЙЛ» извещено надлежащим образом о времени и месте</w:t>
      </w:r>
      <w:r>
        <w:rPr>
          <w:sz w:val="28"/>
        </w:rPr>
        <w:t xml:space="preserve">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ходатайства об отложении дела, мировой судья считает, что рассмотрение дела в отсутствие законно</w:t>
      </w:r>
      <w:r>
        <w:rPr>
          <w:sz w:val="28"/>
        </w:rPr>
        <w:t xml:space="preserve">го представителя юридического лица, не противоречит требованиям ст. 25.4 </w:t>
      </w:r>
      <w:r>
        <w:rPr>
          <w:sz w:val="28"/>
        </w:rPr>
        <w:t>КоАП</w:t>
      </w:r>
      <w:r>
        <w:rPr>
          <w:sz w:val="28"/>
        </w:rPr>
        <w:t xml:space="preserve"> РФ и</w:t>
      </w:r>
      <w:r>
        <w:rPr>
          <w:sz w:val="28"/>
        </w:rPr>
        <w:t xml:space="preserve"> не нарушает гарантированных прав на защиту</w:t>
      </w:r>
    </w:p>
    <w:p w:rsidR="00134F8C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 юридического л</w:t>
      </w:r>
      <w:r>
        <w:rPr>
          <w:sz w:val="28"/>
        </w:rPr>
        <w:t>иц</w:t>
      </w:r>
      <w:r>
        <w:rPr>
          <w:sz w:val="28"/>
        </w:rPr>
        <w:t>а ООО</w:t>
      </w:r>
      <w:r>
        <w:rPr>
          <w:sz w:val="28"/>
        </w:rPr>
        <w:t xml:space="preserve"> «СПИРИТ РИТЕЙЛ» во вменяемом правонарушении нашла своё подтверждение в судебном заседании и подтверждается следующими доказательствами: </w:t>
      </w:r>
    </w:p>
    <w:p w:rsidR="00134F8C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1796/07-1-22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134F8C">
      <w:pPr>
        <w:ind w:firstLine="708"/>
        <w:jc w:val="both"/>
      </w:pPr>
      <w:r>
        <w:rPr>
          <w:sz w:val="28"/>
        </w:rPr>
        <w:t>- копией постановления первого замести</w:t>
      </w:r>
      <w:r>
        <w:rPr>
          <w:sz w:val="28"/>
        </w:rPr>
        <w:t xml:space="preserve">теля министра промышленной политики Республики Крым от дата по делу об административном правонарушении № 1519/07-1-20 по ст. 15.13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дата; </w:t>
      </w:r>
    </w:p>
    <w:p w:rsidR="00134F8C">
      <w:pPr>
        <w:ind w:firstLine="708"/>
        <w:jc w:val="both"/>
      </w:pPr>
      <w:r>
        <w:rPr>
          <w:sz w:val="28"/>
        </w:rPr>
        <w:t xml:space="preserve">- справкой начальника управления финансов и бухгалтерской отчетности </w:t>
      </w:r>
      <w:r>
        <w:rPr>
          <w:sz w:val="28"/>
        </w:rPr>
        <w:t>от</w:t>
      </w:r>
      <w:r>
        <w:rPr>
          <w:sz w:val="28"/>
        </w:rPr>
        <w:t xml:space="preserve"> дата, исх.</w:t>
      </w:r>
      <w:r>
        <w:rPr>
          <w:sz w:val="28"/>
        </w:rPr>
        <w:t xml:space="preserve"> № 03/1101;</w:t>
      </w:r>
    </w:p>
    <w:p w:rsidR="00134F8C">
      <w:pPr>
        <w:ind w:firstLine="708"/>
        <w:jc w:val="both"/>
      </w:pPr>
      <w:r>
        <w:rPr>
          <w:sz w:val="28"/>
        </w:rPr>
        <w:t xml:space="preserve">- копией из Единого государственного реестра юридических лиц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содержащем сведения о юридическом лице - ООО «СПИРИТ РИТЕЙЛ» (ОГРН 1159102043760, ИНН телефон, КПП 910701001).</w:t>
      </w:r>
    </w:p>
    <w:p w:rsidR="00134F8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4.1 ст. 28.2 </w:t>
      </w:r>
      <w:r>
        <w:rPr>
          <w:sz w:val="28"/>
        </w:rPr>
        <w:t>КоАП</w:t>
      </w:r>
      <w:r>
        <w:rPr>
          <w:sz w:val="28"/>
        </w:rPr>
        <w:t xml:space="preserve"> РФ в случае неявки ф</w:t>
      </w:r>
      <w:r>
        <w:rPr>
          <w:sz w:val="28"/>
        </w:rPr>
        <w:t xml:space="preserve">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hyperlink r:id="rId5" w:anchor="dst3428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</w:t>
      </w:r>
      <w:r>
        <w:rPr>
          <w:sz w:val="28"/>
        </w:rPr>
        <w:t>шении которого он составлен, в течение трех дней со дня составления указанного протокола.</w:t>
      </w:r>
    </w:p>
    <w:p w:rsidR="00134F8C">
      <w:pPr>
        <w:ind w:firstLine="708"/>
        <w:jc w:val="both"/>
      </w:pPr>
      <w:r>
        <w:rPr>
          <w:sz w:val="28"/>
        </w:rPr>
        <w:t>Как следует из материалов дела, протокол об административном правонарушении составлен в отсутствие законного представителя юридического лиц</w:t>
      </w:r>
      <w:r>
        <w:rPr>
          <w:sz w:val="28"/>
        </w:rPr>
        <w:t>а ООО</w:t>
      </w:r>
      <w:r>
        <w:rPr>
          <w:sz w:val="28"/>
        </w:rPr>
        <w:t xml:space="preserve"> «СПИРИТ РИТЕЙЛ». Для </w:t>
      </w:r>
      <w:r>
        <w:rPr>
          <w:sz w:val="28"/>
        </w:rPr>
        <w:t xml:space="preserve">составления протокола об административном правонарушении законный представитель юридического лица извещался надлежащим образом, о чем в материалах имеется копия извещения о необходимости явки для составления протокола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07/894 и отчет об отслеживании отправления извещения с почтовым идентификатором № 29503435064012.</w:t>
      </w:r>
    </w:p>
    <w:p w:rsidR="00134F8C">
      <w:pPr>
        <w:ind w:firstLine="708"/>
        <w:jc w:val="both"/>
      </w:pPr>
      <w:r>
        <w:rPr>
          <w:sz w:val="28"/>
        </w:rPr>
        <w:t>В связи с неявкой законного представителя юридического лиц</w:t>
      </w:r>
      <w:r>
        <w:rPr>
          <w:sz w:val="28"/>
        </w:rPr>
        <w:t>а ООО</w:t>
      </w:r>
      <w:r>
        <w:rPr>
          <w:sz w:val="28"/>
        </w:rPr>
        <w:t xml:space="preserve"> «СПИРИТ РИТЕЙЛ» протокол об административном правонарушении был составлен в отсутствие </w:t>
      </w:r>
      <w:r>
        <w:rPr>
          <w:sz w:val="28"/>
        </w:rPr>
        <w:t>законного представителя юридического лица, извещенного в установленном порядке.</w:t>
      </w:r>
    </w:p>
    <w:p w:rsidR="00134F8C">
      <w:pPr>
        <w:ind w:firstLine="708"/>
        <w:jc w:val="both"/>
      </w:pPr>
      <w:r>
        <w:rPr>
          <w:sz w:val="28"/>
        </w:rPr>
        <w:t xml:space="preserve">Положениями </w:t>
      </w:r>
      <w:hyperlink r:id="rId6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</w:t>
      </w:r>
      <w:r>
        <w:rPr>
          <w:sz w:val="28"/>
        </w:rPr>
        <w:t xml:space="preserve">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7" w:history="1">
        <w:r>
          <w:rPr>
            <w:color w:val="0000FF"/>
            <w:sz w:val="28"/>
            <w:u w:val="single"/>
          </w:rPr>
          <w:t>К</w:t>
        </w:r>
        <w:r>
          <w:rPr>
            <w:color w:val="0000FF"/>
            <w:sz w:val="28"/>
            <w:u w:val="single"/>
          </w:rPr>
          <w:t>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134F8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8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</w:t>
      </w:r>
      <w:r>
        <w:rPr>
          <w:sz w:val="28"/>
        </w:rPr>
        <w:t>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rPr>
          <w:sz w:val="28"/>
        </w:rPr>
        <w:t xml:space="preserve"> со дня истечения срока отсрочки или срока рассрочки, предусмотренных </w:t>
      </w:r>
      <w:hyperlink r:id="rId9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</w:t>
      </w:r>
      <w:r>
        <w:rPr>
          <w:sz w:val="28"/>
        </w:rPr>
        <w:t>тивных правонарушениях.</w:t>
      </w:r>
    </w:p>
    <w:p w:rsidR="00134F8C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</w:t>
      </w:r>
      <w:r>
        <w:rPr>
          <w:sz w:val="28"/>
        </w:rPr>
        <w:t xml:space="preserve">умента, свидетельствующего об уплате административного штрафа, по истечении срока, указанного в </w:t>
      </w:r>
      <w:hyperlink r:id="rId11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</w:t>
      </w:r>
      <w:r>
        <w:rPr>
          <w:sz w:val="28"/>
        </w:rPr>
        <w:t>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</w:t>
      </w:r>
      <w:r>
        <w:rPr>
          <w:sz w:val="28"/>
        </w:rPr>
        <w:t>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</w:t>
      </w:r>
      <w:r>
        <w:rPr>
          <w:sz w:val="28"/>
        </w:rPr>
        <w:t xml:space="preserve">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2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134F8C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6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3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</w:t>
      </w:r>
      <w:r>
        <w:rPr>
          <w:sz w:val="28"/>
        </w:rPr>
        <w:t xml:space="preserve">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6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134F8C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</w:t>
      </w:r>
      <w:r>
        <w:rPr>
          <w:sz w:val="28"/>
        </w:rPr>
        <w:t xml:space="preserve">Кодекса Российской Федерации об административных правонарушениях", </w:t>
      </w:r>
      <w:r>
        <w:rPr>
          <w:sz w:val="28"/>
        </w:rPr>
        <w:t xml:space="preserve">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</w:t>
      </w:r>
      <w:r>
        <w:rPr>
          <w:sz w:val="28"/>
        </w:rPr>
        <w:t>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</w:t>
      </w:r>
      <w:r>
        <w:rPr>
          <w:sz w:val="28"/>
        </w:rPr>
        <w:t>дует считать место, где должно было быть совершено действие, выполнена возложенная на лицо обязанность.</w:t>
      </w:r>
    </w:p>
    <w:p w:rsidR="00134F8C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</w:t>
      </w:r>
      <w:r>
        <w:rPr>
          <w:sz w:val="28"/>
        </w:rPr>
        <w:t>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</w:t>
      </w:r>
      <w:r>
        <w:rPr>
          <w:sz w:val="28"/>
        </w:rPr>
        <w:t>ого в соответствии со ст. 54 ГПК РФ.</w:t>
      </w:r>
    </w:p>
    <w:p w:rsidR="00134F8C">
      <w:pPr>
        <w:ind w:firstLine="708"/>
        <w:jc w:val="both"/>
      </w:pPr>
      <w:r>
        <w:rPr>
          <w:sz w:val="28"/>
        </w:rPr>
        <w:t xml:space="preserve">Вина юридического лица ООО «СПИРИТ РИТЕЙЛ» </w:t>
      </w:r>
      <w:r>
        <w:t xml:space="preserve">установлена, а </w:t>
      </w:r>
      <w:r>
        <w:rPr>
          <w:sz w:val="28"/>
        </w:rPr>
        <w:t xml:space="preserve">действия (бездействие) юридического лица ООО «СПИРИТ РИТЕЙЛ» правильно квалифицированы по ч.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</w:t>
      </w:r>
      <w:r>
        <w:rPr>
          <w:sz w:val="28"/>
        </w:rPr>
        <w:t xml:space="preserve">усмотренный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правонарушениях, санкция статьи которой влечет наложение административного штрафа в д</w:t>
      </w:r>
      <w:r>
        <w:rPr>
          <w:sz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rPr>
          <w:sz w:val="28"/>
        </w:rPr>
        <w:t xml:space="preserve"> срок до пятнадцати суток, либо обязательные работы на срок до пятидесяти часов.</w:t>
      </w:r>
    </w:p>
    <w:p w:rsidR="00134F8C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2 ст. 3.2 </w:t>
      </w:r>
      <w:r>
        <w:rPr>
          <w:sz w:val="28"/>
        </w:rPr>
        <w:t>КоАП</w:t>
      </w:r>
      <w:r>
        <w:rPr>
          <w:sz w:val="28"/>
        </w:rPr>
        <w:t xml:space="preserve"> РФ в отношении юридичес</w:t>
      </w:r>
      <w:r>
        <w:rPr>
          <w:sz w:val="28"/>
        </w:rPr>
        <w:t xml:space="preserve">кого лица могут применяться административные наказания, перечисленные в пунктах 1-4, 9 части 1 настоящей статьи. </w:t>
      </w:r>
    </w:p>
    <w:p w:rsidR="00134F8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</w:t>
      </w:r>
      <w:r>
        <w:rPr>
          <w:sz w:val="28"/>
        </w:rPr>
        <w:t>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34F8C">
      <w:pPr>
        <w:ind w:firstLine="708"/>
        <w:jc w:val="both"/>
      </w:pPr>
      <w:r>
        <w:rPr>
          <w:sz w:val="28"/>
        </w:rPr>
        <w:t xml:space="preserve">Согласно ст. 4.1 ч. 3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</w:t>
      </w:r>
      <w:r>
        <w:rPr>
          <w:sz w:val="28"/>
        </w:rPr>
        <w:t>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</w:t>
      </w:r>
      <w:r>
        <w:rPr>
          <w:sz w:val="28"/>
        </w:rPr>
        <w:t>инистративную ответственность.</w:t>
      </w:r>
    </w:p>
    <w:p w:rsidR="00134F8C">
      <w:pPr>
        <w:ind w:firstLine="708"/>
        <w:jc w:val="both"/>
      </w:pPr>
      <w:r>
        <w:rPr>
          <w:sz w:val="28"/>
        </w:rPr>
        <w:t xml:space="preserve">Обстоятельств, свидетельствующих о возможности применения при назначении наказания положений </w:t>
      </w:r>
      <w:hyperlink r:id="rId14" w:anchor="/document/12125267/entry/29" w:history="1">
        <w:r>
          <w:rPr>
            <w:color w:val="0000FF"/>
            <w:sz w:val="28"/>
            <w:u w:val="single"/>
          </w:rPr>
          <w:t>ст. ст. 2.9</w:t>
        </w:r>
      </w:hyperlink>
      <w:r>
        <w:rPr>
          <w:sz w:val="28"/>
        </w:rPr>
        <w:t xml:space="preserve"> и </w:t>
      </w:r>
      <w:hyperlink r:id="rId14" w:anchor="/document/12125267/entry/411" w:history="1"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судом не установлено.</w:t>
      </w:r>
    </w:p>
    <w:p w:rsidR="00134F8C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мировым судьей не установлено.</w:t>
      </w:r>
    </w:p>
    <w:p w:rsidR="00134F8C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</w:t>
      </w:r>
      <w:r>
        <w:rPr>
          <w:sz w:val="28"/>
        </w:rPr>
        <w:t>шении в соответствии</w:t>
      </w:r>
      <w:r>
        <w:rPr>
          <w:sz w:val="28"/>
        </w:rPr>
        <w:t xml:space="preserve"> с положениями </w:t>
      </w:r>
      <w:hyperlink r:id="rId1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установлено.</w:t>
      </w:r>
    </w:p>
    <w:p w:rsidR="00134F8C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1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истек.</w:t>
      </w:r>
    </w:p>
    <w:p w:rsidR="00134F8C">
      <w:pPr>
        <w:ind w:firstLine="708"/>
        <w:jc w:val="both"/>
      </w:pPr>
      <w:r>
        <w:rPr>
          <w:sz w:val="28"/>
        </w:rPr>
        <w:t>Учитывая характер совершенного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</w:t>
      </w:r>
      <w:r>
        <w:rPr>
          <w:sz w:val="28"/>
        </w:rPr>
        <w:t>ственность, мировой судья считает возможным назначить юридическую лицу ООО «СПИРИТ РИТЕЙЛ»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</w:t>
      </w:r>
      <w:r>
        <w:rPr>
          <w:sz w:val="28"/>
        </w:rPr>
        <w:t xml:space="preserve">овершения новых правонарушений. </w:t>
      </w:r>
    </w:p>
    <w:p w:rsidR="00134F8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134F8C">
      <w:pPr>
        <w:ind w:firstLine="426"/>
        <w:jc w:val="center"/>
      </w:pPr>
      <w:r>
        <w:rPr>
          <w:sz w:val="28"/>
        </w:rPr>
        <w:t>ПОСТАНОВИЛ:</w:t>
      </w:r>
    </w:p>
    <w:p w:rsidR="00134F8C">
      <w:pPr>
        <w:ind w:firstLine="708"/>
        <w:jc w:val="both"/>
      </w:pPr>
      <w:r>
        <w:rPr>
          <w:sz w:val="28"/>
        </w:rPr>
        <w:t>Признать юридическое лицо Общество с ограниченной ответственностью «СПИРИТ РИТЕЙЛ» виновным в совершении администрати</w:t>
      </w:r>
      <w:r>
        <w:rPr>
          <w:sz w:val="28"/>
        </w:rPr>
        <w:t xml:space="preserve">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наказание в виде административного штрафа в размере 200 000 (двести тысяч) рублей.</w:t>
      </w:r>
    </w:p>
    <w:p w:rsidR="00134F8C">
      <w:pPr>
        <w:jc w:val="both"/>
      </w:pPr>
      <w:r>
        <w:rPr>
          <w:sz w:val="28"/>
        </w:rPr>
        <w:t xml:space="preserve">Штраф подлежит уплате по реквизитам: </w:t>
      </w:r>
    </w:p>
    <w:p w:rsidR="00134F8C">
      <w:pPr>
        <w:ind w:firstLine="708"/>
        <w:jc w:val="both"/>
      </w:pPr>
      <w:r>
        <w:rPr>
          <w:sz w:val="28"/>
        </w:rPr>
        <w:t xml:space="preserve">Расчетный счет телефон </w:t>
      </w:r>
      <w:r>
        <w:rPr>
          <w:sz w:val="28"/>
        </w:rPr>
        <w:t>телефон</w:t>
      </w:r>
      <w:r>
        <w:rPr>
          <w:sz w:val="28"/>
        </w:rPr>
        <w:t xml:space="preserve"> 0001</w:t>
      </w:r>
    </w:p>
    <w:p w:rsidR="00134F8C">
      <w:pPr>
        <w:ind w:firstLine="708"/>
        <w:jc w:val="both"/>
      </w:pPr>
      <w:r>
        <w:rPr>
          <w:sz w:val="28"/>
        </w:rPr>
        <w:t>Банк получателя Отделение</w:t>
      </w:r>
      <w:r>
        <w:rPr>
          <w:sz w:val="28"/>
        </w:rPr>
        <w:t xml:space="preserve"> Республика Крым, </w:t>
      </w:r>
      <w:r>
        <w:rPr>
          <w:sz w:val="28"/>
        </w:rPr>
        <w:t>г</w:t>
      </w:r>
      <w:r>
        <w:rPr>
          <w:sz w:val="28"/>
        </w:rPr>
        <w:t>. Симферополь</w:t>
      </w:r>
    </w:p>
    <w:p w:rsidR="00134F8C">
      <w:pPr>
        <w:ind w:firstLine="708"/>
        <w:jc w:val="both"/>
      </w:pPr>
      <w:r>
        <w:rPr>
          <w:sz w:val="28"/>
        </w:rPr>
        <w:t>БИК 043510001</w:t>
      </w:r>
    </w:p>
    <w:p w:rsidR="00134F8C">
      <w:pPr>
        <w:ind w:firstLine="708"/>
        <w:jc w:val="both"/>
      </w:pPr>
      <w:r>
        <w:rPr>
          <w:sz w:val="28"/>
        </w:rPr>
        <w:t>Получатель УФК по Республике Крым (</w:t>
      </w:r>
      <w:r>
        <w:rPr>
          <w:sz w:val="28"/>
        </w:rPr>
        <w:t>Минпром</w:t>
      </w:r>
      <w:r>
        <w:rPr>
          <w:sz w:val="28"/>
        </w:rPr>
        <w:t xml:space="preserve"> Крыма)</w:t>
      </w:r>
    </w:p>
    <w:p w:rsidR="00134F8C">
      <w:pPr>
        <w:ind w:firstLine="708"/>
        <w:jc w:val="both"/>
      </w:pPr>
      <w:r>
        <w:rPr>
          <w:sz w:val="28"/>
        </w:rPr>
        <w:t>ИНН 9102002660</w:t>
      </w:r>
    </w:p>
    <w:p w:rsidR="00134F8C">
      <w:pPr>
        <w:ind w:firstLine="708"/>
        <w:jc w:val="both"/>
      </w:pPr>
      <w:r>
        <w:rPr>
          <w:sz w:val="28"/>
        </w:rPr>
        <w:t>КПП 910201001</w:t>
      </w:r>
    </w:p>
    <w:p w:rsidR="00134F8C">
      <w:pPr>
        <w:ind w:firstLine="708"/>
        <w:jc w:val="both"/>
      </w:pPr>
      <w:r>
        <w:rPr>
          <w:sz w:val="28"/>
        </w:rPr>
        <w:t>ОКТМО 35701000</w:t>
      </w:r>
    </w:p>
    <w:p w:rsidR="00134F8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34F8C">
      <w:pPr>
        <w:ind w:firstLine="708"/>
        <w:jc w:val="both"/>
      </w:pPr>
      <w:r>
        <w:rPr>
          <w:sz w:val="28"/>
        </w:rPr>
        <w:t>Назначение платежа – административный штраф.</w:t>
      </w:r>
    </w:p>
    <w:p w:rsidR="00134F8C">
      <w:pPr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134F8C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 xml:space="preserve">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4F8C">
      <w:pPr>
        <w:ind w:firstLine="708"/>
        <w:jc w:val="both"/>
      </w:pPr>
      <w:r>
        <w:rPr>
          <w:sz w:val="28"/>
        </w:rPr>
        <w:t>В случае неуплаты а</w:t>
      </w:r>
      <w:r>
        <w:rPr>
          <w:sz w:val="28"/>
        </w:rPr>
        <w:t>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</w:t>
      </w:r>
      <w:r>
        <w:rPr>
          <w:sz w:val="28"/>
        </w:rPr>
        <w:t>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</w:t>
      </w:r>
      <w:r>
        <w:rPr>
          <w:sz w:val="28"/>
        </w:rPr>
        <w:t>ов.</w:t>
      </w:r>
    </w:p>
    <w:p w:rsidR="00134F8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</w:t>
      </w:r>
      <w:r>
        <w:rPr>
          <w:sz w:val="28"/>
        </w:rPr>
        <w:t xml:space="preserve">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E4768">
      <w:pPr>
        <w:ind w:firstLine="708"/>
        <w:jc w:val="both"/>
      </w:pPr>
    </w:p>
    <w:p w:rsidR="00134F8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34F8C">
      <w:pPr>
        <w:spacing w:after="160" w:line="259" w:lineRule="auto"/>
      </w:pPr>
    </w:p>
    <w:sectPr w:rsidSect="00134F8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34F8C"/>
    <w:rsid w:val="00134F8C"/>
    <w:rsid w:val="004E4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0C837916F081F25FC18DB25161FD220C81BE68D364D1079B7D51263977C14D912BC2BF2EBA24DVBE" TargetMode="External" /><Relationship Id="rId11" Type="http://schemas.openxmlformats.org/officeDocument/2006/relationships/hyperlink" Target="consultantplus://offline/ref=0E6409FD1391FC227298424A270DFF1E48A3F53EABCEB7F1794EB3F79220FA2F4C85B9400456DCF0XC55G" TargetMode="External" /><Relationship Id="rId12" Type="http://schemas.openxmlformats.org/officeDocument/2006/relationships/hyperlink" Target="consultantplus://offline/ref=0E6409FD1391FC227298424A270DFF1E48A3F53EABCEB7F1794EB3F79220FA2F4C85B94305X556G" TargetMode="External" /><Relationship Id="rId13" Type="http://schemas.openxmlformats.org/officeDocument/2006/relationships/hyperlink" Target="consultantplus://offline/ref=B0C837916F081F25FC18DB25161FD220C81BE68D364D1079B7D51263977C14D912BC2BF2E2A8D7D846V6E" TargetMode="External" /><Relationship Id="rId14" Type="http://schemas.openxmlformats.org/officeDocument/2006/relationships/hyperlink" Target="http://msud.garant.ru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http://www.consultant.ru/document/cons_doc_LAW_34661/dc320b302795083afacd37d750328bc7739e0e5f/" TargetMode="External" /><Relationship Id="rId6" Type="http://schemas.openxmlformats.org/officeDocument/2006/relationships/hyperlink" Target="consultantplus://offline/ref=B0C837916F081F25FC18DB25161FD220C81BE68D364D1079B7D51263977C14D912BC2BF1E34AV8E" TargetMode="External" /><Relationship Id="rId7" Type="http://schemas.openxmlformats.org/officeDocument/2006/relationships/hyperlink" Target="consultantplus://offline/ref=B0C837916F081F25FC18DB25161FD220C81BE68D364D1079B7D512639747VCE" TargetMode="External" /><Relationship Id="rId8" Type="http://schemas.openxmlformats.org/officeDocument/2006/relationships/hyperlink" Target="consultantplus://offline/ref=B0C837916F081F25FC18DB25161FD220C81BE68D364D1079B7D51263977C14D912BC2BF2E2A8D7D846V7E" TargetMode="External" /><Relationship Id="rId9" Type="http://schemas.openxmlformats.org/officeDocument/2006/relationships/hyperlink" Target="consultantplus://offline/ref=B0C837916F081F25FC18DB25161FD220C81BE68D364D1079B7D51263977C14D912BC2BF2E2A8D7DC46V2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