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51CD">
      <w:pPr>
        <w:ind w:firstLine="709"/>
        <w:jc w:val="right"/>
      </w:pPr>
      <w:r>
        <w:rPr>
          <w:sz w:val="26"/>
        </w:rPr>
        <w:t>Дело № 5-72-546/2021</w:t>
      </w:r>
    </w:p>
    <w:p w:rsidR="002251CD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251CD" w:rsidP="00F97F53">
      <w:pPr>
        <w:ind w:firstLine="709"/>
        <w:jc w:val="both"/>
      </w:pPr>
      <w:r>
        <w:rPr>
          <w:sz w:val="26"/>
        </w:rPr>
        <w:t xml:space="preserve">10 декабря 2021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251CD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 </w:t>
      </w:r>
      <w:r>
        <w:rPr>
          <w:sz w:val="26"/>
        </w:rPr>
        <w:t xml:space="preserve">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2251CD">
      <w:pPr>
        <w:ind w:left="567"/>
        <w:jc w:val="both"/>
      </w:pPr>
      <w:r>
        <w:rPr>
          <w:sz w:val="26"/>
        </w:rPr>
        <w:t>Бекирова</w:t>
      </w:r>
      <w:r>
        <w:rPr>
          <w:sz w:val="26"/>
        </w:rPr>
        <w:t xml:space="preserve"> Сервера </w:t>
      </w:r>
      <w:r>
        <w:rPr>
          <w:sz w:val="26"/>
        </w:rPr>
        <w:t>Марленовича</w:t>
      </w:r>
      <w:r>
        <w:rPr>
          <w:sz w:val="26"/>
        </w:rPr>
        <w:t xml:space="preserve">, паспортные </w:t>
      </w:r>
      <w:r>
        <w:rPr>
          <w:sz w:val="26"/>
        </w:rPr>
        <w:t>данныеадрес</w:t>
      </w:r>
      <w:r>
        <w:rPr>
          <w:sz w:val="26"/>
        </w:rPr>
        <w:t>, гражданина РФ, паспортные данные, имеющего неполное среднее образование, холостого, не имеющего на иждивении несовершеннолетних детей, работающег</w:t>
      </w:r>
      <w:r>
        <w:rPr>
          <w:sz w:val="26"/>
        </w:rPr>
        <w:t xml:space="preserve">о ИП </w:t>
      </w:r>
      <w:r>
        <w:rPr>
          <w:sz w:val="26"/>
        </w:rPr>
        <w:t>Фреш</w:t>
      </w:r>
      <w:r>
        <w:rPr>
          <w:sz w:val="26"/>
        </w:rPr>
        <w:t>, зарегистрированного по адресу: адрес, проживающего по адресу: адрес</w:t>
      </w:r>
      <w:r>
        <w:rPr>
          <w:spacing w:val="-2"/>
          <w:sz w:val="26"/>
        </w:rPr>
        <w:t xml:space="preserve">,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2251CD">
      <w:pPr>
        <w:jc w:val="center"/>
      </w:pPr>
      <w:r>
        <w:rPr>
          <w:spacing w:val="-8"/>
          <w:sz w:val="26"/>
        </w:rPr>
        <w:t>УСТАНОВИЛ:</w:t>
      </w:r>
    </w:p>
    <w:p w:rsidR="002251CD">
      <w:pPr>
        <w:jc w:val="both"/>
      </w:pPr>
      <w:r>
        <w:rPr>
          <w:sz w:val="26"/>
        </w:rPr>
        <w:t xml:space="preserve">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</w:t>
      </w:r>
      <w:r>
        <w:rPr>
          <w:sz w:val="26"/>
        </w:rPr>
        <w:t>Бекиров</w:t>
      </w:r>
      <w:r>
        <w:rPr>
          <w:sz w:val="26"/>
        </w:rPr>
        <w:t xml:space="preserve"> С.М., не имея права управления транспортными средствами, управлял</w:t>
      </w:r>
      <w:r>
        <w:rPr>
          <w:sz w:val="26"/>
        </w:rPr>
        <w:t xml:space="preserve"> транспортным средством – мопедом марка автомобиля Такт», без государственного регистрационного знака, с признаками опьянения (запах алкоголя изо рта, нарушение речи), не выполнил законное требование уполномоченного должностного лица - инспектора ДПС отдел</w:t>
      </w:r>
      <w:r>
        <w:rPr>
          <w:sz w:val="26"/>
        </w:rPr>
        <w:t>ьной специализированной роты ДПС ГИБДД МВД по Республике Крым о прохождении медицинского освидетельствования на состояние опьянения, нарушив п. 2.3.2 ПДД, Данные действия не содержат уголовно наказуемого деяния, тем самым совершил административное правонар</w:t>
      </w:r>
      <w:r>
        <w:rPr>
          <w:sz w:val="26"/>
        </w:rPr>
        <w:t xml:space="preserve">ушение, предусмотренное ч. 2 ст. 12.26 КоАП РФ. </w:t>
      </w:r>
    </w:p>
    <w:p w:rsidR="002251CD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Бекиров</w:t>
      </w:r>
      <w:r>
        <w:rPr>
          <w:sz w:val="26"/>
        </w:rPr>
        <w:t xml:space="preserve"> С.М.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</w:t>
      </w:r>
      <w:r>
        <w:rPr>
          <w:sz w:val="26"/>
        </w:rPr>
        <w:t>, при указанных в протоколе об административном правонарушении обстоятельствах.</w:t>
      </w:r>
    </w:p>
    <w:p w:rsidR="002251CD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Бекирова</w:t>
      </w:r>
      <w:r>
        <w:rPr>
          <w:sz w:val="26"/>
        </w:rPr>
        <w:t xml:space="preserve"> С.М., изучив материалы дела, приходит к следующим выводам. </w:t>
      </w:r>
    </w:p>
    <w:p w:rsidR="002251CD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</w:t>
      </w:r>
      <w:r>
        <w:rPr>
          <w:sz w:val="26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rPr>
          <w:sz w:val="26"/>
        </w:rPr>
        <w:t xml:space="preserve">дминистративной ответственности, а также иные обстоятельства, имеющие значение для правильного разрешения дела. </w:t>
      </w:r>
    </w:p>
    <w:p w:rsidR="002251CD">
      <w:pPr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</w:t>
      </w:r>
      <w:r>
        <w:rPr>
          <w:sz w:val="26"/>
        </w:rPr>
        <w:t>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</w:t>
      </w:r>
      <w:r>
        <w:rPr>
          <w:sz w:val="26"/>
        </w:rPr>
        <w:t>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</w:t>
      </w:r>
      <w:r>
        <w:rPr>
          <w:sz w:val="26"/>
        </w:rPr>
        <w:t xml:space="preserve">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</w:t>
      </w:r>
      <w:r>
        <w:rPr>
          <w:sz w:val="26"/>
        </w:rPr>
        <w:t xml:space="preserve">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</w:t>
      </w:r>
      <w:r>
        <w:rPr>
          <w:sz w:val="26"/>
        </w:rPr>
        <w:t xml:space="preserve">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</w:t>
      </w:r>
      <w:r>
        <w:rPr>
          <w:sz w:val="26"/>
        </w:rPr>
        <w:t>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251CD">
      <w:pPr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>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>
        <w:rPr>
          <w:sz w:val="26"/>
        </w:rPr>
        <w:t>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</w:t>
      </w:r>
      <w:r>
        <w:rPr>
          <w:sz w:val="26"/>
        </w:rPr>
        <w:t>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</w:t>
      </w:r>
      <w:r>
        <w:rPr>
          <w:sz w:val="26"/>
        </w:rPr>
        <w:t xml:space="preserve">тся в порядке, установленном Правительством Российской Федерации. </w:t>
      </w:r>
    </w:p>
    <w:p w:rsidR="002251CD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Бекирова</w:t>
      </w:r>
      <w:r>
        <w:rPr>
          <w:sz w:val="26"/>
        </w:rPr>
        <w:t xml:space="preserve"> С.М. в состоянии опьянения явились следующие признаки: запах алкоголя изо рт</w:t>
      </w:r>
      <w:r>
        <w:rPr>
          <w:sz w:val="26"/>
        </w:rPr>
        <w:t>а, нарушение речи,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rPr>
          <w:sz w:val="26"/>
        </w:rPr>
        <w:t>ие опьянения, медицинского освидетельствования этого лица</w:t>
      </w:r>
      <w:r>
        <w:rPr>
          <w:sz w:val="26"/>
        </w:rPr>
        <w:t xml:space="preserve">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2251CD">
      <w:pPr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Бекирова</w:t>
      </w:r>
      <w:r>
        <w:rPr>
          <w:sz w:val="26"/>
        </w:rPr>
        <w:t xml:space="preserve"> С.М. от </w:t>
      </w:r>
      <w:r>
        <w:rPr>
          <w:sz w:val="26"/>
        </w:rPr>
        <w:t xml:space="preserve">прохождения медицинского освидетельствования на состояние опьянения подтверждается протоколом 61 АК614499 от дата о направлении </w:t>
      </w:r>
      <w:r>
        <w:rPr>
          <w:sz w:val="26"/>
        </w:rPr>
        <w:t>Бекирова</w:t>
      </w:r>
      <w:r>
        <w:rPr>
          <w:sz w:val="26"/>
        </w:rPr>
        <w:t xml:space="preserve"> С.М. на медицинское освидетельствование, согласно которому последний при наличии признаков опьянения (запах алкоголя из</w:t>
      </w:r>
      <w:r>
        <w:rPr>
          <w:sz w:val="26"/>
        </w:rPr>
        <w:t xml:space="preserve">о рта, нарушение речи) и </w:t>
      </w:r>
      <w:r>
        <w:rPr>
          <w:sz w:val="26"/>
        </w:rPr>
        <w:t>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</w:t>
      </w:r>
      <w:r>
        <w:rPr>
          <w:sz w:val="26"/>
        </w:rPr>
        <w:t xml:space="preserve"> медицинское освидетельствование, что подтверждается соответ</w:t>
      </w:r>
      <w:r>
        <w:rPr>
          <w:sz w:val="26"/>
        </w:rPr>
        <w:t xml:space="preserve">ствующими записями </w:t>
      </w:r>
      <w:r>
        <w:rPr>
          <w:sz w:val="26"/>
        </w:rPr>
        <w:t>протоколе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3).</w:t>
      </w:r>
    </w:p>
    <w:p w:rsidR="002251CD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</w:t>
      </w:r>
      <w:r>
        <w:rPr>
          <w:sz w:val="26"/>
        </w:rPr>
        <w:t xml:space="preserve"> специализированной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</w:t>
      </w:r>
      <w:r>
        <w:rPr>
          <w:sz w:val="26"/>
        </w:rPr>
        <w:t>.12 КоАП РФ (в ред. ФЗ от дата</w:t>
      </w:r>
      <w:r>
        <w:rPr>
          <w:sz w:val="26"/>
        </w:rPr>
        <w:t xml:space="preserve"> №3).</w:t>
      </w:r>
    </w:p>
    <w:p w:rsidR="002251CD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Бекировым</w:t>
      </w:r>
      <w:r>
        <w:rPr>
          <w:sz w:val="26"/>
        </w:rPr>
        <w:t xml:space="preserve"> С.М. транспортным средством при указанных в протоколе об административном правонарушении обстоятельствах, подтверждается протоколом 82 ОТ № 031498 об отстранении от управления транспортным средс</w:t>
      </w:r>
      <w:r>
        <w:rPr>
          <w:sz w:val="26"/>
        </w:rPr>
        <w:t xml:space="preserve">твом от дата, согласно которому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</w:t>
      </w:r>
      <w:r>
        <w:rPr>
          <w:sz w:val="26"/>
        </w:rPr>
        <w:t>Бекиров</w:t>
      </w:r>
      <w:r>
        <w:rPr>
          <w:sz w:val="26"/>
        </w:rPr>
        <w:t xml:space="preserve"> С.М., управляющий транспортным средством – мопедом марка автомобиля Такт», без государственного регистрационного знака, при наличии достаточных оснований полагать, что лицо, которое упр</w:t>
      </w:r>
      <w:r>
        <w:rPr>
          <w:sz w:val="26"/>
        </w:rPr>
        <w:t>авляет транспортным средством, находится в состоянии опьянения (запах алкоголя изо рта, нарушение речи), отстранен от управления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2251CD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Бекирову</w:t>
      </w:r>
      <w:r>
        <w:rPr>
          <w:sz w:val="26"/>
        </w:rPr>
        <w:t xml:space="preserve"> С.М. бы</w:t>
      </w:r>
      <w:r>
        <w:rPr>
          <w:sz w:val="26"/>
        </w:rPr>
        <w:t xml:space="preserve">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Бекиров</w:t>
      </w:r>
      <w:r>
        <w:rPr>
          <w:sz w:val="26"/>
        </w:rPr>
        <w:t xml:space="preserve"> С.М. добровольно отказался. Оказание какого-либо давления со стороны сотрудников ГИБДД на не</w:t>
      </w:r>
      <w:r>
        <w:rPr>
          <w:sz w:val="26"/>
        </w:rPr>
        <w:t>го при этом не усматривается.</w:t>
      </w:r>
    </w:p>
    <w:p w:rsidR="002251CD">
      <w:pPr>
        <w:jc w:val="both"/>
      </w:pPr>
      <w:r>
        <w:rPr>
          <w:sz w:val="26"/>
        </w:rPr>
        <w:t xml:space="preserve">Вина </w:t>
      </w:r>
      <w:r>
        <w:rPr>
          <w:sz w:val="26"/>
        </w:rPr>
        <w:t>Бекирова</w:t>
      </w:r>
      <w:r>
        <w:rPr>
          <w:sz w:val="26"/>
        </w:rPr>
        <w:t xml:space="preserve"> С.М. доказана также собранными по делу материалами, а именно: </w:t>
      </w:r>
    </w:p>
    <w:p w:rsidR="002251CD">
      <w:pPr>
        <w:jc w:val="both"/>
      </w:pPr>
      <w:r>
        <w:rPr>
          <w:sz w:val="26"/>
        </w:rPr>
        <w:t xml:space="preserve">- протоколом об административном правонарушении 82 АП № 141127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2251CD">
      <w:pPr>
        <w:ind w:firstLine="1068"/>
        <w:jc w:val="both"/>
      </w:pPr>
      <w:r>
        <w:rPr>
          <w:sz w:val="26"/>
        </w:rPr>
        <w:t>- справкой старшего инспектора по ИАЗ ОСР ДПС ГИБДД МВД по Республике Крым</w:t>
      </w:r>
      <w:r>
        <w:rPr>
          <w:sz w:val="26"/>
        </w:rPr>
        <w:t xml:space="preserve">, о том, что </w:t>
      </w:r>
      <w:r>
        <w:rPr>
          <w:sz w:val="26"/>
        </w:rPr>
        <w:t>Бекиров</w:t>
      </w:r>
      <w:r>
        <w:rPr>
          <w:sz w:val="26"/>
        </w:rPr>
        <w:t xml:space="preserve"> С.М. водительское не получал; </w:t>
      </w:r>
    </w:p>
    <w:p w:rsidR="002251CD">
      <w:pPr>
        <w:ind w:firstLine="106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251CD">
      <w:pPr>
        <w:ind w:firstLine="1068"/>
        <w:jc w:val="both"/>
      </w:pPr>
      <w:r>
        <w:rPr>
          <w:sz w:val="26"/>
        </w:rPr>
        <w:t xml:space="preserve">- рапортом инспектора ДПС ОСР ДПС ГИБДД МВД по Республике Крым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2251CD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</w:t>
      </w:r>
      <w:r>
        <w:rPr>
          <w:sz w:val="26"/>
        </w:rPr>
        <w:t>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2251CD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Бекирова</w:t>
      </w:r>
      <w:r>
        <w:rPr>
          <w:sz w:val="26"/>
        </w:rPr>
        <w:t xml:space="preserve"> С.М. мировой судья квалифицирует по ч. 2 ст. 12.26 КоАП РФ, невыполнение водителем тр</w:t>
      </w:r>
      <w:r>
        <w:rPr>
          <w:sz w:val="26"/>
        </w:rPr>
        <w:t>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rPr>
          <w:sz w:val="26"/>
        </w:rPr>
        <w:t xml:space="preserve"> наказуемого деяния.</w:t>
      </w:r>
    </w:p>
    <w:p w:rsidR="002251CD">
      <w:pPr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2251CD">
      <w:pPr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Бекирову</w:t>
      </w:r>
      <w:r>
        <w:rPr>
          <w:sz w:val="26"/>
        </w:rPr>
        <w:t xml:space="preserve"> С.М. мировой судья учитывает характер и степень опасности правонарушения, связанного с управлением ис</w:t>
      </w:r>
      <w:r>
        <w:rPr>
          <w:sz w:val="26"/>
        </w:rPr>
        <w:t>точником повышенной опасности.</w:t>
      </w:r>
    </w:p>
    <w:p w:rsidR="002251CD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2251CD">
      <w:pPr>
        <w:jc w:val="center"/>
      </w:pPr>
      <w:r>
        <w:rPr>
          <w:sz w:val="26"/>
        </w:rPr>
        <w:t>ПОСТАНОВИЛ:</w:t>
      </w:r>
    </w:p>
    <w:p w:rsidR="002251CD">
      <w:pPr>
        <w:ind w:firstLine="540"/>
        <w:jc w:val="both"/>
      </w:pPr>
      <w:r>
        <w:rPr>
          <w:sz w:val="26"/>
        </w:rPr>
        <w:t>Бекирова</w:t>
      </w:r>
      <w:r>
        <w:rPr>
          <w:sz w:val="26"/>
        </w:rPr>
        <w:t xml:space="preserve"> Сервера </w:t>
      </w:r>
      <w:r>
        <w:rPr>
          <w:sz w:val="26"/>
        </w:rPr>
        <w:t>Марленовича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2251CD">
      <w:pPr>
        <w:ind w:firstLine="708"/>
        <w:jc w:val="both"/>
      </w:pPr>
      <w:r>
        <w:rPr>
          <w:sz w:val="26"/>
        </w:rPr>
        <w:t>Срок административного ареста исчислять с момента администрат</w:t>
      </w:r>
      <w:r>
        <w:rPr>
          <w:sz w:val="26"/>
        </w:rPr>
        <w:t xml:space="preserve">ивного задержания, т.е. с время дата. </w:t>
      </w:r>
    </w:p>
    <w:p w:rsidR="002251CD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>
        <w:rPr>
          <w:sz w:val="26"/>
        </w:rPr>
        <w:t xml:space="preserve"> округ Саки) Республики Крым, со дня вручения или получения копии постановления.</w:t>
      </w:r>
    </w:p>
    <w:p w:rsidR="00F97F53">
      <w:pPr>
        <w:ind w:firstLine="708"/>
        <w:jc w:val="both"/>
      </w:pPr>
    </w:p>
    <w:p w:rsidR="002251CD" w:rsidP="00F97F53">
      <w:pPr>
        <w:ind w:firstLine="708"/>
        <w:jc w:val="both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D"/>
    <w:rsid w:val="002251CD"/>
    <w:rsid w:val="00F97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