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5585">
      <w:pPr>
        <w:widowControl w:val="0"/>
        <w:spacing w:after="334" w:line="312" w:lineRule="atLeast"/>
        <w:ind w:left="5500" w:right="20"/>
        <w:jc w:val="right"/>
      </w:pPr>
      <w:r>
        <w:rPr>
          <w:sz w:val="27"/>
        </w:rPr>
        <w:t xml:space="preserve">Дело №5-72-548/2021 УИД 91MS0072-телефон </w:t>
      </w:r>
      <w:r>
        <w:rPr>
          <w:sz w:val="27"/>
        </w:rPr>
        <w:t>-т</w:t>
      </w:r>
      <w:r>
        <w:rPr>
          <w:sz w:val="27"/>
        </w:rPr>
        <w:t>елефон-33</w:t>
      </w:r>
    </w:p>
    <w:p w:rsidR="00745585">
      <w:pPr>
        <w:widowControl w:val="0"/>
        <w:spacing w:after="347" w:line="270" w:lineRule="atLeast"/>
        <w:ind w:left="20"/>
        <w:jc w:val="center"/>
      </w:pPr>
      <w:r>
        <w:rPr>
          <w:spacing w:val="60"/>
          <w:sz w:val="27"/>
        </w:rPr>
        <w:t>ПОСТАНОВЛЕНИЕ</w:t>
      </w:r>
    </w:p>
    <w:p w:rsidR="00745585">
      <w:pPr>
        <w:widowControl w:val="0"/>
        <w:spacing w:after="311" w:line="270" w:lineRule="atLeast"/>
        <w:ind w:firstLine="760"/>
        <w:jc w:val="both"/>
      </w:pPr>
      <w:r>
        <w:rPr>
          <w:sz w:val="27"/>
        </w:rPr>
        <w:t xml:space="preserve">23 декабря 2021 года                                                                           </w:t>
      </w:r>
      <w:r>
        <w:rPr>
          <w:sz w:val="27"/>
        </w:rPr>
        <w:t>г. Саки</w:t>
      </w:r>
    </w:p>
    <w:p w:rsidR="00745585">
      <w:pPr>
        <w:widowControl w:val="0"/>
        <w:spacing w:line="322" w:lineRule="atLeast"/>
        <w:ind w:right="20" w:firstLine="760"/>
        <w:jc w:val="both"/>
      </w:pPr>
      <w:r>
        <w:rPr>
          <w:sz w:val="27"/>
        </w:rPr>
        <w:t xml:space="preserve">Исполняющий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Панов А.И.,</w:t>
      </w:r>
    </w:p>
    <w:p w:rsidR="00745585">
      <w:pPr>
        <w:widowControl w:val="0"/>
        <w:spacing w:line="322" w:lineRule="atLeast"/>
        <w:ind w:right="20" w:firstLine="760"/>
        <w:jc w:val="both"/>
      </w:pPr>
      <w:r>
        <w:rPr>
          <w:sz w:val="27"/>
        </w:rPr>
        <w:t>рассмотрев материалы дела об административном пра</w:t>
      </w:r>
      <w:r>
        <w:rPr>
          <w:sz w:val="27"/>
        </w:rPr>
        <w:t xml:space="preserve">вонарушении, поступившие из Отделения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отношении гражданина:</w:t>
      </w:r>
    </w:p>
    <w:p w:rsidR="00745585">
      <w:pPr>
        <w:widowControl w:val="0"/>
        <w:spacing w:after="341" w:line="322" w:lineRule="atLeast"/>
        <w:ind w:right="20" w:firstLine="760"/>
        <w:jc w:val="both"/>
      </w:pPr>
      <w:r>
        <w:rPr>
          <w:sz w:val="27"/>
        </w:rPr>
        <w:t>Гладуш</w:t>
      </w:r>
      <w:r>
        <w:rPr>
          <w:sz w:val="27"/>
        </w:rPr>
        <w:t xml:space="preserve"> Александра Анатольевича, паспортные данные, гражданина Российской Федерации, зарегистрированного и фактически прож</w:t>
      </w:r>
      <w:r>
        <w:rPr>
          <w:sz w:val="27"/>
        </w:rPr>
        <w:t>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745585">
      <w:pPr>
        <w:widowControl w:val="0"/>
        <w:spacing w:after="319" w:line="270" w:lineRule="atLeast"/>
        <w:ind w:left="20"/>
        <w:jc w:val="center"/>
      </w:pPr>
      <w:r>
        <w:rPr>
          <w:spacing w:val="60"/>
          <w:sz w:val="27"/>
        </w:rPr>
        <w:t>УСТАНОВИЛ:</w:t>
      </w:r>
    </w:p>
    <w:p w:rsidR="00745585">
      <w:pPr>
        <w:widowControl w:val="0"/>
        <w:spacing w:line="317" w:lineRule="atLeast"/>
        <w:ind w:right="20" w:firstLine="760"/>
        <w:jc w:val="both"/>
      </w:pPr>
      <w:r>
        <w:rPr>
          <w:sz w:val="27"/>
        </w:rPr>
        <w:t>дата около время по адресу: адрес, в рамках исполнительн</w:t>
      </w:r>
      <w:r>
        <w:rPr>
          <w:sz w:val="27"/>
        </w:rPr>
        <w:t xml:space="preserve">ого производства № 50922/21/82020 был осуществлен выход с целью проверки имущественного положения должника </w:t>
      </w:r>
      <w:r>
        <w:rPr>
          <w:sz w:val="27"/>
        </w:rPr>
        <w:t>Гладуш</w:t>
      </w:r>
      <w:r>
        <w:rPr>
          <w:sz w:val="27"/>
        </w:rPr>
        <w:t xml:space="preserve"> А. А., который отказался пропускать в домовладение, расположенное по адресу: адрес, судебного пристав</w:t>
      </w:r>
      <w:r>
        <w:rPr>
          <w:sz w:val="27"/>
        </w:rPr>
        <w:t>а-</w:t>
      </w:r>
      <w:r>
        <w:rPr>
          <w:sz w:val="27"/>
        </w:rPr>
        <w:t xml:space="preserve"> исполнителя, преградил вход и исключив</w:t>
      </w:r>
      <w:r>
        <w:rPr>
          <w:sz w:val="27"/>
        </w:rPr>
        <w:t xml:space="preserve"> возможность доступа для исполнения своих должностных обязанностей судебным приставом - исполнителем, то есть воспрепятствовал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тем самым сове</w:t>
      </w:r>
      <w:r>
        <w:rPr>
          <w:sz w:val="27"/>
        </w:rPr>
        <w:t>ршил административное правонарушение, предусмотренное ст. 17.8 КоАП РФ.</w:t>
      </w:r>
    </w:p>
    <w:p w:rsidR="00745585">
      <w:pPr>
        <w:widowControl w:val="0"/>
        <w:spacing w:line="317" w:lineRule="atLeast"/>
        <w:ind w:right="20" w:firstLine="760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Гладуш</w:t>
      </w:r>
      <w:r>
        <w:rPr>
          <w:sz w:val="27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</w:t>
      </w:r>
      <w:r>
        <w:rPr>
          <w:sz w:val="27"/>
        </w:rPr>
        <w:t>имеющейся в материалах дела об административном правонарушении. О причинах своей неявки суду не сообщил. Ходатайств об отложении дела в суд не предоставил.</w:t>
      </w:r>
    </w:p>
    <w:p w:rsidR="00745585">
      <w:pPr>
        <w:widowControl w:val="0"/>
        <w:spacing w:line="317" w:lineRule="atLeast"/>
        <w:ind w:right="20" w:firstLine="760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</w:t>
      </w:r>
      <w:r>
        <w:rPr>
          <w:sz w:val="27"/>
        </w:rPr>
        <w:t xml:space="preserve">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rPr>
          <w:sz w:val="27"/>
        </w:rPr>
        <w:t xml:space="preserve">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</w:t>
      </w:r>
      <w:r>
        <w:rPr>
          <w:sz w:val="27"/>
        </w:rPr>
        <w:t xml:space="preserve">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</w:t>
      </w:r>
    </w:p>
    <w:p w:rsidR="00745585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</w:t>
      </w:r>
      <w:r>
        <w:rPr>
          <w:sz w:val="27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</w:p>
    <w:p w:rsidR="00745585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>отправления, а также в случае возвращения почтового отправления с отметкой об истечении срока хр</w:t>
      </w:r>
      <w:r>
        <w:rPr>
          <w:sz w:val="27"/>
        </w:rPr>
        <w:t>анения.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Гладуш</w:t>
      </w:r>
      <w:r>
        <w:rPr>
          <w:sz w:val="27"/>
        </w:rPr>
        <w:t xml:space="preserve"> А.А.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</w:t>
      </w:r>
      <w:r>
        <w:rPr>
          <w:sz w:val="27"/>
        </w:rPr>
        <w:t xml:space="preserve">ет возможным рассмотреть дело об административном правонарушение в отсутствие </w:t>
      </w:r>
      <w:r>
        <w:rPr>
          <w:sz w:val="27"/>
        </w:rPr>
        <w:t>Гладуш</w:t>
      </w:r>
      <w:r>
        <w:rPr>
          <w:sz w:val="27"/>
        </w:rPr>
        <w:t xml:space="preserve"> А.А.</w:t>
      </w:r>
    </w:p>
    <w:p w:rsidR="0074558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В соответствии с ч. 1 ст. 2.1 КоАП РФ административным</w:t>
      </w:r>
    </w:p>
    <w:p w:rsidR="00745585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>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7"/>
        </w:rPr>
        <w:t xml:space="preserve">а которое настоящим Кодексом или законами субъектов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</w:t>
      </w:r>
    </w:p>
    <w:p w:rsidR="00745585">
      <w:pPr>
        <w:widowControl w:val="0"/>
        <w:spacing w:line="322" w:lineRule="atLeast"/>
        <w:ind w:left="20"/>
        <w:jc w:val="both"/>
      </w:pPr>
      <w:r>
        <w:rPr>
          <w:sz w:val="27"/>
        </w:rPr>
        <w:t>правонарушениях</w:t>
      </w:r>
      <w:r>
        <w:rPr>
          <w:sz w:val="27"/>
        </w:rPr>
        <w:t xml:space="preserve"> установлена административная ответственность.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Согласно ст. 17.8 КоАП РФ воспрепятствование законной деятельности должностного лица органа, уполномо</w:t>
      </w:r>
      <w:r>
        <w:rPr>
          <w:sz w:val="27"/>
        </w:rPr>
        <w:t>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</w:t>
      </w:r>
      <w:r>
        <w:rPr>
          <w:sz w:val="27"/>
        </w:rPr>
        <w:t>мере от одной тысячи до одной тысячи пятисот рублей; на должностных лиц - от двух тысяч до трех тысяч рублей.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Вина </w:t>
      </w:r>
      <w:r>
        <w:rPr>
          <w:sz w:val="27"/>
        </w:rPr>
        <w:t>Гладуш</w:t>
      </w:r>
      <w:r>
        <w:rPr>
          <w:sz w:val="27"/>
        </w:rPr>
        <w:t xml:space="preserve"> А.А. подтверждается: протоколом об административном правонарушении № 337/21/82020 от дата; копией судебного приказа мирового судьи суд</w:t>
      </w:r>
      <w:r>
        <w:rPr>
          <w:sz w:val="27"/>
        </w:rPr>
        <w:t xml:space="preserve">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дата по делу № 2-72-426/2021 о взыскании задолженности по оплате коммунальных услуг; копией постановления о возбуждении исполнительного пр</w:t>
      </w:r>
      <w:r>
        <w:rPr>
          <w:sz w:val="27"/>
        </w:rPr>
        <w:t>оизводства№ 50922/21/82020-ИП от дата.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Таким образом, мировой судья считает, что в</w:t>
      </w:r>
      <w:r>
        <w:rPr>
          <w:sz w:val="27"/>
        </w:rPr>
        <w:t xml:space="preserve">ина </w:t>
      </w:r>
      <w:r>
        <w:rPr>
          <w:sz w:val="27"/>
        </w:rPr>
        <w:t>Гладуш</w:t>
      </w:r>
      <w:r>
        <w:rPr>
          <w:sz w:val="27"/>
        </w:rPr>
        <w:t xml:space="preserve"> А.А. в совершении административного правонарушения полностью доказана, его действия следует квалифицировать по ст. 17.8 КоАП РФ.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</w:t>
      </w:r>
      <w:r>
        <w:rPr>
          <w:sz w:val="27"/>
        </w:rPr>
        <w:t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- не установлено.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О</w:t>
      </w:r>
      <w:r>
        <w:rPr>
          <w:sz w:val="27"/>
        </w:rPr>
        <w:t>бстоятельств, отягчающих административную ответственность, согласно ст. 4.3 КоАП РФ - не установлено.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</w:t>
      </w:r>
      <w:r>
        <w:rPr>
          <w:sz w:val="27"/>
        </w:rPr>
        <w:t xml:space="preserve">тивную ответственность, учитывая данные о личности </w:t>
      </w:r>
      <w:r>
        <w:rPr>
          <w:sz w:val="27"/>
        </w:rPr>
        <w:t>Гладуш</w:t>
      </w:r>
      <w:r>
        <w:rPr>
          <w:sz w:val="27"/>
        </w:rPr>
        <w:t xml:space="preserve"> А.А.,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</w:t>
      </w:r>
      <w:r>
        <w:rPr>
          <w:sz w:val="27"/>
        </w:rPr>
        <w:t>трафа на граждан в пределе санкции ст. 17.8 КоАП РФ.</w:t>
      </w:r>
    </w:p>
    <w:p w:rsidR="00745585">
      <w:pPr>
        <w:widowControl w:val="0"/>
        <w:spacing w:line="302" w:lineRule="atLeast"/>
        <w:ind w:left="20" w:right="20" w:firstLine="70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 мировой судья,</w:t>
      </w:r>
    </w:p>
    <w:p w:rsidR="00745585">
      <w:pPr>
        <w:widowControl w:val="0"/>
        <w:spacing w:after="311" w:line="270" w:lineRule="atLeast"/>
        <w:ind w:left="3900"/>
      </w:pPr>
      <w:r>
        <w:rPr>
          <w:spacing w:val="60"/>
          <w:sz w:val="27"/>
        </w:rPr>
        <w:t>ПОСТАНОВИЛ: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Гладуш</w:t>
      </w:r>
      <w:r>
        <w:rPr>
          <w:sz w:val="27"/>
        </w:rPr>
        <w:t xml:space="preserve"> Александра Анатольевича признать виновным в совершении административного правонарушения, предусмотре</w:t>
      </w:r>
      <w:r>
        <w:rPr>
          <w:sz w:val="27"/>
        </w:rPr>
        <w:t>нного ст. 17.8 КоАП РФ и подвергнуть административному наказанию в виде административного штрафа в размере 1 ООО (одной тысячи) рублей.</w:t>
      </w:r>
    </w:p>
    <w:p w:rsidR="0074558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Штраф подлежит уплате по реквизитам: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</w:t>
      </w:r>
      <w:r>
        <w:rPr>
          <w:sz w:val="27"/>
        </w:rPr>
        <w:t xml:space="preserve"> им.60-летия СССР, 28</w:t>
      </w:r>
    </w:p>
    <w:p w:rsidR="00745585">
      <w:pPr>
        <w:widowControl w:val="0"/>
        <w:spacing w:line="322" w:lineRule="atLeast"/>
        <w:ind w:left="20" w:right="20" w:firstLine="700"/>
      </w:pPr>
      <w:r>
        <w:rPr>
          <w:sz w:val="27"/>
        </w:rPr>
        <w:t xml:space="preserve">Почтовый адрес: </w:t>
      </w:r>
      <w:r>
        <w:rPr>
          <w:sz w:val="27"/>
        </w:rPr>
        <w:t>Россия, Республика Крым, телефон, г, Симферополь, ул. Набережная им.60-летия СССР, 28 ОГРН1149102019164 Банковские реквизиты:</w:t>
      </w:r>
    </w:p>
    <w:p w:rsidR="0074558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 xml:space="preserve">Получатель: </w:t>
      </w:r>
      <w:r>
        <w:rPr>
          <w:sz w:val="27"/>
        </w:rPr>
        <w:t>УФК по Республике Крым (Министерство юстиции</w:t>
      </w:r>
    </w:p>
    <w:p w:rsidR="00745585">
      <w:pPr>
        <w:widowControl w:val="0"/>
        <w:spacing w:line="322" w:lineRule="atLeast"/>
        <w:ind w:left="20"/>
      </w:pPr>
      <w:r>
        <w:rPr>
          <w:sz w:val="27"/>
        </w:rPr>
        <w:t>Республики Крым)</w:t>
      </w:r>
    </w:p>
    <w:p w:rsidR="00745585">
      <w:pPr>
        <w:widowControl w:val="0"/>
        <w:spacing w:line="322" w:lineRule="atLeast"/>
        <w:ind w:left="20" w:right="20" w:firstLine="700"/>
      </w:pPr>
      <w:r>
        <w:rPr>
          <w:sz w:val="27"/>
        </w:rPr>
        <w:t>Наименование банка</w:t>
      </w:r>
      <w:r>
        <w:rPr>
          <w:sz w:val="27"/>
        </w:rPr>
        <w:t>: Отделение Республика Крым Банка России//УФК по адрес ИНН: телефон КПП: телефон БИК: 013510002</w:t>
      </w:r>
    </w:p>
    <w:p w:rsidR="00745585">
      <w:pPr>
        <w:widowControl w:val="0"/>
        <w:spacing w:line="322" w:lineRule="atLeast"/>
        <w:ind w:left="720" w:right="2980"/>
      </w:pPr>
      <w:r>
        <w:rPr>
          <w:sz w:val="27"/>
        </w:rPr>
        <w:t>Единый казначейский счет 40102810645370000035 Казначейский счет 03100643350000017500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Лицевой счет телефон в УФК по Республике Крым, Код Сводного реестра 3522032</w:t>
      </w:r>
      <w:r>
        <w:rPr>
          <w:sz w:val="27"/>
        </w:rPr>
        <w:t>3</w:t>
      </w:r>
    </w:p>
    <w:p w:rsidR="0074558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ОКТМО 35643000</w:t>
      </w:r>
    </w:p>
    <w:p w:rsidR="0074558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4558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</w:t>
      </w:r>
      <w:r>
        <w:rPr>
          <w:sz w:val="27"/>
        </w:rPr>
        <w:t>рудовая, 8, г. Саки, Республика Крым.</w:t>
      </w:r>
    </w:p>
    <w:p w:rsidR="00217FCD">
      <w:pPr>
        <w:widowControl w:val="0"/>
        <w:spacing w:line="322" w:lineRule="atLeast"/>
        <w:ind w:left="20" w:right="20" w:firstLine="700"/>
        <w:jc w:val="both"/>
        <w:rPr>
          <w:sz w:val="27"/>
        </w:rPr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7"/>
        </w:rPr>
        <w:t>рафа в законную силу.</w:t>
      </w:r>
    </w:p>
    <w:p w:rsidR="0074558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>
        <w:rPr>
          <w:sz w:val="27"/>
        </w:rP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rPr>
          <w:sz w:val="27"/>
        </w:rPr>
        <w:t>зательные</w:t>
      </w:r>
      <w:r>
        <w:rPr>
          <w:sz w:val="27"/>
        </w:rPr>
        <w:t xml:space="preserve"> работы на срок до пятидесяти часов.</w:t>
      </w:r>
    </w:p>
    <w:p w:rsidR="00745585">
      <w:pPr>
        <w:widowControl w:val="0"/>
        <w:spacing w:after="338" w:line="317" w:lineRule="atLeast"/>
        <w:ind w:left="20" w:right="20" w:firstLine="700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Крым, со дня вручения или получения копии постановления.</w:t>
      </w:r>
    </w:p>
    <w:p w:rsidR="00745585" w:rsidP="00217FCD">
      <w:pPr>
        <w:widowControl w:val="0"/>
        <w:spacing w:line="250" w:lineRule="atLeast"/>
        <w:ind w:left="100" w:firstLine="620"/>
      </w:pPr>
      <w:r>
        <w:rPr>
          <w:sz w:val="27"/>
        </w:rPr>
        <w:t>Мировой судья</w:t>
      </w:r>
      <w:r>
        <w:rPr>
          <w:sz w:val="25"/>
        </w:rPr>
        <w:t xml:space="preserve"> А.И. Панов</w:t>
      </w:r>
    </w:p>
    <w:p w:rsidR="00745585">
      <w:pPr>
        <w:widowControl w:val="0"/>
        <w:spacing w:line="270" w:lineRule="atLeast"/>
        <w:ind w:left="2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5"/>
    <w:rsid w:val="00217FCD"/>
    <w:rsid w:val="00745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