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24DA">
      <w:pPr>
        <w:ind w:firstLine="709"/>
        <w:jc w:val="right"/>
      </w:pPr>
      <w:r>
        <w:rPr>
          <w:sz w:val="26"/>
        </w:rPr>
        <w:t>Дело № 5-72-549/2021</w:t>
      </w:r>
    </w:p>
    <w:p w:rsidR="004E24DA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E24DA" w:rsidP="001D668B">
      <w:pPr>
        <w:ind w:firstLine="709"/>
        <w:jc w:val="both"/>
      </w:pPr>
      <w:r>
        <w:rPr>
          <w:sz w:val="26"/>
        </w:rPr>
        <w:t xml:space="preserve">13 декабря 2021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4E24DA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</w:t>
      </w:r>
      <w:r>
        <w:rPr>
          <w:spacing w:val="-4"/>
          <w:sz w:val="26"/>
        </w:rPr>
        <w:t>тношении гражданина:</w:t>
      </w:r>
    </w:p>
    <w:p w:rsidR="004E24DA">
      <w:pPr>
        <w:ind w:left="567"/>
        <w:jc w:val="both"/>
      </w:pPr>
      <w:r>
        <w:rPr>
          <w:sz w:val="26"/>
        </w:rPr>
        <w:t>Миронова Дениса Леонидовича, паспортные данные, гражданина Украины, имеющего среднее образование, холостого, имеющего на иждивении несовершеннолетнего ребенка, не работающего, зарегистрированного и проживающего по адресу: адрес</w:t>
      </w:r>
      <w:r>
        <w:rPr>
          <w:spacing w:val="-2"/>
          <w:sz w:val="26"/>
        </w:rPr>
        <w:t xml:space="preserve">,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4E24DA">
      <w:pPr>
        <w:jc w:val="center"/>
      </w:pPr>
      <w:r>
        <w:rPr>
          <w:spacing w:val="-8"/>
          <w:sz w:val="26"/>
        </w:rPr>
        <w:t>УСТАНОВИЛ:</w:t>
      </w:r>
    </w:p>
    <w:p w:rsidR="004E24DA">
      <w:pPr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на адрес наименование организации </w:t>
      </w:r>
      <w:r>
        <w:rPr>
          <w:sz w:val="26"/>
        </w:rPr>
        <w:t>Уютненского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Сакского</w:t>
      </w:r>
      <w:r>
        <w:rPr>
          <w:sz w:val="26"/>
        </w:rPr>
        <w:t xml:space="preserve"> района, Миронов Д.Л., не имея права управления транспортными средствами, управлял транспортным средство</w:t>
      </w:r>
      <w:r>
        <w:rPr>
          <w:sz w:val="26"/>
        </w:rPr>
        <w:t>м – автомобилем марка автомобиля, государственный регистрационный знак А289СУ82, с признаками опьянения (запах алкоголя изо рта, неустойчивость позы, резкое изменение окраски кожных покровов лица), не выполнил законное требование уполномоченного должностно</w:t>
      </w:r>
      <w:r>
        <w:rPr>
          <w:sz w:val="26"/>
        </w:rPr>
        <w:t>го лица - инспектора ДПС ОГИБДД МО МВД России «</w:t>
      </w:r>
      <w:r>
        <w:rPr>
          <w:sz w:val="26"/>
        </w:rPr>
        <w:t>Сакский</w:t>
      </w:r>
      <w:r>
        <w:rPr>
          <w:sz w:val="26"/>
        </w:rPr>
        <w:t>» о прохождении медицинского освидетельствования на состояние опьянения, нарушив п. 2.3.2 ПДД, Данные действия не содержат уголовно наказуемого деяния, тем самым совершил административное правонарушение</w:t>
      </w:r>
      <w:r>
        <w:rPr>
          <w:sz w:val="26"/>
        </w:rPr>
        <w:t xml:space="preserve">, предусмотренное ч. 2 ст. 12.26 КоАП РФ. </w:t>
      </w:r>
    </w:p>
    <w:p w:rsidR="004E24DA">
      <w:pPr>
        <w:ind w:firstLine="709"/>
        <w:jc w:val="both"/>
      </w:pPr>
      <w:r>
        <w:rPr>
          <w:sz w:val="26"/>
        </w:rPr>
        <w:t xml:space="preserve">В судебное заседание Миронов Д.Л. явился, заявлений,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</w:t>
      </w:r>
      <w:r>
        <w:rPr>
          <w:sz w:val="26"/>
        </w:rPr>
        <w:t>указанных в протоколе об административном правонарушении обстоятельствах.</w:t>
      </w:r>
    </w:p>
    <w:p w:rsidR="004E24DA">
      <w:pPr>
        <w:ind w:firstLine="540"/>
        <w:jc w:val="both"/>
      </w:pPr>
      <w:r>
        <w:rPr>
          <w:sz w:val="26"/>
        </w:rPr>
        <w:t xml:space="preserve">Мировой судья, выслушав Миронова Д.Л., изучив материалы дела, приходит к следующим выводам. </w:t>
      </w:r>
    </w:p>
    <w:p w:rsidR="004E24DA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</w:t>
      </w:r>
      <w:r>
        <w:rPr>
          <w:sz w:val="26"/>
        </w:rP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rPr>
          <w:sz w:val="26"/>
        </w:rPr>
        <w:t xml:space="preserve">тративной ответственности, а также иные обстоятельства, имеющие значение для правильного разрешения дела. </w:t>
      </w:r>
    </w:p>
    <w:p w:rsidR="004E24DA">
      <w:pPr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</w:t>
      </w:r>
      <w:r>
        <w:rPr>
          <w:sz w:val="26"/>
        </w:rPr>
        <w:t>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</w:t>
      </w:r>
      <w:r>
        <w:rPr>
          <w:sz w:val="26"/>
        </w:rPr>
        <w:t>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 xml:space="preserve">состояние алкогольного опьянения либо наличия у водителя одного или нескольких закрепленных законодательством Российской Федерации признаков </w:t>
      </w:r>
      <w:r>
        <w:rPr>
          <w:sz w:val="26"/>
        </w:rPr>
        <w:t xml:space="preserve">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</w:t>
      </w:r>
      <w:r>
        <w:rPr>
          <w:sz w:val="26"/>
        </w:rPr>
        <w:t xml:space="preserve">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</w:t>
      </w:r>
      <w:r>
        <w:rPr>
          <w:sz w:val="26"/>
        </w:rPr>
        <w:t>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</w:t>
      </w:r>
      <w:r>
        <w:rPr>
          <w:sz w:val="26"/>
        </w:rPr>
        <w:t xml:space="preserve">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E24DA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</w:t>
      </w:r>
      <w:r>
        <w:rPr>
          <w:sz w:val="26"/>
        </w:rPr>
        <w:t>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>
        <w:rPr>
          <w:sz w:val="26"/>
        </w:rPr>
        <w:t>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</w:t>
      </w:r>
      <w:r>
        <w:rPr>
          <w:sz w:val="26"/>
        </w:rPr>
        <w:t xml:space="preserve">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</w:t>
      </w:r>
      <w:r>
        <w:rPr>
          <w:sz w:val="26"/>
        </w:rPr>
        <w:t xml:space="preserve">порядке, установленном Правительством Российской Федерации. </w:t>
      </w:r>
    </w:p>
    <w:p w:rsidR="004E24DA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Миронова Д.Л. в состоянии опьянения явились следующие признаки: запах алкоголя изо рта, неу</w:t>
      </w:r>
      <w:r>
        <w:rPr>
          <w:sz w:val="26"/>
        </w:rPr>
        <w:t>стойчивость позы,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освидетельствование на</w:t>
      </w:r>
      <w:r>
        <w:rPr>
          <w:sz w:val="26"/>
        </w:rPr>
        <w:t xml:space="preserve">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4E24DA">
      <w:pPr>
        <w:jc w:val="both"/>
      </w:pPr>
      <w:r>
        <w:rPr>
          <w:sz w:val="26"/>
        </w:rPr>
        <w:t xml:space="preserve">Факт отказа Миронова Д.Л. от прохождения медицинского освидетельствования на состояние опьянения подтверждается протоколом 61 АК611540 от дата о направлении Миронова Д.Л. на медицинское освидетельствование, согласно которому последний </w:t>
      </w:r>
      <w:r>
        <w:rPr>
          <w:sz w:val="26"/>
        </w:rPr>
        <w:t xml:space="preserve">при </w:t>
      </w:r>
      <w:r>
        <w:rPr>
          <w:sz w:val="26"/>
        </w:rPr>
        <w:t>наличии признаков опьянения (запах алкоголя изо рта, неустойчивость позы, резкое изменение окраски кожных покровов лица) и основания для его направления на медицинское освидетельствование в связи с отказом от прохождения освидетельствования</w:t>
      </w:r>
      <w:r>
        <w:rPr>
          <w:sz w:val="26"/>
        </w:rPr>
        <w:t xml:space="preserve"> на состояние ал</w:t>
      </w:r>
      <w:r>
        <w:rPr>
          <w:sz w:val="26"/>
        </w:rPr>
        <w:t xml:space="preserve">когольного опьянения, отказался пройти медицинское освидетельствование, что подтверждается соответствующими записями </w:t>
      </w:r>
      <w:r>
        <w:rPr>
          <w:sz w:val="26"/>
        </w:rPr>
        <w:t>протоколе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4).</w:t>
      </w:r>
    </w:p>
    <w:p w:rsidR="004E24DA">
      <w:pPr>
        <w:widowControl w:val="0"/>
        <w:ind w:firstLine="540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</w:t>
      </w:r>
      <w:r>
        <w:rPr>
          <w:sz w:val="26"/>
        </w:rPr>
        <w:t>на медицинское освидетельствование на состояние опьянения осуществлено должностным лицом ДПС ОГИБДД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</w:t>
      </w:r>
      <w:r>
        <w:rPr>
          <w:sz w:val="26"/>
        </w:rPr>
        <w:t>ответствующего вида с применением видеозаписи согласно ч. 2 ст. 27.12 КоАП РФ (в ред. ФЗ от дата №3).</w:t>
      </w:r>
    </w:p>
    <w:p w:rsidR="004E24DA">
      <w:pPr>
        <w:ind w:firstLine="540"/>
        <w:jc w:val="both"/>
      </w:pPr>
      <w:r>
        <w:rPr>
          <w:sz w:val="26"/>
        </w:rPr>
        <w:t>Факт управления Мироновым Д.Л. транспортным средством при указанных в протоколе об административном правонарушении обстоятельствах, подтверждается протоко</w:t>
      </w:r>
      <w:r>
        <w:rPr>
          <w:sz w:val="26"/>
        </w:rPr>
        <w:t xml:space="preserve">лом 82 ОТ № 032697 об отстранении от управления транспортным средством от дата, согласно которому дата, </w:t>
      </w:r>
      <w:r>
        <w:rPr>
          <w:sz w:val="26"/>
        </w:rPr>
        <w:t>в</w:t>
      </w:r>
      <w:r>
        <w:rPr>
          <w:sz w:val="26"/>
        </w:rPr>
        <w:t xml:space="preserve"> время, на адрес наименование организации, Миронов Д.Л., управляющий транспортным средством – автомобилем марка автомобиля, государственный регистрацио</w:t>
      </w:r>
      <w:r>
        <w:rPr>
          <w:sz w:val="26"/>
        </w:rPr>
        <w:t>нный знак А289СУ82,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резкое изменение окраски кожных покровов лица), отстранен от у</w:t>
      </w:r>
      <w:r>
        <w:rPr>
          <w:sz w:val="26"/>
        </w:rPr>
        <w:t>правления транспортным средством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2).</w:t>
      </w:r>
    </w:p>
    <w:p w:rsidR="004E24DA">
      <w:pPr>
        <w:ind w:firstLine="708"/>
        <w:jc w:val="both"/>
      </w:pPr>
      <w:r>
        <w:rPr>
          <w:sz w:val="26"/>
        </w:rPr>
        <w:t>Из содержания видеозаписи также следует, что Миронову Д.Л. были разъяснены права, предусмотренные ст. 25.1 КоАП РФ, 51 Конституции РФ, предложено пройти медицинское освидетельствов</w:t>
      </w:r>
      <w:r>
        <w:rPr>
          <w:sz w:val="26"/>
        </w:rPr>
        <w:t>ание на состояние опьянения, от чего Миронов Д.Л. добровольно отказался. Оказание какого-либо давления со стороны сотрудников ГИБДД на него при этом не усматривается.</w:t>
      </w:r>
    </w:p>
    <w:p w:rsidR="004E24DA">
      <w:pPr>
        <w:jc w:val="both"/>
      </w:pPr>
      <w:r>
        <w:rPr>
          <w:sz w:val="26"/>
        </w:rPr>
        <w:t xml:space="preserve">Вина Миронова Д.Л. доказана также собранными по делу материалами, а именно: </w:t>
      </w:r>
    </w:p>
    <w:p w:rsidR="004E24DA">
      <w:pPr>
        <w:jc w:val="both"/>
      </w:pPr>
      <w:r>
        <w:rPr>
          <w:sz w:val="26"/>
        </w:rPr>
        <w:t>- протоколом</w:t>
      </w:r>
      <w:r>
        <w:rPr>
          <w:sz w:val="26"/>
        </w:rPr>
        <w:t xml:space="preserve"> об административном правонарушении 82 АП № 132796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4E24DA">
      <w:pPr>
        <w:ind w:firstLine="1068"/>
        <w:jc w:val="both"/>
      </w:pPr>
      <w:r>
        <w:rPr>
          <w:sz w:val="26"/>
        </w:rPr>
        <w:t>- справкой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о том, что Миронов Д.Л. водительское не получал; </w:t>
      </w:r>
    </w:p>
    <w:p w:rsidR="004E24DA">
      <w:pPr>
        <w:ind w:firstLine="106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4E24DA">
      <w:pPr>
        <w:ind w:firstLine="1068"/>
        <w:jc w:val="both"/>
      </w:pPr>
      <w:r>
        <w:rPr>
          <w:sz w:val="26"/>
        </w:rPr>
        <w:t xml:space="preserve">- рапортом старшего инспектора </w:t>
      </w:r>
      <w:r>
        <w:rPr>
          <w:sz w:val="26"/>
        </w:rPr>
        <w:t>ДПС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4E24DA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</w:t>
      </w:r>
      <w:r>
        <w:rPr>
          <w:sz w:val="26"/>
        </w:rPr>
        <w:t xml:space="preserve">вонарушениях. </w:t>
      </w:r>
    </w:p>
    <w:p w:rsidR="004E24DA">
      <w:pPr>
        <w:jc w:val="both"/>
      </w:pPr>
      <w:r>
        <w:rPr>
          <w:sz w:val="26"/>
        </w:rPr>
        <w:t>Действия Миронова Д.Л.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</w:t>
      </w:r>
      <w:r>
        <w:rPr>
          <w:sz w:val="26"/>
        </w:rPr>
        <w:t>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E24DA">
      <w:pPr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4E24DA">
      <w:pPr>
        <w:jc w:val="both"/>
      </w:pPr>
      <w:r>
        <w:rPr>
          <w:sz w:val="26"/>
        </w:rPr>
        <w:t>При назначении на</w:t>
      </w:r>
      <w:r>
        <w:rPr>
          <w:sz w:val="26"/>
        </w:rPr>
        <w:t>казания Миронову Д.Л.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4E24D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4E24DA">
      <w:pPr>
        <w:jc w:val="center"/>
      </w:pPr>
      <w:r>
        <w:rPr>
          <w:sz w:val="26"/>
        </w:rPr>
        <w:t>ПОСТАНОВИЛ:</w:t>
      </w:r>
    </w:p>
    <w:p w:rsidR="004E24DA" w:rsidP="001D668B">
      <w:pPr>
        <w:ind w:firstLine="708"/>
        <w:jc w:val="both"/>
      </w:pPr>
      <w:r>
        <w:rPr>
          <w:sz w:val="26"/>
        </w:rPr>
        <w:t>Миронова Ден</w:t>
      </w:r>
      <w:r>
        <w:rPr>
          <w:sz w:val="26"/>
        </w:rPr>
        <w:t xml:space="preserve">иса Леонидовича </w:t>
      </w:r>
      <w:r>
        <w:rPr>
          <w:spacing w:val="-3"/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4E24DA">
      <w:pPr>
        <w:ind w:firstLine="708"/>
        <w:jc w:val="both"/>
      </w:pPr>
      <w:r>
        <w:rPr>
          <w:sz w:val="26"/>
        </w:rPr>
        <w:t xml:space="preserve">Срок административного </w:t>
      </w:r>
      <w:r>
        <w:rPr>
          <w:sz w:val="26"/>
        </w:rPr>
        <w:t xml:space="preserve">ареста исчислять с время 13 декабря 2021 года. </w:t>
      </w:r>
    </w:p>
    <w:p w:rsidR="004E24D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</w:t>
      </w:r>
      <w:r>
        <w:rPr>
          <w:sz w:val="26"/>
        </w:rPr>
        <w:t>городской округ Саки) Республики Крым, со дня вручения или получения копии постановления.</w:t>
      </w:r>
    </w:p>
    <w:p w:rsidR="001D668B">
      <w:pPr>
        <w:ind w:firstLine="708"/>
        <w:jc w:val="both"/>
      </w:pPr>
    </w:p>
    <w:p w:rsidR="004E24DA" w:rsidP="001D668B">
      <w:pPr>
        <w:ind w:firstLine="708"/>
        <w:jc w:val="both"/>
      </w:pPr>
      <w:r>
        <w:rPr>
          <w:sz w:val="26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DA"/>
    <w:rsid w:val="001D668B"/>
    <w:rsid w:val="004E24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