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BB417C" w:rsidP="00776942">
      <w:pPr>
        <w:pStyle w:val="Heading1"/>
        <w:spacing w:before="0" w:after="0"/>
        <w:jc w:val="right"/>
      </w:pPr>
      <w:r>
        <w:rPr>
          <w:rFonts w:ascii="Times New Roman" w:hAnsi="Times New Roman" w:cs="Times New Roman"/>
          <w:b w:val="0"/>
          <w:sz w:val="28"/>
        </w:rPr>
        <w:t>Дело № 5-72-560/2021</w:t>
      </w:r>
    </w:p>
    <w:p w:rsidR="00BB417C" w:rsidP="00776942">
      <w:pPr>
        <w:pStyle w:val="Heading1"/>
        <w:spacing w:before="0" w:after="0"/>
        <w:jc w:val="right"/>
        <w:rPr>
          <w:rFonts w:ascii="Times New Roman" w:hAnsi="Times New Roman" w:cs="Times New Roman"/>
          <w:b w:val="0"/>
          <w:sz w:val="28"/>
        </w:rPr>
      </w:pPr>
      <w:r>
        <w:rPr>
          <w:rFonts w:ascii="Times New Roman" w:hAnsi="Times New Roman" w:cs="Times New Roman"/>
          <w:b w:val="0"/>
          <w:sz w:val="28"/>
        </w:rPr>
        <w:t xml:space="preserve">УИД 91MS0072-телефон-телефон </w:t>
      </w:r>
    </w:p>
    <w:p w:rsidR="00776942" w:rsidRPr="00776942" w:rsidP="00776942"/>
    <w:p w:rsidR="00BB417C">
      <w:pPr>
        <w:pStyle w:val="Heading1"/>
        <w:spacing w:before="0" w:after="0"/>
        <w:jc w:val="center"/>
        <w:rPr>
          <w:rFonts w:ascii="Times New Roman" w:hAnsi="Times New Roman" w:cs="Times New Roman"/>
          <w:sz w:val="28"/>
        </w:rPr>
      </w:pPr>
      <w:r>
        <w:rPr>
          <w:rFonts w:ascii="Times New Roman" w:hAnsi="Times New Roman" w:cs="Times New Roman"/>
          <w:sz w:val="28"/>
        </w:rPr>
        <w:t>П</w:t>
      </w:r>
      <w:r>
        <w:rPr>
          <w:rFonts w:ascii="Times New Roman" w:hAnsi="Times New Roman" w:cs="Times New Roman"/>
          <w:sz w:val="28"/>
        </w:rPr>
        <w:t xml:space="preserve"> О С Т А Н О В Л Е Н И Е</w:t>
      </w:r>
    </w:p>
    <w:p w:rsidR="00776942" w:rsidRPr="00776942" w:rsidP="00776942"/>
    <w:p w:rsidR="00BB417C">
      <w:pPr>
        <w:ind w:firstLine="708"/>
        <w:jc w:val="both"/>
      </w:pPr>
      <w:r>
        <w:rPr>
          <w:sz w:val="28"/>
        </w:rPr>
        <w:t xml:space="preserve">23 декабря 2021 года                                              </w:t>
      </w:r>
      <w:r>
        <w:rPr>
          <w:sz w:val="28"/>
        </w:rPr>
        <w:t xml:space="preserve">г. Саки, ул. </w:t>
      </w:r>
      <w:r>
        <w:rPr>
          <w:sz w:val="28"/>
        </w:rPr>
        <w:t>Трудовая</w:t>
      </w:r>
      <w:r>
        <w:rPr>
          <w:sz w:val="28"/>
        </w:rPr>
        <w:t>, 8</w:t>
      </w:r>
    </w:p>
    <w:p w:rsidR="00BB417C">
      <w:pPr>
        <w:ind w:firstLine="708"/>
        <w:jc w:val="both"/>
      </w:pPr>
      <w:r>
        <w:rPr>
          <w:sz w:val="28"/>
        </w:rPr>
        <w:t xml:space="preserve">Исполняющий обязанности мирового судьи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w:t>
      </w:r>
      <w:r>
        <w:rPr>
          <w:sz w:val="28"/>
        </w:rPr>
        <w:t xml:space="preserve">городской округ Саки) Республики Крым – мировой судья судебного участка № 70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Панов А.И., </w:t>
      </w:r>
    </w:p>
    <w:p w:rsidR="00BB417C">
      <w:pPr>
        <w:ind w:firstLine="708"/>
        <w:jc w:val="both"/>
      </w:pPr>
      <w:r>
        <w:rPr>
          <w:sz w:val="28"/>
        </w:rPr>
        <w:t>рассмотрев в открытом судебном заседании материалы дела об администрати</w:t>
      </w:r>
      <w:r>
        <w:rPr>
          <w:sz w:val="28"/>
        </w:rPr>
        <w:t xml:space="preserve">вном правонарушении, поступившие из Аудитора счетной палаты Республики Крым в отношении должностного лица: </w:t>
      </w:r>
    </w:p>
    <w:p w:rsidR="00BB417C">
      <w:pPr>
        <w:ind w:left="1418"/>
        <w:jc w:val="both"/>
      </w:pPr>
      <w:r>
        <w:rPr>
          <w:sz w:val="28"/>
        </w:rPr>
        <w:t xml:space="preserve">Заведующего сектором – главного бухгалтера администрации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 Милой Марины Сергеевны, п</w:t>
      </w:r>
      <w:r>
        <w:rPr>
          <w:sz w:val="28"/>
        </w:rPr>
        <w:t>аспортные данные, гражданки Российской Федерации, ранее не привлекаемой к административной ответственности, зарегистрированной и проживающей по адресу: адрес,</w:t>
      </w:r>
    </w:p>
    <w:p w:rsidR="00BB417C">
      <w:pPr>
        <w:jc w:val="both"/>
      </w:pPr>
      <w:r>
        <w:rPr>
          <w:sz w:val="28"/>
        </w:rPr>
        <w:t>о привлечении её к административной ответственности за правонарушение, предусмотренное ч. 4 ст. 1</w:t>
      </w:r>
      <w:r>
        <w:rPr>
          <w:sz w:val="28"/>
        </w:rPr>
        <w:t>5.15.6 Кодекса Российской Федерации об административных правонарушениях,</w:t>
      </w:r>
    </w:p>
    <w:p w:rsidR="00BB417C">
      <w:pPr>
        <w:jc w:val="center"/>
      </w:pPr>
      <w:r>
        <w:rPr>
          <w:b/>
          <w:sz w:val="28"/>
        </w:rPr>
        <w:t>У С Т А Н О В И Л:</w:t>
      </w:r>
    </w:p>
    <w:p w:rsidR="00BB417C">
      <w:pPr>
        <w:ind w:firstLine="708"/>
        <w:jc w:val="both"/>
      </w:pPr>
      <w:r>
        <w:rPr>
          <w:sz w:val="28"/>
        </w:rPr>
        <w:t>Счетной палатой Республики Крым на основании подпункта 1.19.6 Плана деятельности Счетной палаты на дата, утвержденного постановлением Коллегии Счетной палаты от дат</w:t>
      </w:r>
      <w:r>
        <w:rPr>
          <w:sz w:val="28"/>
        </w:rPr>
        <w:t>а № 102-2/20 (с изменениями и дополнениями), распоряжения председателя Счетной палаты от дата № 54-р «О проведении контрольного мероприятия», удостоверения на право проведения контрольного мероприятия от дата № 31 проведено контрольное мероприятие «Проверк</w:t>
      </w:r>
      <w:r>
        <w:rPr>
          <w:sz w:val="28"/>
        </w:rPr>
        <w:t>а годовых отчетов об исполнении бюджетов муниципальных образований, входящих в</w:t>
      </w:r>
      <w:r>
        <w:rPr>
          <w:sz w:val="28"/>
        </w:rPr>
        <w:t xml:space="preserve"> </w:t>
      </w:r>
      <w:r>
        <w:rPr>
          <w:sz w:val="28"/>
        </w:rPr>
        <w:t>Сакский</w:t>
      </w:r>
      <w:r>
        <w:rPr>
          <w:sz w:val="28"/>
        </w:rPr>
        <w:t xml:space="preserve"> район Республики Крым, в соответствии с требованиями статьи 136 БК РФ» за дата в отношении администрации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w:t>
      </w:r>
      <w:r>
        <w:rPr>
          <w:sz w:val="28"/>
        </w:rPr>
        <w:t xml:space="preserve">м (далее - контрольное мероприятие, администрация, Поселение соответственно), по результатам которого составлен акт от дата № 125 (далее - акт № 125), подписанный председателем </w:t>
      </w:r>
      <w:r>
        <w:rPr>
          <w:sz w:val="28"/>
        </w:rPr>
        <w:t>Добрушинского</w:t>
      </w:r>
      <w:r>
        <w:rPr>
          <w:sz w:val="28"/>
        </w:rPr>
        <w:t xml:space="preserve"> сельского совета - главой администрации </w:t>
      </w:r>
      <w:r>
        <w:rPr>
          <w:sz w:val="28"/>
        </w:rPr>
        <w:t>Добрушинского</w:t>
      </w:r>
      <w:r>
        <w:rPr>
          <w:sz w:val="28"/>
        </w:rPr>
        <w:t xml:space="preserve"> сельского п</w:t>
      </w:r>
      <w:r>
        <w:rPr>
          <w:sz w:val="28"/>
        </w:rPr>
        <w:t xml:space="preserve">оселения </w:t>
      </w:r>
      <w:r>
        <w:rPr>
          <w:sz w:val="28"/>
        </w:rPr>
        <w:t>Сакского</w:t>
      </w:r>
      <w:r>
        <w:rPr>
          <w:sz w:val="28"/>
        </w:rPr>
        <w:t xml:space="preserve"> района Республики Крым </w:t>
      </w:r>
      <w:r>
        <w:rPr>
          <w:sz w:val="28"/>
        </w:rPr>
        <w:t>фио</w:t>
      </w:r>
      <w:r>
        <w:rPr>
          <w:sz w:val="28"/>
        </w:rPr>
        <w:t xml:space="preserve"> без возражений. </w:t>
      </w:r>
    </w:p>
    <w:p w:rsidR="00BB417C">
      <w:pPr>
        <w:ind w:firstLine="708"/>
        <w:jc w:val="both"/>
      </w:pPr>
      <w:r>
        <w:rPr>
          <w:sz w:val="28"/>
        </w:rPr>
        <w:t xml:space="preserve">В ходе контрольного мероприятия установлено, что Администрацией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 допущено искажение показателей бухгалтерской (финансовой) отчетн</w:t>
      </w:r>
      <w:r>
        <w:rPr>
          <w:sz w:val="28"/>
        </w:rPr>
        <w:t xml:space="preserve">ости </w:t>
      </w:r>
      <w:r>
        <w:rPr>
          <w:sz w:val="28"/>
        </w:rPr>
        <w:t>(показателей по счетам бюджетного учета телефон «Инвентарь производственный и хозяйственный» и телефон «Движимое имущество, составляющее казну», 21 «Основные средства в эксплуатации»), выраженного в денежном измерении, которое привело к искажению инфо</w:t>
      </w:r>
      <w:r>
        <w:rPr>
          <w:sz w:val="28"/>
        </w:rPr>
        <w:t xml:space="preserve">рмации об активах, обязательствах и финансовом результате более чем на 10,0% </w:t>
      </w:r>
    </w:p>
    <w:p w:rsidR="00BB417C">
      <w:pPr>
        <w:ind w:firstLine="708"/>
        <w:jc w:val="both"/>
      </w:pPr>
      <w:r>
        <w:rPr>
          <w:sz w:val="28"/>
        </w:rPr>
        <w:t xml:space="preserve">В судебное заседание должностное лицо Милая М.С. не явилась. О дне, времени и месте рассмотрения дела об административном правонарушении </w:t>
      </w:r>
      <w:r>
        <w:rPr>
          <w:sz w:val="28"/>
        </w:rPr>
        <w:t>извещена</w:t>
      </w:r>
      <w:r>
        <w:rPr>
          <w:sz w:val="28"/>
        </w:rPr>
        <w:t xml:space="preserve"> надлежащим образом, просила дело</w:t>
      </w:r>
      <w:r>
        <w:rPr>
          <w:sz w:val="28"/>
        </w:rPr>
        <w:t xml:space="preserve"> рассмотреть в её отсутствие, о чем направила посредством электронной почты ходатайство. </w:t>
      </w:r>
    </w:p>
    <w:p w:rsidR="00BB417C">
      <w:pPr>
        <w:ind w:firstLine="708"/>
        <w:jc w:val="both"/>
      </w:pPr>
      <w:r>
        <w:rPr>
          <w:sz w:val="28"/>
        </w:rP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w:t>
      </w:r>
      <w:r>
        <w:rPr>
          <w:sz w:val="28"/>
        </w:rPr>
        <w:t>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w:t>
      </w:r>
      <w:r>
        <w:rPr>
          <w:sz w:val="28"/>
        </w:rPr>
        <w:t xml:space="preserve"> такое ходатайство оставлено без удовлетворения. </w:t>
      </w:r>
    </w:p>
    <w:p w:rsidR="00BB417C">
      <w:pPr>
        <w:ind w:firstLine="708"/>
        <w:jc w:val="both"/>
      </w:pPr>
      <w:r>
        <w:rPr>
          <w:sz w:val="28"/>
        </w:rPr>
        <w:t>Руководствуясь положением ст. 25.1 КоАП РФ, принимая во внимание, что должностное лицо Милая М.С. извещена надлежащим образом о дне и времени рассмотрения дела об административного правонарушении, а также н</w:t>
      </w:r>
      <w:r>
        <w:rPr>
          <w:sz w:val="28"/>
        </w:rPr>
        <w:t>аличие ходатайства о рассмотрении дела в её отсутствие, мировой судья считает возможным рассмотреть дело об административном правонарушение в отсутствие должностного лица Милой М.С.</w:t>
      </w:r>
    </w:p>
    <w:p w:rsidR="00BB417C">
      <w:pPr>
        <w:ind w:firstLine="708"/>
        <w:jc w:val="both"/>
      </w:pPr>
      <w:r>
        <w:rPr>
          <w:sz w:val="28"/>
        </w:rPr>
        <w:t>Исследовав письменные материалы дела, мировой судья пришел к выводу о нали</w:t>
      </w:r>
      <w:r>
        <w:rPr>
          <w:sz w:val="28"/>
        </w:rPr>
        <w:t>чии в действиях должностного лица Милой М.С. состава правонарушения, предусмотренного ч. 4 ст. 15.15.6 КоАП РФ, исходя из следующего.</w:t>
      </w:r>
    </w:p>
    <w:p w:rsidR="00BB417C">
      <w:pPr>
        <w:ind w:firstLine="708"/>
        <w:jc w:val="both"/>
      </w:pPr>
      <w:r>
        <w:rPr>
          <w:sz w:val="28"/>
        </w:rPr>
        <w:t>Исходя из положений ч. 1 ст. 1.6 КоАП РФ, обеспечение законности при применении мер административного принуждения предпола</w:t>
      </w:r>
      <w:r>
        <w:rPr>
          <w:sz w:val="28"/>
        </w:rPr>
        <w:t>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BB417C">
      <w:pPr>
        <w:ind w:firstLine="708"/>
        <w:jc w:val="both"/>
      </w:pPr>
      <w:r>
        <w:rPr>
          <w:sz w:val="28"/>
        </w:rPr>
        <w:t>В соответствии с ч. 1 ст. 2.1 КоАП РФ административным правонарушением</w:t>
      </w:r>
      <w:r>
        <w:rPr>
          <w:sz w:val="28"/>
        </w:rPr>
        <w:t xml:space="preserve">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B417C">
      <w:pPr>
        <w:ind w:firstLine="708"/>
        <w:jc w:val="both"/>
      </w:pPr>
      <w:r>
        <w:rPr>
          <w:sz w:val="28"/>
        </w:rPr>
        <w:t>В соо</w:t>
      </w:r>
      <w:r>
        <w:rPr>
          <w:sz w:val="28"/>
        </w:rPr>
        <w:t>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w:t>
      </w:r>
      <w:r>
        <w:rPr>
          <w:sz w:val="28"/>
        </w:rPr>
        <w:t xml:space="preserve">е события административного правонарушения, виновность лица, привлекаемого к </w:t>
      </w:r>
      <w:r>
        <w:rPr>
          <w:sz w:val="28"/>
        </w:rPr>
        <w:t>административной ответственности, а также иные обстоятельства, имеющие значение для правильного разрешения дела.</w:t>
      </w:r>
    </w:p>
    <w:p w:rsidR="00BB417C">
      <w:pPr>
        <w:ind w:firstLine="708"/>
        <w:jc w:val="both"/>
      </w:pPr>
      <w:r>
        <w:rPr>
          <w:sz w:val="28"/>
        </w:rPr>
        <w:t xml:space="preserve">В силу </w:t>
      </w:r>
      <w:hyperlink r:id="rId4" w:anchor="/document/12125267/entry/24" w:history="1">
        <w:r>
          <w:rPr>
            <w:color w:val="0000FF"/>
            <w:sz w:val="28"/>
            <w:u w:val="single"/>
          </w:rPr>
          <w:t>ст. 2.4</w:t>
        </w:r>
      </w:hyperlink>
      <w:r>
        <w:rPr>
          <w:sz w:val="28"/>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B417C">
      <w:pPr>
        <w:ind w:firstLine="708"/>
        <w:jc w:val="both"/>
      </w:pPr>
      <w:r>
        <w:rPr>
          <w:sz w:val="28"/>
        </w:rPr>
        <w:t xml:space="preserve">Часть 4 статьи 15.15.6 КоАП </w:t>
      </w:r>
      <w:r>
        <w:rPr>
          <w:sz w:val="28"/>
        </w:rPr>
        <w:t>РФ предусматривает ответственность за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w:t>
      </w:r>
      <w:r>
        <w:rPr>
          <w:sz w:val="28"/>
        </w:rPr>
        <w:t>) консолидированной бухгалтерской (финансовой) отчетности, если эти действия не содержат уголовно наказуемого деяния, - влечет наложение административного штрафа на должностных лиц в размере от пятнадцати тысяч до тридцати</w:t>
      </w:r>
      <w:r>
        <w:rPr>
          <w:sz w:val="28"/>
        </w:rPr>
        <w:t xml:space="preserve"> тысяч рублей.</w:t>
      </w:r>
    </w:p>
    <w:p w:rsidR="00BB417C">
      <w:pPr>
        <w:ind w:firstLine="708"/>
        <w:jc w:val="both"/>
      </w:pPr>
      <w:r>
        <w:rPr>
          <w:sz w:val="28"/>
        </w:rPr>
        <w:t>На основании пункта</w:t>
      </w:r>
      <w:r>
        <w:rPr>
          <w:sz w:val="28"/>
        </w:rPr>
        <w:t xml:space="preserve"> 1 примечаний к статье 15.15.6 КоАП </w:t>
      </w:r>
      <w:r>
        <w:rPr>
          <w:sz w:val="28"/>
        </w:rPr>
        <w:t>РФ</w:t>
      </w:r>
      <w:r>
        <w:rPr>
          <w:sz w:val="28"/>
        </w:rPr>
        <w:t xml:space="preserve">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w:t>
      </w:r>
      <w:r>
        <w:rPr>
          <w:sz w:val="28"/>
        </w:rPr>
        <w:t>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w:t>
      </w:r>
      <w:r>
        <w:rPr>
          <w:sz w:val="28"/>
        </w:rPr>
        <w:t>ного учета и (или) составлению бюджетной отчетности.</w:t>
      </w:r>
    </w:p>
    <w:p w:rsidR="00BB417C">
      <w:pPr>
        <w:ind w:firstLine="708"/>
        <w:jc w:val="both"/>
      </w:pPr>
      <w:r>
        <w:rPr>
          <w:sz w:val="28"/>
        </w:rPr>
        <w:t>Согласно статье 264.1 Бюджетного кодекса Российской Федерации (далее - БК РФ) бюджетный учет представляет собой упорядоченную систему сбора, регистрации и обобщения информации в денежном выражении о сост</w:t>
      </w:r>
      <w:r>
        <w:rPr>
          <w:sz w:val="28"/>
        </w:rPr>
        <w:t>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BB417C">
      <w:pPr>
        <w:ind w:firstLine="708"/>
        <w:jc w:val="both"/>
      </w:pPr>
      <w:r>
        <w:rPr>
          <w:sz w:val="28"/>
        </w:rPr>
        <w:t>В соответствии с подпунктом 12 пункта 1 статьи 158 Б</w:t>
      </w:r>
      <w:r>
        <w:rPr>
          <w:sz w:val="28"/>
        </w:rPr>
        <w:t>К РФ главный распорядитель бюджетных средств обладает бюджетными полномочиями по формированию бюджетной отчетности главного распорядителя бюджетных средств.</w:t>
      </w:r>
    </w:p>
    <w:p w:rsidR="00BB417C">
      <w:pPr>
        <w:ind w:firstLine="708"/>
        <w:jc w:val="both"/>
      </w:pPr>
      <w:r>
        <w:rPr>
          <w:sz w:val="28"/>
        </w:rPr>
        <w:t>Согласно статье 3 Федерального закона от дата № 402-ФЗ «О бухгалтерском учете» (далее - Закон № 402</w:t>
      </w:r>
      <w:r>
        <w:rPr>
          <w:sz w:val="28"/>
        </w:rPr>
        <w:t>-ФЗ) бухгалтерская (финансовая) отчетность - это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w:t>
      </w:r>
      <w:r>
        <w:rPr>
          <w:sz w:val="28"/>
        </w:rPr>
        <w:t>ниями, установленными настоящим Федеральным законом.</w:t>
      </w:r>
    </w:p>
    <w:p w:rsidR="00BB417C">
      <w:pPr>
        <w:ind w:firstLine="708"/>
        <w:jc w:val="both"/>
      </w:pPr>
      <w:r>
        <w:rPr>
          <w:sz w:val="28"/>
        </w:rPr>
        <w:t xml:space="preserve">Порядок составления и представления годовой, квартальной и месячной отчетности об исполнении бюджетов бюджетной системы Российской </w:t>
      </w:r>
      <w:r>
        <w:rPr>
          <w:sz w:val="28"/>
        </w:rPr>
        <w:t xml:space="preserve">Федерации утвержден приказом Министерства финансов России </w:t>
      </w:r>
      <w:r>
        <w:rPr>
          <w:sz w:val="28"/>
        </w:rPr>
        <w:t>от</w:t>
      </w:r>
      <w:r>
        <w:rPr>
          <w:sz w:val="28"/>
        </w:rPr>
        <w:t xml:space="preserve"> дата</w:t>
      </w:r>
      <w:r>
        <w:rPr>
          <w:sz w:val="28"/>
        </w:rPr>
        <w:t xml:space="preserve"> № 191н (далее - Инструкция № 191н).</w:t>
      </w:r>
    </w:p>
    <w:p w:rsidR="00BB417C">
      <w:pPr>
        <w:ind w:firstLine="708"/>
        <w:jc w:val="both"/>
      </w:pPr>
      <w:r>
        <w:rPr>
          <w:sz w:val="28"/>
        </w:rPr>
        <w:t>Согласно пункту 7 Инструкции № 191н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для получателей бюджет</w:t>
      </w:r>
      <w:r>
        <w:rPr>
          <w:sz w:val="28"/>
        </w:rPr>
        <w:t>ных средств, администраторов доходов бюджетов, администраторов источников финансирования дефицита бюджетов, финансовых органов, органов Федерального казначейства, органов, осуществляющих кассовое обслуживание, с обязательным проведением сверки оборотов и о</w:t>
      </w:r>
      <w:r>
        <w:rPr>
          <w:sz w:val="28"/>
        </w:rPr>
        <w:t>статков по регистрам аналитического учета с оборотами и остатками по</w:t>
      </w:r>
      <w:r>
        <w:rPr>
          <w:sz w:val="28"/>
        </w:rPr>
        <w:t xml:space="preserve"> регистрам синтетического учета. В соответствии с Перечнем регистров бухгалтерского учета, применяемых органами государственной власти (государственными органами), органами местного самоуп</w:t>
      </w:r>
      <w:r>
        <w:rPr>
          <w:sz w:val="28"/>
        </w:rPr>
        <w:t>равления, органами управления государственными внебюджетными фондами, государственными (муниципальными) наименование организации, оборотная ведомость (код формы 0504036) отнесена к регистрам бухгалтерского учета, на основании которых формируется годовая бю</w:t>
      </w:r>
      <w:r>
        <w:rPr>
          <w:sz w:val="28"/>
        </w:rPr>
        <w:t>джетная отчетность экономического субъекта.</w:t>
      </w:r>
    </w:p>
    <w:p w:rsidR="00BB417C">
      <w:pPr>
        <w:ind w:firstLine="708"/>
        <w:jc w:val="both"/>
      </w:pPr>
      <w:r>
        <w:rPr>
          <w:sz w:val="28"/>
        </w:rPr>
        <w:t>Счетной палатой Республики Крым (далее – Счетная палата) на основании подпункта 1.19.6 Плана деятельности Счетной палаты на дата, утвержденного постановлением Коллегии Счетной палаты от дата № 102-2/20 (с изменен</w:t>
      </w:r>
      <w:r>
        <w:rPr>
          <w:sz w:val="28"/>
        </w:rPr>
        <w:t>иями и дополнениями), распоряжения председателя Счетной палаты от дата № 54-р «О проведении контрольного мероприятия», удостоверения на право проведения контрольного мероприятия от дата № 31 проведено контрольное мероприятие «Проверка годовых отчетов об ис</w:t>
      </w:r>
      <w:r>
        <w:rPr>
          <w:sz w:val="28"/>
        </w:rPr>
        <w:t>полнении бюджетов муниципальных</w:t>
      </w:r>
      <w:r>
        <w:rPr>
          <w:sz w:val="28"/>
        </w:rPr>
        <w:t xml:space="preserve"> </w:t>
      </w:r>
      <w:r>
        <w:rPr>
          <w:sz w:val="28"/>
        </w:rPr>
        <w:t xml:space="preserve">образований, входящих в </w:t>
      </w:r>
      <w:r>
        <w:rPr>
          <w:sz w:val="28"/>
        </w:rPr>
        <w:t>Сакский</w:t>
      </w:r>
      <w:r>
        <w:rPr>
          <w:sz w:val="28"/>
        </w:rPr>
        <w:t xml:space="preserve"> район Республики Крым, в соответствии с требованиями статьи 136 БК РФ» за дата в отношении администрации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 (далее - контрольное </w:t>
      </w:r>
      <w:r>
        <w:rPr>
          <w:sz w:val="28"/>
        </w:rPr>
        <w:t xml:space="preserve">мероприятие, администрация, Поселение соответственно), по результатам которого составлен акт от дата № 125 (далее - акт № 125), подписанный председателем </w:t>
      </w:r>
      <w:r>
        <w:rPr>
          <w:sz w:val="28"/>
        </w:rPr>
        <w:t>Добрушинского</w:t>
      </w:r>
      <w:r>
        <w:rPr>
          <w:sz w:val="28"/>
        </w:rPr>
        <w:t xml:space="preserve"> сельского совета - главой администрации </w:t>
      </w:r>
      <w:r>
        <w:rPr>
          <w:sz w:val="28"/>
        </w:rPr>
        <w:t>Добрушинского</w:t>
      </w:r>
      <w:r>
        <w:rPr>
          <w:sz w:val="28"/>
        </w:rPr>
        <w:t xml:space="preserve"> сельского поселения </w:t>
      </w:r>
      <w:r>
        <w:rPr>
          <w:sz w:val="28"/>
        </w:rPr>
        <w:t>Сакского</w:t>
      </w:r>
      <w:r>
        <w:rPr>
          <w:sz w:val="28"/>
        </w:rPr>
        <w:t xml:space="preserve"> район</w:t>
      </w:r>
      <w:r>
        <w:rPr>
          <w:sz w:val="28"/>
        </w:rPr>
        <w:t xml:space="preserve">а Республики Крым </w:t>
      </w:r>
      <w:r>
        <w:rPr>
          <w:sz w:val="28"/>
        </w:rPr>
        <w:t>фио</w:t>
      </w:r>
      <w:r>
        <w:rPr>
          <w:sz w:val="28"/>
        </w:rPr>
        <w:t xml:space="preserve"> без</w:t>
      </w:r>
      <w:r>
        <w:rPr>
          <w:sz w:val="28"/>
        </w:rPr>
        <w:t xml:space="preserve"> возражений. </w:t>
      </w:r>
    </w:p>
    <w:p w:rsidR="00BB417C">
      <w:pPr>
        <w:ind w:firstLine="708"/>
        <w:jc w:val="both"/>
      </w:pPr>
      <w:r>
        <w:rPr>
          <w:sz w:val="28"/>
        </w:rPr>
        <w:t xml:space="preserve">В ходе контрольного мероприятия установлено следующее. </w:t>
      </w:r>
    </w:p>
    <w:p w:rsidR="00BB417C">
      <w:pPr>
        <w:ind w:firstLine="708"/>
        <w:jc w:val="both"/>
      </w:pPr>
      <w:r>
        <w:rPr>
          <w:sz w:val="28"/>
        </w:rPr>
        <w:t>Согласно пункту 11.1 Инструкции № 191н в состав бюджетной отчетности для главного распорядителя, распорядителя, получателя бюджетных средств, главного администра</w:t>
      </w:r>
      <w:r>
        <w:rPr>
          <w:sz w:val="28"/>
        </w:rPr>
        <w:t>тора, администратора источников финансирования дефицита бюджета, главного администратора, администратора доходов бюджета включаются следующие формы отчетов:</w:t>
      </w:r>
    </w:p>
    <w:p w:rsidR="00BB417C">
      <w:pPr>
        <w:ind w:firstLine="708"/>
        <w:jc w:val="both"/>
      </w:pPr>
      <w:r>
        <w:rPr>
          <w:sz w:val="28"/>
        </w:rPr>
        <w:t>- Баланс главного распорядителя, распорядителя, получателя бюджетных средств, главного администрато</w:t>
      </w:r>
      <w:r>
        <w:rPr>
          <w:sz w:val="28"/>
        </w:rPr>
        <w:t xml:space="preserve">ра, администратора источников </w:t>
      </w:r>
      <w:r>
        <w:rPr>
          <w:sz w:val="28"/>
        </w:rPr>
        <w:t>финансирования дефицита бюджета, главного администратора, администратора доходов бюджета (ф. 0503130) (далее - Баланс ф. 0503130);</w:t>
      </w:r>
    </w:p>
    <w:p w:rsidR="00BB417C">
      <w:pPr>
        <w:ind w:firstLine="708"/>
        <w:jc w:val="both"/>
      </w:pPr>
      <w:r>
        <w:rPr>
          <w:sz w:val="28"/>
        </w:rPr>
        <w:t>- Пояснительная записка (ф. 0503160).</w:t>
      </w:r>
    </w:p>
    <w:p w:rsidR="00BB417C">
      <w:pPr>
        <w:ind w:firstLine="708"/>
        <w:jc w:val="both"/>
      </w:pPr>
      <w:r>
        <w:rPr>
          <w:sz w:val="28"/>
        </w:rPr>
        <w:t xml:space="preserve">- Согласно пункту 152 Инструкции № 191н Пояснительная </w:t>
      </w:r>
      <w:r>
        <w:rPr>
          <w:sz w:val="28"/>
        </w:rPr>
        <w:t>записка (ф. 0503160) составляется в разрезе разделов, в том числе:</w:t>
      </w:r>
    </w:p>
    <w:p w:rsidR="00BB417C">
      <w:pPr>
        <w:ind w:firstLine="708"/>
        <w:jc w:val="both"/>
      </w:pPr>
      <w:r>
        <w:rPr>
          <w:sz w:val="28"/>
        </w:rPr>
        <w:t>- раздел 4 «Анализ показателей бухгалтерской отчетности субъекта бюджетной отчетности», который включает в себя Сведения о движении нефинансовых активов (ф. 0503168) (далее - Сведения ф. 05</w:t>
      </w:r>
      <w:r>
        <w:rPr>
          <w:sz w:val="28"/>
        </w:rPr>
        <w:t>03168).</w:t>
      </w:r>
    </w:p>
    <w:p w:rsidR="00BB417C">
      <w:pPr>
        <w:ind w:firstLine="708"/>
        <w:jc w:val="both"/>
      </w:pPr>
      <w:r>
        <w:rPr>
          <w:sz w:val="28"/>
        </w:rPr>
        <w:t xml:space="preserve">1. Согласно оборотной ведомости (ф.0504036) по счету телефон «Основные средства» по состоянию </w:t>
      </w:r>
      <w:r>
        <w:rPr>
          <w:sz w:val="28"/>
        </w:rPr>
        <w:t>на</w:t>
      </w:r>
      <w:r>
        <w:rPr>
          <w:sz w:val="28"/>
        </w:rPr>
        <w:t xml:space="preserve"> </w:t>
      </w:r>
      <w:r>
        <w:rPr>
          <w:sz w:val="28"/>
        </w:rPr>
        <w:t>дата</w:t>
      </w:r>
      <w:r>
        <w:rPr>
          <w:sz w:val="28"/>
        </w:rPr>
        <w:t xml:space="preserve"> учтено имущество на общую сумму 6 795 108,29 рубля, в том числе детская игровая площадка в сумме 5 357 142,86 рубля. Фактически в Балансе (ф. 0503</w:t>
      </w:r>
      <w:r>
        <w:rPr>
          <w:sz w:val="28"/>
        </w:rPr>
        <w:t xml:space="preserve">130), Сведениях о движении нефинансовых активов (без имущества казны) (ф. 0503168) (далее - Сведения (ф.0503168)) стоимость основных средств </w:t>
      </w:r>
      <w:r>
        <w:rPr>
          <w:sz w:val="28"/>
        </w:rPr>
        <w:t>на</w:t>
      </w:r>
      <w:r>
        <w:rPr>
          <w:sz w:val="28"/>
        </w:rPr>
        <w:t xml:space="preserve"> дата также отражена в общей сумме 6 795 108,29 рубля.</w:t>
      </w:r>
    </w:p>
    <w:p w:rsidR="00BB417C">
      <w:pPr>
        <w:ind w:firstLine="708"/>
        <w:jc w:val="both"/>
      </w:pPr>
      <w:r>
        <w:rPr>
          <w:sz w:val="28"/>
        </w:rPr>
        <w:t xml:space="preserve">В соответствии с частью 1 статьи 130 Гражданского кодекса </w:t>
      </w:r>
      <w:r>
        <w:rPr>
          <w:sz w:val="28"/>
        </w:rPr>
        <w:t xml:space="preserve">Российской Федерации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w:t>
      </w:r>
      <w:r>
        <w:rPr>
          <w:sz w:val="28"/>
        </w:rPr>
        <w:t xml:space="preserve">здания, сооружения, объекты незавершенного строительства. Частью 2 статьи 130 Гражданского кодекса Российской Федерации установлено, что вещи, не относящиеся к недвижимости, включая деньги и ценные бумаги, признаются движимым имуществом. </w:t>
      </w:r>
      <w:r>
        <w:rPr>
          <w:sz w:val="28"/>
        </w:rPr>
        <w:t>Таким образом, дет</w:t>
      </w:r>
      <w:r>
        <w:rPr>
          <w:sz w:val="28"/>
        </w:rPr>
        <w:t xml:space="preserve">ская игровая площадка, которая администрацией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 (далее - Администрация) отражена по счету телефон «Основные средства» в сумме 5 357 142,86 рубля относится к движимому имуществу и должна быть о</w:t>
      </w:r>
      <w:r>
        <w:rPr>
          <w:sz w:val="28"/>
        </w:rPr>
        <w:t>тражена по счету телефон «Движимое имущество, составляющее казну» в Сведениях о движении нефинансовых активов (в части имущества казны) (ф. 0503168) (далее - Сведения (ф. 0503168К) по</w:t>
      </w:r>
      <w:r>
        <w:rPr>
          <w:sz w:val="28"/>
        </w:rPr>
        <w:t xml:space="preserve"> строке 360 «Движимое имущество в составе имущества казны». Искажение пок</w:t>
      </w:r>
      <w:r>
        <w:rPr>
          <w:sz w:val="28"/>
        </w:rPr>
        <w:t>азателей бюджетной отчетности по счетам телефон «Инвентарь производственный и хозяйственный» и телефон «Движимое имущество, составляющее казну» составило 5 357 142,86 рубля (93,1% и 92,1% соответственно).</w:t>
      </w:r>
    </w:p>
    <w:p w:rsidR="00BB417C">
      <w:pPr>
        <w:ind w:firstLine="708"/>
        <w:jc w:val="both"/>
      </w:pPr>
      <w:r>
        <w:rPr>
          <w:sz w:val="28"/>
        </w:rPr>
        <w:t xml:space="preserve">2. В Справке о наличии имущества и обязательств на </w:t>
      </w:r>
      <w:r>
        <w:rPr>
          <w:sz w:val="28"/>
        </w:rPr>
        <w:t>забалансовых</w:t>
      </w:r>
      <w:r>
        <w:rPr>
          <w:sz w:val="28"/>
        </w:rPr>
        <w:t xml:space="preserve"> счетах (далее - Справка (ф.0503130)) информация на начало и конец отчетного периода по </w:t>
      </w:r>
      <w:r>
        <w:rPr>
          <w:sz w:val="28"/>
        </w:rPr>
        <w:t>забалансовому</w:t>
      </w:r>
      <w:r>
        <w:rPr>
          <w:sz w:val="28"/>
        </w:rPr>
        <w:t xml:space="preserve"> счету 21 «Основные средства в эксплуатации» отсутствует.</w:t>
      </w:r>
    </w:p>
    <w:p w:rsidR="00BB417C">
      <w:pPr>
        <w:ind w:firstLine="708"/>
        <w:jc w:val="both"/>
      </w:pPr>
      <w:r>
        <w:rPr>
          <w:sz w:val="28"/>
        </w:rPr>
        <w:t xml:space="preserve">В соответствии с пунктом 373 Инструкции № 157н </w:t>
      </w:r>
      <w:r>
        <w:rPr>
          <w:sz w:val="28"/>
        </w:rPr>
        <w:t>забалансовый</w:t>
      </w:r>
      <w:r>
        <w:rPr>
          <w:sz w:val="28"/>
        </w:rPr>
        <w:t xml:space="preserve"> счет 21 «Основные средств</w:t>
      </w:r>
      <w:r>
        <w:rPr>
          <w:sz w:val="28"/>
        </w:rPr>
        <w:t>а в эксплуатации» предназначен для учета находящихся в эксплуатации учреждения объектов основных сре</w:t>
      </w:r>
      <w:r>
        <w:rPr>
          <w:sz w:val="28"/>
        </w:rPr>
        <w:t>дств ст</w:t>
      </w:r>
      <w:r>
        <w:rPr>
          <w:sz w:val="28"/>
        </w:rPr>
        <w:t>оимостью до 10,0 тыс. рублей включительно, за исключением объектов библиотечного фонда и объектов недвижимого имущества в целях обеспечения надлежаще</w:t>
      </w:r>
      <w:r>
        <w:rPr>
          <w:sz w:val="28"/>
        </w:rPr>
        <w:t xml:space="preserve">го контроля </w:t>
      </w:r>
      <w:r>
        <w:rPr>
          <w:sz w:val="28"/>
        </w:rPr>
        <w:t>за их движением. Соответственно, основные средства Администрации стоимостью до 10,0 тыс. рублей должны быть учтены на указанном счете и согласно пункту 20 Инструкции № 191н отражены в Справке (ф.0503130) по строке 210 «Основные средства в экспл</w:t>
      </w:r>
      <w:r>
        <w:rPr>
          <w:sz w:val="28"/>
        </w:rPr>
        <w:t xml:space="preserve">уатации». В рамках условий договора </w:t>
      </w:r>
      <w:r>
        <w:rPr>
          <w:sz w:val="28"/>
        </w:rPr>
        <w:t>от</w:t>
      </w:r>
    </w:p>
    <w:p w:rsidR="00BB417C">
      <w:pPr>
        <w:jc w:val="both"/>
      </w:pPr>
      <w:r>
        <w:rPr>
          <w:sz w:val="28"/>
        </w:rPr>
        <w:t xml:space="preserve">дата № </w:t>
      </w:r>
      <w:r>
        <w:rPr>
          <w:sz w:val="28"/>
        </w:rPr>
        <w:t>дата</w:t>
      </w:r>
      <w:r>
        <w:rPr>
          <w:sz w:val="28"/>
        </w:rPr>
        <w:t xml:space="preserve"> наименование организации произведена поставка мебели офисной в общей сумме сумма (кресло руководителя 8 300,0 рублей, кресло офисное 6 000,0 рублей, стол письменный 5 000,0 рублей). Согласно Пояснительной </w:t>
      </w:r>
      <w:r>
        <w:rPr>
          <w:sz w:val="28"/>
        </w:rPr>
        <w:t xml:space="preserve">записке </w:t>
      </w:r>
      <w:r>
        <w:rPr>
          <w:sz w:val="28"/>
        </w:rPr>
        <w:t>на</w:t>
      </w:r>
      <w:r>
        <w:rPr>
          <w:sz w:val="28"/>
        </w:rPr>
        <w:t xml:space="preserve"> </w:t>
      </w:r>
      <w:r>
        <w:rPr>
          <w:sz w:val="28"/>
        </w:rPr>
        <w:t>дата</w:t>
      </w:r>
      <w:r>
        <w:rPr>
          <w:sz w:val="28"/>
        </w:rPr>
        <w:t xml:space="preserve"> в связи с 100 % амортизацией со счета 101.38 «Прочие основные средства» вышеуказанная мебель была списана на сумму сумма. Искажение показателя отчетности по </w:t>
      </w:r>
      <w:r>
        <w:rPr>
          <w:sz w:val="28"/>
        </w:rPr>
        <w:t>забалансовому</w:t>
      </w:r>
      <w:r>
        <w:rPr>
          <w:sz w:val="28"/>
        </w:rPr>
        <w:t xml:space="preserve"> счету 21 «Основные средства в эксплуатации» составило сумма, или 100%</w:t>
      </w:r>
      <w:r>
        <w:rPr>
          <w:sz w:val="28"/>
        </w:rPr>
        <w:t>.</w:t>
      </w:r>
    </w:p>
    <w:p w:rsidR="00BB417C">
      <w:pPr>
        <w:ind w:firstLine="708"/>
        <w:jc w:val="both"/>
      </w:pPr>
      <w:r>
        <w:rPr>
          <w:sz w:val="28"/>
        </w:rPr>
        <w:t xml:space="preserve">В соответствии с частью 1 статьи 13 Закона № 402-ФЗ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w:t>
      </w:r>
      <w:r>
        <w:rPr>
          <w:sz w:val="28"/>
        </w:rPr>
        <w:t>средств за отчетный период, необходимое пользователям этой отчетности для принятия экономических решений.</w:t>
      </w:r>
    </w:p>
    <w:p w:rsidR="00BB417C">
      <w:pPr>
        <w:ind w:firstLine="708"/>
        <w:jc w:val="both"/>
      </w:pPr>
      <w:r>
        <w:rPr>
          <w:sz w:val="28"/>
        </w:rPr>
        <w:t>Согласно пунктам 17, 18, 65 Стандарта № 256н, в целях достоверного представления в бухгалтерской (финансовой) отчетности информации о финансовом полож</w:t>
      </w:r>
      <w:r>
        <w:rPr>
          <w:sz w:val="28"/>
        </w:rPr>
        <w:t xml:space="preserve">ении субъекта отчетности в бухгалтерском учете подлежит отражению информация, не содержащая существенных ошибок и искажений, позволяющая ее пользователям положиться на нее, как </w:t>
      </w:r>
      <w:r>
        <w:rPr>
          <w:sz w:val="28"/>
        </w:rPr>
        <w:t>на</w:t>
      </w:r>
      <w:r>
        <w:rPr>
          <w:sz w:val="28"/>
        </w:rPr>
        <w:t xml:space="preserve"> достоверную.</w:t>
      </w:r>
    </w:p>
    <w:p w:rsidR="00BB417C">
      <w:pPr>
        <w:ind w:firstLine="708"/>
        <w:jc w:val="both"/>
      </w:pPr>
      <w:r>
        <w:rPr>
          <w:sz w:val="28"/>
        </w:rPr>
        <w:t>Согласно пункту 4 примечаний к статье 15.15.6 «Нарушение требов</w:t>
      </w:r>
      <w:r>
        <w:rPr>
          <w:sz w:val="28"/>
        </w:rPr>
        <w:t xml:space="preserve">аний к бюджетному (бухгалтерскому) учету, в том числе к составлению, представлению бюджетной, бухгалтерской (финансовой) отчетности» КоАП РФ под грубым нарушением требований к бюджетному (бухгалтерскому) учету, в том числе к составлению либо представлению </w:t>
      </w:r>
      <w:r>
        <w:rPr>
          <w:sz w:val="28"/>
        </w:rPr>
        <w:t>бюджетной или бухгалтерской (финансовой) отчетности, либо грубым нарушением порядка составления (формирования) бухгалтерской (финансовой) отчетности понимается искажение показателя бюджетной или бухгалтерской</w:t>
      </w:r>
      <w:r>
        <w:rPr>
          <w:sz w:val="28"/>
        </w:rPr>
        <w:t xml:space="preserve"> (финансовой) отчетности, </w:t>
      </w:r>
      <w:r>
        <w:rPr>
          <w:sz w:val="28"/>
        </w:rPr>
        <w:t>выраженного</w:t>
      </w:r>
      <w:r>
        <w:rPr>
          <w:sz w:val="28"/>
        </w:rPr>
        <w:t xml:space="preserve"> в денежном</w:t>
      </w:r>
      <w:r>
        <w:rPr>
          <w:sz w:val="28"/>
        </w:rPr>
        <w:t xml:space="preserve"> измерении, которое привело к искажению информации об активах, и (или) обязательствах, и (или) о финансовом результате более чем на 10,0%.</w:t>
      </w:r>
    </w:p>
    <w:p w:rsidR="00BB417C">
      <w:pPr>
        <w:ind w:firstLine="708"/>
        <w:jc w:val="both"/>
      </w:pPr>
      <w:r>
        <w:rPr>
          <w:sz w:val="28"/>
        </w:rPr>
        <w:t xml:space="preserve">Администрацией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 допущено искажение показателей бухга</w:t>
      </w:r>
      <w:r>
        <w:rPr>
          <w:sz w:val="28"/>
        </w:rPr>
        <w:t>лтерской (финансовой) отчетности (показателей по счетам бюджетного учета телефон «Инвентарь производственный и хозяйственный» и телефон «Движимое имущество, составляющее казну», 21 «Основные средства в эксплуатации»), выраженного в денежном измерении, кото</w:t>
      </w:r>
      <w:r>
        <w:rPr>
          <w:sz w:val="28"/>
        </w:rPr>
        <w:t>рое привело к искажению информации об активах, обязательствах и финансовом результате более чем на 10,0%.</w:t>
      </w:r>
    </w:p>
    <w:p w:rsidR="00BB417C">
      <w:pPr>
        <w:ind w:firstLine="708"/>
        <w:jc w:val="both"/>
      </w:pPr>
      <w:r>
        <w:rPr>
          <w:sz w:val="28"/>
        </w:rPr>
        <w:t xml:space="preserve">С учетом выявленных существенных ошибок и искажений, допущенных администрацией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 и в </w:t>
      </w:r>
      <w:r>
        <w:rPr>
          <w:sz w:val="28"/>
        </w:rPr>
        <w:t xml:space="preserve">соответствии с пунктом 17 Стандарта № 256н, годовая бюджетная отчетность Поселения </w:t>
      </w:r>
      <w:r>
        <w:rPr>
          <w:sz w:val="28"/>
        </w:rPr>
        <w:t>за</w:t>
      </w:r>
      <w:r>
        <w:rPr>
          <w:sz w:val="28"/>
        </w:rPr>
        <w:t xml:space="preserve"> дата признана недостоверной. </w:t>
      </w:r>
    </w:p>
    <w:p w:rsidR="00BB417C">
      <w:pPr>
        <w:ind w:firstLine="708"/>
        <w:jc w:val="both"/>
      </w:pPr>
      <w:r>
        <w:rPr>
          <w:sz w:val="28"/>
        </w:rPr>
        <w:t xml:space="preserve">Представление администрацией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 недостоверной бюджетной отчетности за дата об</w:t>
      </w:r>
      <w:r>
        <w:rPr>
          <w:sz w:val="28"/>
        </w:rPr>
        <w:t>разует состав административного правонарушения, предусмотренного частью 4 статьи 15.15.6</w:t>
      </w:r>
      <w:r>
        <w:rPr>
          <w:sz w:val="28"/>
        </w:rPr>
        <w:t xml:space="preserve"> К</w:t>
      </w:r>
      <w:r>
        <w:rPr>
          <w:sz w:val="28"/>
        </w:rPr>
        <w:t>о АП РФ, выразившееся в грубом нарушении требований к бюджетному (бухгалтерскому) учету, в том числе к составлению бюджетной, бухгалтерской (финансовой) отчетности, п</w:t>
      </w:r>
      <w:r>
        <w:rPr>
          <w:sz w:val="28"/>
        </w:rPr>
        <w:t>орядку составления (формирования) консолидированной бухгалтерской (финансовой) отчетности.</w:t>
      </w:r>
    </w:p>
    <w:p w:rsidR="00BB417C">
      <w:pPr>
        <w:ind w:firstLine="708"/>
        <w:jc w:val="both"/>
      </w:pPr>
      <w:r>
        <w:rPr>
          <w:sz w:val="28"/>
        </w:rPr>
        <w:t>Частью 8 статьи 13 Закона № 402-ФЗ определено, что (финансовая) отчетность считается составленной после подписания ее руководителем экономического субъекта.</w:t>
      </w:r>
    </w:p>
    <w:p w:rsidR="00BB417C">
      <w:pPr>
        <w:ind w:firstLine="708"/>
        <w:jc w:val="both"/>
      </w:pPr>
      <w:r>
        <w:rPr>
          <w:sz w:val="28"/>
        </w:rPr>
        <w:t>Формы го</w:t>
      </w:r>
      <w:r>
        <w:rPr>
          <w:sz w:val="28"/>
        </w:rPr>
        <w:t xml:space="preserve">довой бюджетной отчетности Поселения за дата (на дата) подписаны главой муниципального образования </w:t>
      </w:r>
      <w:r>
        <w:rPr>
          <w:sz w:val="28"/>
        </w:rPr>
        <w:t>Добрушинское</w:t>
      </w:r>
      <w:r>
        <w:rPr>
          <w:sz w:val="28"/>
        </w:rPr>
        <w:t xml:space="preserve"> сельское поселение </w:t>
      </w:r>
      <w:r>
        <w:rPr>
          <w:sz w:val="28"/>
        </w:rPr>
        <w:t>Сакского</w:t>
      </w:r>
      <w:r>
        <w:rPr>
          <w:sz w:val="28"/>
        </w:rPr>
        <w:t xml:space="preserve"> района Республики Крым - председателем </w:t>
      </w:r>
      <w:r>
        <w:rPr>
          <w:sz w:val="28"/>
        </w:rPr>
        <w:t>Добрушинского</w:t>
      </w:r>
      <w:r>
        <w:rPr>
          <w:sz w:val="28"/>
        </w:rPr>
        <w:t xml:space="preserve"> сельского совета </w:t>
      </w:r>
      <w:r>
        <w:rPr>
          <w:sz w:val="28"/>
        </w:rPr>
        <w:t>Сакского</w:t>
      </w:r>
      <w:r>
        <w:rPr>
          <w:sz w:val="28"/>
        </w:rPr>
        <w:t xml:space="preserve"> района Республики Крым </w:t>
      </w:r>
      <w:r>
        <w:rPr>
          <w:sz w:val="28"/>
        </w:rPr>
        <w:t>фио</w:t>
      </w:r>
      <w:r>
        <w:rPr>
          <w:sz w:val="28"/>
        </w:rPr>
        <w:t xml:space="preserve"> и заведующ</w:t>
      </w:r>
      <w:r>
        <w:rPr>
          <w:sz w:val="28"/>
        </w:rPr>
        <w:t xml:space="preserve">им сектором - главным бухгалтером администрации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 Милой М.С. дата, что считается датой совершения административного правонарушения.</w:t>
      </w:r>
    </w:p>
    <w:p w:rsidR="00BB417C">
      <w:pPr>
        <w:ind w:firstLine="708"/>
        <w:jc w:val="both"/>
      </w:pPr>
      <w:r>
        <w:rPr>
          <w:sz w:val="28"/>
        </w:rPr>
        <w:t>Согласно части 3 статьи 7 Закона № 402-ФЗ руководитель эконо</w:t>
      </w:r>
      <w:r>
        <w:rPr>
          <w:sz w:val="28"/>
        </w:rPr>
        <w:t>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w:t>
      </w:r>
    </w:p>
    <w:p w:rsidR="00BB417C">
      <w:pPr>
        <w:ind w:firstLine="708"/>
        <w:jc w:val="both"/>
      </w:pPr>
      <w:r>
        <w:rPr>
          <w:sz w:val="28"/>
        </w:rPr>
        <w:t>В соотве</w:t>
      </w:r>
      <w:r>
        <w:rPr>
          <w:sz w:val="28"/>
        </w:rPr>
        <w:t xml:space="preserve">тствии с разделом 2 Положения об учетной политике администрации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 утвержденной постановлением администрации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 от дата № 86, бух</w:t>
      </w:r>
      <w:r>
        <w:rPr>
          <w:sz w:val="28"/>
        </w:rPr>
        <w:t>галтерский учет в учреждении осуществляет сектор по вопросам финансов, бухгалтерского учета и муниципального имущества, возглавляемый заведующим сектором, который обязан обеспечивать соответствие осуществляемых хозяйственных операций законодательству Росси</w:t>
      </w:r>
      <w:r>
        <w:rPr>
          <w:sz w:val="28"/>
        </w:rPr>
        <w:t>йской Федерации и контроль за</w:t>
      </w:r>
      <w:r>
        <w:rPr>
          <w:sz w:val="28"/>
        </w:rPr>
        <w:t xml:space="preserve"> движением имущества и выполнением обязательств. Заведующий сектором несет ответственность за формирование учетной политики учреждения, ведение бухгалтерского учета, своевременное представление полной и достоверной бухгалтерско</w:t>
      </w:r>
      <w:r>
        <w:rPr>
          <w:sz w:val="28"/>
        </w:rPr>
        <w:t xml:space="preserve">й отчетности, ведет работу по обеспечению строгого соблюдения финансовой дисциплины, бюджетных смет, осуществляет подготовку платежных документов и </w:t>
      </w:r>
      <w:r>
        <w:rPr>
          <w:sz w:val="28"/>
        </w:rPr>
        <w:t>контроль за</w:t>
      </w:r>
      <w:r>
        <w:rPr>
          <w:sz w:val="28"/>
        </w:rPr>
        <w:t xml:space="preserve"> своевременной оплатой по ним. Права и обязанности заведующего сектором определены должностной ин</w:t>
      </w:r>
      <w:r>
        <w:rPr>
          <w:sz w:val="28"/>
        </w:rPr>
        <w:t>струкцией.</w:t>
      </w:r>
    </w:p>
    <w:p w:rsidR="00BB417C">
      <w:pPr>
        <w:ind w:firstLine="708"/>
        <w:jc w:val="both"/>
      </w:pPr>
      <w:r>
        <w:rPr>
          <w:sz w:val="28"/>
        </w:rPr>
        <w:t xml:space="preserve">В соответствии с пунктами 3.25, 3.26, 3.30, 3.32 должностной инструкции заведующего сектором - главного бухгалтера администрации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 утвержденной постановлением администрации </w:t>
      </w:r>
      <w:r>
        <w:rPr>
          <w:sz w:val="28"/>
        </w:rPr>
        <w:t>Добруши</w:t>
      </w:r>
      <w:r>
        <w:rPr>
          <w:sz w:val="28"/>
        </w:rPr>
        <w:t>нского</w:t>
      </w:r>
      <w:r>
        <w:rPr>
          <w:sz w:val="28"/>
        </w:rPr>
        <w:t xml:space="preserve"> сельского поселения </w:t>
      </w:r>
      <w:r>
        <w:rPr>
          <w:sz w:val="28"/>
        </w:rPr>
        <w:t>Сакского</w:t>
      </w:r>
      <w:r>
        <w:rPr>
          <w:sz w:val="28"/>
        </w:rPr>
        <w:t xml:space="preserve"> района Республики Крым от дата № 84, Милая М.С. обязана рассматривать, анализировать, подготавливать необходимые материалы по межбюджетным отношениям с финансовым органом </w:t>
      </w:r>
      <w:r>
        <w:rPr>
          <w:sz w:val="28"/>
        </w:rPr>
        <w:t>Сакского</w:t>
      </w:r>
      <w:r>
        <w:rPr>
          <w:sz w:val="28"/>
        </w:rPr>
        <w:t xml:space="preserve"> района;</w:t>
      </w:r>
      <w:r>
        <w:rPr>
          <w:sz w:val="28"/>
        </w:rPr>
        <w:t xml:space="preserve"> рассматривать и анализировать от</w:t>
      </w:r>
      <w:r>
        <w:rPr>
          <w:sz w:val="28"/>
        </w:rPr>
        <w:t xml:space="preserve">четности об исполнении бюджета </w:t>
      </w:r>
      <w:r>
        <w:rPr>
          <w:sz w:val="28"/>
        </w:rPr>
        <w:t>Добрушинского</w:t>
      </w:r>
      <w:r>
        <w:rPr>
          <w:sz w:val="28"/>
        </w:rPr>
        <w:t xml:space="preserve"> сельского поселения, выявлять основные тенденции развития бюджетной системы; составлять отчеты о поступлении денежных доходов, их распределении и о наличии кредиторской задолженности по заработной плате; вести у</w:t>
      </w:r>
      <w:r>
        <w:rPr>
          <w:sz w:val="28"/>
        </w:rPr>
        <w:t>чет муниципального имущества.</w:t>
      </w:r>
    </w:p>
    <w:p w:rsidR="00BB417C">
      <w:pPr>
        <w:ind w:firstLine="708"/>
        <w:jc w:val="both"/>
      </w:pPr>
      <w:r>
        <w:rPr>
          <w:sz w:val="28"/>
        </w:rPr>
        <w:t xml:space="preserve">В соответствии с приказами от дата № 37, от дата № 7 «О переводе работника на другую должность» Милая М.С. назначена на должность заведующего сектором - главного бухгалтера администрации </w:t>
      </w:r>
      <w:r>
        <w:rPr>
          <w:sz w:val="28"/>
        </w:rPr>
        <w:t>Добрушинского</w:t>
      </w:r>
      <w:r>
        <w:rPr>
          <w:sz w:val="28"/>
        </w:rPr>
        <w:t xml:space="preserve"> сельского поселения </w:t>
      </w:r>
      <w:r>
        <w:rPr>
          <w:sz w:val="28"/>
        </w:rPr>
        <w:t>Сакск</w:t>
      </w:r>
      <w:r>
        <w:rPr>
          <w:sz w:val="28"/>
        </w:rPr>
        <w:t>ого</w:t>
      </w:r>
      <w:r>
        <w:rPr>
          <w:sz w:val="28"/>
        </w:rPr>
        <w:t xml:space="preserve"> района Республики Крым </w:t>
      </w:r>
      <w:r>
        <w:rPr>
          <w:sz w:val="28"/>
        </w:rPr>
        <w:t>с</w:t>
      </w:r>
      <w:r>
        <w:rPr>
          <w:sz w:val="28"/>
        </w:rPr>
        <w:t xml:space="preserve"> дата. В ходе контрольного мероприятия на основании распоряжения администрации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 от дата № 23 «О прекращении трудового договора № 15 от дата с </w:t>
      </w:r>
      <w:r>
        <w:rPr>
          <w:sz w:val="28"/>
        </w:rPr>
        <w:t>ч</w:t>
      </w:r>
      <w:r>
        <w:rPr>
          <w:sz w:val="28"/>
        </w:rPr>
        <w:t>/ муниципальным служ</w:t>
      </w:r>
      <w:r>
        <w:rPr>
          <w:sz w:val="28"/>
        </w:rPr>
        <w:t xml:space="preserve">ащим и освобождении Милой Марины Сергеевны от занимаемой должности муниципальной службы» заведующий сектором - главный бухгалтер администрации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 Милая М.С. освобождена от занимаемой должности </w:t>
      </w:r>
      <w:r>
        <w:rPr>
          <w:sz w:val="28"/>
        </w:rPr>
        <w:t>с дата.</w:t>
      </w:r>
    </w:p>
    <w:p w:rsidR="00BB417C">
      <w:pPr>
        <w:ind w:firstLine="708"/>
        <w:jc w:val="both"/>
      </w:pPr>
      <w:r>
        <w:rPr>
          <w:sz w:val="28"/>
        </w:rPr>
        <w:t>Согласно пункту 6 Инструкции № 191н бюджетная отчетность подписывается руководителем и главным бухгалтером субъекта бюджетной отчетности.</w:t>
      </w:r>
    </w:p>
    <w:p w:rsidR="00BB417C">
      <w:pPr>
        <w:ind w:firstLine="708"/>
        <w:jc w:val="both"/>
      </w:pPr>
      <w:r>
        <w:rPr>
          <w:sz w:val="28"/>
        </w:rPr>
        <w:t xml:space="preserve">Все формы годовой бюджетной отчетности администрации </w:t>
      </w:r>
      <w:r>
        <w:rPr>
          <w:sz w:val="28"/>
        </w:rPr>
        <w:t>Добрушинского</w:t>
      </w:r>
      <w:r>
        <w:rPr>
          <w:sz w:val="28"/>
        </w:rPr>
        <w:t xml:space="preserve"> сельского поселения </w:t>
      </w:r>
      <w:r>
        <w:rPr>
          <w:sz w:val="28"/>
        </w:rPr>
        <w:t>Сакского</w:t>
      </w:r>
      <w:r>
        <w:rPr>
          <w:sz w:val="28"/>
        </w:rPr>
        <w:t xml:space="preserve"> района Республ</w:t>
      </w:r>
      <w:r>
        <w:rPr>
          <w:sz w:val="28"/>
        </w:rPr>
        <w:t xml:space="preserve">ики Крым за дата подписаны председателем </w:t>
      </w:r>
      <w:r>
        <w:rPr>
          <w:sz w:val="28"/>
        </w:rPr>
        <w:t>Добрушинского</w:t>
      </w:r>
      <w:r>
        <w:rPr>
          <w:sz w:val="28"/>
        </w:rPr>
        <w:t xml:space="preserve"> сельского совета - главой администрации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 </w:t>
      </w:r>
      <w:r>
        <w:rPr>
          <w:sz w:val="28"/>
        </w:rPr>
        <w:t>фио</w:t>
      </w:r>
      <w:r>
        <w:rPr>
          <w:sz w:val="28"/>
        </w:rPr>
        <w:t xml:space="preserve"> и заведующим сектором - главным бухгалтером администрации </w:t>
      </w:r>
      <w:r>
        <w:rPr>
          <w:sz w:val="28"/>
        </w:rPr>
        <w:t>Добрушинского</w:t>
      </w:r>
      <w:r>
        <w:rPr>
          <w:sz w:val="28"/>
        </w:rPr>
        <w:t xml:space="preserve"> сельского поселения</w:t>
      </w:r>
      <w:r>
        <w:rPr>
          <w:sz w:val="28"/>
        </w:rPr>
        <w:t xml:space="preserve"> </w:t>
      </w:r>
      <w:r>
        <w:rPr>
          <w:sz w:val="28"/>
        </w:rPr>
        <w:t>Сакского</w:t>
      </w:r>
      <w:r>
        <w:rPr>
          <w:sz w:val="28"/>
        </w:rPr>
        <w:t xml:space="preserve"> района Республики Крым Милой М.С.</w:t>
      </w:r>
    </w:p>
    <w:p w:rsidR="00BB417C">
      <w:pPr>
        <w:ind w:firstLine="708"/>
        <w:jc w:val="both"/>
      </w:pPr>
      <w:r>
        <w:rPr>
          <w:sz w:val="28"/>
        </w:rPr>
        <w:t xml:space="preserve">Вина должностного лица </w:t>
      </w:r>
      <w:r>
        <w:rPr>
          <w:sz w:val="28"/>
        </w:rPr>
        <w:t>фио</w:t>
      </w:r>
      <w:r>
        <w:rPr>
          <w:sz w:val="28"/>
        </w:rPr>
        <w:t xml:space="preserve"> в предъявленном административном правонарушении доказана материалами дела, а именно:</w:t>
      </w:r>
    </w:p>
    <w:p w:rsidR="00BB417C">
      <w:pPr>
        <w:ind w:firstLine="708"/>
        <w:jc w:val="both"/>
      </w:pPr>
      <w:r>
        <w:rPr>
          <w:sz w:val="28"/>
        </w:rPr>
        <w:t xml:space="preserve">- копией акта по результатам контрольного мероприятия акт </w:t>
      </w:r>
      <w:r>
        <w:rPr>
          <w:sz w:val="28"/>
        </w:rPr>
        <w:t>от</w:t>
      </w:r>
      <w:r>
        <w:rPr>
          <w:sz w:val="28"/>
        </w:rPr>
        <w:t xml:space="preserve"> дата № 125;</w:t>
      </w:r>
    </w:p>
    <w:p w:rsidR="00BB417C">
      <w:pPr>
        <w:ind w:firstLine="708"/>
        <w:jc w:val="both"/>
      </w:pPr>
      <w:r>
        <w:rPr>
          <w:sz w:val="28"/>
        </w:rPr>
        <w:t xml:space="preserve">- копией справки о праве </w:t>
      </w:r>
      <w:r>
        <w:rPr>
          <w:sz w:val="28"/>
        </w:rPr>
        <w:t xml:space="preserve">подписи должностных лиц в администрации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 </w:t>
      </w:r>
      <w:r>
        <w:rPr>
          <w:sz w:val="28"/>
        </w:rPr>
        <w:t>с</w:t>
      </w:r>
      <w:r>
        <w:rPr>
          <w:sz w:val="28"/>
        </w:rPr>
        <w:t xml:space="preserve"> </w:t>
      </w:r>
      <w:r>
        <w:rPr>
          <w:sz w:val="28"/>
        </w:rPr>
        <w:t>дата</w:t>
      </w:r>
      <w:r>
        <w:rPr>
          <w:sz w:val="28"/>
        </w:rPr>
        <w:t xml:space="preserve"> и на дату проведения контрольного мероприятия;</w:t>
      </w:r>
    </w:p>
    <w:p w:rsidR="00BB417C">
      <w:pPr>
        <w:ind w:firstLine="708"/>
        <w:jc w:val="both"/>
      </w:pPr>
      <w:r>
        <w:rPr>
          <w:sz w:val="28"/>
        </w:rPr>
        <w:t xml:space="preserve">- копией приказа администрации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w:t>
      </w:r>
      <w:r>
        <w:rPr>
          <w:sz w:val="28"/>
        </w:rPr>
        <w:t xml:space="preserve"> </w:t>
      </w:r>
      <w:r>
        <w:rPr>
          <w:sz w:val="28"/>
        </w:rPr>
        <w:t>от</w:t>
      </w:r>
      <w:r>
        <w:rPr>
          <w:sz w:val="28"/>
        </w:rPr>
        <w:t xml:space="preserve"> </w:t>
      </w:r>
      <w:r>
        <w:rPr>
          <w:sz w:val="28"/>
        </w:rPr>
        <w:t>дата</w:t>
      </w:r>
      <w:r>
        <w:rPr>
          <w:sz w:val="28"/>
        </w:rPr>
        <w:t xml:space="preserve"> № 37 «О переводе работника на другую должность»;</w:t>
      </w:r>
    </w:p>
    <w:p w:rsidR="00BB417C">
      <w:pPr>
        <w:ind w:firstLine="708"/>
        <w:jc w:val="both"/>
      </w:pPr>
      <w:r>
        <w:rPr>
          <w:sz w:val="28"/>
        </w:rPr>
        <w:t xml:space="preserve">- копией приказа администрации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 </w:t>
      </w:r>
      <w:r>
        <w:rPr>
          <w:sz w:val="28"/>
        </w:rPr>
        <w:t>от</w:t>
      </w:r>
      <w:r>
        <w:rPr>
          <w:sz w:val="28"/>
        </w:rPr>
        <w:t xml:space="preserve"> </w:t>
      </w:r>
      <w:r>
        <w:rPr>
          <w:sz w:val="28"/>
        </w:rPr>
        <w:t>дата</w:t>
      </w:r>
      <w:r>
        <w:rPr>
          <w:sz w:val="28"/>
        </w:rPr>
        <w:t xml:space="preserve"> № 7 «О переводе работника на другую должность»;</w:t>
      </w:r>
    </w:p>
    <w:p w:rsidR="00BB417C">
      <w:pPr>
        <w:ind w:firstLine="708"/>
        <w:jc w:val="both"/>
      </w:pPr>
      <w:r>
        <w:rPr>
          <w:sz w:val="28"/>
        </w:rPr>
        <w:t xml:space="preserve">- копией распоряжения администрации </w:t>
      </w:r>
      <w:r>
        <w:rPr>
          <w:sz w:val="28"/>
        </w:rPr>
        <w:t>Добрушинс</w:t>
      </w:r>
      <w:r>
        <w:rPr>
          <w:sz w:val="28"/>
        </w:rPr>
        <w:t>кого</w:t>
      </w:r>
      <w:r>
        <w:rPr>
          <w:sz w:val="28"/>
        </w:rPr>
        <w:t xml:space="preserve"> сельского поселения </w:t>
      </w:r>
      <w:r>
        <w:rPr>
          <w:sz w:val="28"/>
        </w:rPr>
        <w:t>Сакского</w:t>
      </w:r>
      <w:r>
        <w:rPr>
          <w:sz w:val="28"/>
        </w:rPr>
        <w:t xml:space="preserve"> района Республики Крым </w:t>
      </w:r>
      <w:r>
        <w:rPr>
          <w:sz w:val="28"/>
        </w:rPr>
        <w:t>от</w:t>
      </w:r>
      <w:r>
        <w:rPr>
          <w:sz w:val="28"/>
        </w:rPr>
        <w:t xml:space="preserve"> </w:t>
      </w:r>
      <w:r>
        <w:rPr>
          <w:sz w:val="28"/>
        </w:rPr>
        <w:t>дата</w:t>
      </w:r>
      <w:r>
        <w:rPr>
          <w:sz w:val="28"/>
        </w:rPr>
        <w:t xml:space="preserve"> № 23 «О прекращении трудового договора № 15 от дата с муниципальным служащим и освобождении Милой Марины Сергеевны от занимаемой должности муниципальной службы»;</w:t>
      </w:r>
    </w:p>
    <w:p w:rsidR="00BB417C">
      <w:pPr>
        <w:ind w:firstLine="708"/>
        <w:jc w:val="both"/>
      </w:pPr>
      <w:r>
        <w:rPr>
          <w:sz w:val="28"/>
        </w:rPr>
        <w:t>- копией выписки из Положения</w:t>
      </w:r>
      <w:r>
        <w:rPr>
          <w:sz w:val="28"/>
        </w:rPr>
        <w:t xml:space="preserve"> об учетной политике администрации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 утвержденного постановлением администрации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 </w:t>
      </w:r>
      <w:r>
        <w:rPr>
          <w:sz w:val="28"/>
        </w:rPr>
        <w:t>от</w:t>
      </w:r>
      <w:r>
        <w:rPr>
          <w:sz w:val="28"/>
        </w:rPr>
        <w:t xml:space="preserve"> дата № 86;</w:t>
      </w:r>
    </w:p>
    <w:p w:rsidR="00BB417C">
      <w:pPr>
        <w:ind w:firstLine="708"/>
        <w:jc w:val="both"/>
      </w:pPr>
      <w:r>
        <w:rPr>
          <w:sz w:val="28"/>
        </w:rPr>
        <w:t>- копией должностной инструкции</w:t>
      </w:r>
      <w:r>
        <w:rPr>
          <w:sz w:val="28"/>
        </w:rPr>
        <w:t xml:space="preserve"> заведующего сектором - главного бухгалтера администрации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 утвержденной постановлением администрации </w:t>
      </w:r>
      <w:r>
        <w:rPr>
          <w:sz w:val="28"/>
        </w:rPr>
        <w:t>Добрушинского</w:t>
      </w:r>
      <w:r>
        <w:rPr>
          <w:sz w:val="28"/>
        </w:rPr>
        <w:t xml:space="preserve"> сельского поселения </w:t>
      </w:r>
      <w:r>
        <w:rPr>
          <w:sz w:val="28"/>
        </w:rPr>
        <w:t>Сакского</w:t>
      </w:r>
      <w:r>
        <w:rPr>
          <w:sz w:val="28"/>
        </w:rPr>
        <w:t xml:space="preserve"> района Республики Крым </w:t>
      </w:r>
      <w:r>
        <w:rPr>
          <w:sz w:val="28"/>
        </w:rPr>
        <w:t>от</w:t>
      </w:r>
      <w:r>
        <w:rPr>
          <w:sz w:val="28"/>
        </w:rPr>
        <w:t xml:space="preserve"> дата № 84;</w:t>
      </w:r>
    </w:p>
    <w:p w:rsidR="00BB417C">
      <w:pPr>
        <w:ind w:firstLine="708"/>
        <w:jc w:val="both"/>
      </w:pPr>
      <w:r>
        <w:rPr>
          <w:sz w:val="28"/>
        </w:rPr>
        <w:t xml:space="preserve">- копией </w:t>
      </w:r>
      <w:r>
        <w:rPr>
          <w:sz w:val="28"/>
        </w:rPr>
        <w:t>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на дата, Справки о наличии</w:t>
      </w:r>
      <w:r>
        <w:rPr>
          <w:sz w:val="28"/>
        </w:rPr>
        <w:t xml:space="preserve"> имущества и обязательств на </w:t>
      </w:r>
      <w:r>
        <w:rPr>
          <w:sz w:val="28"/>
        </w:rPr>
        <w:t>забалансовых</w:t>
      </w:r>
      <w:r>
        <w:rPr>
          <w:sz w:val="28"/>
        </w:rPr>
        <w:t xml:space="preserve"> счетах к Балансу (ф.0503130) </w:t>
      </w:r>
      <w:r>
        <w:rPr>
          <w:sz w:val="28"/>
        </w:rPr>
        <w:t>на</w:t>
      </w:r>
      <w:r>
        <w:rPr>
          <w:sz w:val="28"/>
        </w:rPr>
        <w:t xml:space="preserve"> дата;</w:t>
      </w:r>
    </w:p>
    <w:p w:rsidR="00BB417C">
      <w:pPr>
        <w:ind w:firstLine="708"/>
        <w:jc w:val="both"/>
      </w:pPr>
      <w:r>
        <w:rPr>
          <w:sz w:val="28"/>
        </w:rPr>
        <w:t xml:space="preserve">- копией сведений о движении нефинансовых активов (в части имущества казны) (ф.0503168) </w:t>
      </w:r>
      <w:r>
        <w:rPr>
          <w:sz w:val="28"/>
        </w:rPr>
        <w:t>на</w:t>
      </w:r>
      <w:r>
        <w:rPr>
          <w:sz w:val="28"/>
        </w:rPr>
        <w:t xml:space="preserve"> дата;</w:t>
      </w:r>
    </w:p>
    <w:p w:rsidR="00BB417C">
      <w:pPr>
        <w:ind w:firstLine="708"/>
        <w:jc w:val="both"/>
      </w:pPr>
      <w:r>
        <w:rPr>
          <w:sz w:val="28"/>
        </w:rPr>
        <w:t>- копия сведений о движении нефинансовых активов (без имущества казны) (ф. 0503</w:t>
      </w:r>
      <w:r>
        <w:rPr>
          <w:sz w:val="28"/>
        </w:rPr>
        <w:t xml:space="preserve">168) </w:t>
      </w:r>
      <w:r>
        <w:rPr>
          <w:sz w:val="28"/>
        </w:rPr>
        <w:t>на</w:t>
      </w:r>
      <w:r>
        <w:rPr>
          <w:sz w:val="28"/>
        </w:rPr>
        <w:t xml:space="preserve"> дата;</w:t>
      </w:r>
    </w:p>
    <w:p w:rsidR="00BB417C">
      <w:pPr>
        <w:ind w:firstLine="708"/>
        <w:jc w:val="both"/>
      </w:pPr>
      <w:r>
        <w:rPr>
          <w:sz w:val="28"/>
        </w:rPr>
        <w:t xml:space="preserve">- копией оборотной ведомости (ф.0504036) по счету телефон «Основные средства» </w:t>
      </w:r>
      <w:r>
        <w:rPr>
          <w:sz w:val="28"/>
        </w:rPr>
        <w:t>с</w:t>
      </w:r>
      <w:r>
        <w:rPr>
          <w:sz w:val="28"/>
        </w:rPr>
        <w:t xml:space="preserve"> дата по дата;</w:t>
      </w:r>
    </w:p>
    <w:p w:rsidR="00BB417C">
      <w:pPr>
        <w:ind w:firstLine="708"/>
        <w:jc w:val="both"/>
      </w:pPr>
      <w:r>
        <w:rPr>
          <w:sz w:val="28"/>
        </w:rPr>
        <w:t xml:space="preserve">- копией договора от дата № </w:t>
      </w:r>
      <w:r>
        <w:rPr>
          <w:sz w:val="28"/>
        </w:rPr>
        <w:t>дата</w:t>
      </w:r>
      <w:r>
        <w:rPr>
          <w:sz w:val="28"/>
        </w:rPr>
        <w:t>;</w:t>
      </w:r>
    </w:p>
    <w:p w:rsidR="00BB417C">
      <w:pPr>
        <w:ind w:firstLine="708"/>
        <w:jc w:val="both"/>
      </w:pPr>
      <w:r>
        <w:rPr>
          <w:sz w:val="28"/>
        </w:rPr>
        <w:t xml:space="preserve">- копией товарной накладной </w:t>
      </w:r>
      <w:r>
        <w:rPr>
          <w:sz w:val="28"/>
        </w:rPr>
        <w:t>от</w:t>
      </w:r>
      <w:r>
        <w:rPr>
          <w:sz w:val="28"/>
        </w:rPr>
        <w:t xml:space="preserve"> дата б/н;</w:t>
      </w:r>
    </w:p>
    <w:p w:rsidR="00BB417C">
      <w:pPr>
        <w:ind w:firstLine="708"/>
        <w:jc w:val="both"/>
      </w:pPr>
      <w:r>
        <w:rPr>
          <w:sz w:val="28"/>
        </w:rPr>
        <w:t xml:space="preserve">- копией муниципального контракта </w:t>
      </w:r>
      <w:r>
        <w:rPr>
          <w:sz w:val="28"/>
        </w:rPr>
        <w:t>от</w:t>
      </w:r>
      <w:r>
        <w:rPr>
          <w:sz w:val="28"/>
        </w:rPr>
        <w:t xml:space="preserve"> дата № 1;</w:t>
      </w:r>
    </w:p>
    <w:p w:rsidR="00BB417C">
      <w:pPr>
        <w:ind w:firstLine="708"/>
        <w:jc w:val="both"/>
      </w:pPr>
      <w:r>
        <w:rPr>
          <w:sz w:val="28"/>
        </w:rPr>
        <w:t xml:space="preserve">- копиями актов о приемке </w:t>
      </w:r>
      <w:r>
        <w:rPr>
          <w:sz w:val="28"/>
        </w:rPr>
        <w:t>выполненных работ (ф</w:t>
      </w:r>
      <w:r>
        <w:rPr>
          <w:sz w:val="28"/>
        </w:rPr>
        <w:t>.К</w:t>
      </w:r>
      <w:r>
        <w:rPr>
          <w:sz w:val="28"/>
        </w:rPr>
        <w:t>С-2) от дата № КС-телефон, от дата № 2, от дата № 3.</w:t>
      </w:r>
    </w:p>
    <w:p w:rsidR="00BB417C">
      <w:pPr>
        <w:ind w:firstLine="708"/>
        <w:jc w:val="both"/>
      </w:pPr>
      <w:r>
        <w:rPr>
          <w:sz w:val="28"/>
        </w:rPr>
        <w:t xml:space="preserve">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из достоверных </w:t>
      </w:r>
      <w:r>
        <w:rPr>
          <w:sz w:val="28"/>
        </w:rPr>
        <w:t xml:space="preserve">источников и облечены в надлежащую процессуальную форму, объективно фиксируют фактические данные и имеют надлежащую процессуальную форму. Указанные выше доказательства получены без нарушения закона и у суда нет оснований им не </w:t>
      </w:r>
      <w:r>
        <w:rPr>
          <w:sz w:val="28"/>
        </w:rPr>
        <w:t>доверять. Представленные суду</w:t>
      </w:r>
      <w:r>
        <w:rPr>
          <w:sz w:val="28"/>
        </w:rPr>
        <w:t xml:space="preserve"> материалы между собой согласуются и не имеют противоречий.</w:t>
      </w:r>
    </w:p>
    <w:p w:rsidR="00BB417C">
      <w:pPr>
        <w:ind w:firstLine="708"/>
        <w:jc w:val="both"/>
      </w:pPr>
      <w:r>
        <w:rPr>
          <w:sz w:val="28"/>
        </w:rPr>
        <w:t>Данные доказательства соответствуют действующим нормам Кодекса РФ об административных правонарушениях, нарушений закона при их составлении, которые могли бы повлечь признание их недопустимыми дока</w:t>
      </w:r>
      <w:r>
        <w:rPr>
          <w:sz w:val="28"/>
        </w:rPr>
        <w:t>зательствами по делу, суд не усматривает, в связи с чем, признает их относимыми и допустимыми, а в своей совокупности - достаточными для установления вины должностного лица Милой М.С. в совершении вышеуказанного административного правонарушения.</w:t>
      </w:r>
    </w:p>
    <w:p w:rsidR="00BB417C">
      <w:pPr>
        <w:ind w:firstLine="708"/>
        <w:jc w:val="both"/>
      </w:pPr>
      <w:r>
        <w:rPr>
          <w:sz w:val="28"/>
        </w:rPr>
        <w:t>Действия д</w:t>
      </w:r>
      <w:r>
        <w:rPr>
          <w:sz w:val="28"/>
        </w:rPr>
        <w:t>олжностного лица Милой М.С. правильно квалифицированы по ч. 4 ст. 15.15.6 КоАП РФ как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порядку</w:t>
      </w:r>
      <w:r>
        <w:rPr>
          <w:sz w:val="28"/>
        </w:rPr>
        <w:t xml:space="preserve"> составления (формирования) консолидированной бухгалтерской (финансовой) отчетности, если эти действия не содержат уголовно наказуемого деяния.</w:t>
      </w:r>
    </w:p>
    <w:p w:rsidR="00BB417C">
      <w:pPr>
        <w:ind w:firstLine="708"/>
        <w:jc w:val="both"/>
      </w:pPr>
      <w:r>
        <w:rPr>
          <w:sz w:val="28"/>
        </w:rPr>
        <w:t>В соответствии со ст. 3.1 КоАП РФ административное наказание является установленной государством мерой ответстве</w:t>
      </w:r>
      <w:r>
        <w:rPr>
          <w:sz w:val="28"/>
        </w:rPr>
        <w:t>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B417C">
      <w:pPr>
        <w:ind w:firstLine="708"/>
        <w:jc w:val="both"/>
      </w:pPr>
      <w:r>
        <w:rPr>
          <w:sz w:val="28"/>
        </w:rPr>
        <w:t>Согласно части 2 статьи 4.1 Кодекса Российской Федерации об административных право</w:t>
      </w:r>
      <w:r>
        <w:rPr>
          <w:sz w:val="28"/>
        </w:rPr>
        <w:t>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w:t>
      </w:r>
      <w:r>
        <w:rPr>
          <w:sz w:val="28"/>
        </w:rPr>
        <w:t>стоятельства, отягчающие административную ответственность.</w:t>
      </w:r>
    </w:p>
    <w:p w:rsidR="00BB417C">
      <w:pPr>
        <w:ind w:firstLine="708"/>
        <w:jc w:val="both"/>
      </w:pPr>
      <w:r>
        <w:rPr>
          <w:sz w:val="28"/>
        </w:rPr>
        <w:t>Обстоятельств, смягчающих административную ответственность, согласно ст. 4.2 КоАП РФ – мировым судьей не установлено.</w:t>
      </w:r>
    </w:p>
    <w:p w:rsidR="00BB417C">
      <w:pPr>
        <w:ind w:firstLine="708"/>
        <w:jc w:val="both"/>
      </w:pPr>
      <w:r>
        <w:rPr>
          <w:sz w:val="28"/>
        </w:rPr>
        <w:t>Обстоятельств, отягчающих административную ответственность, согласно ст. 4.3 Ко</w:t>
      </w:r>
      <w:r>
        <w:rPr>
          <w:sz w:val="28"/>
        </w:rPr>
        <w:t>АП РФ – мировым судьей не установлено.</w:t>
      </w:r>
    </w:p>
    <w:p w:rsidR="00BB417C">
      <w:pPr>
        <w:ind w:firstLine="708"/>
        <w:jc w:val="both"/>
      </w:pPr>
      <w:r>
        <w:rPr>
          <w:sz w:val="28"/>
        </w:rPr>
        <w:t xml:space="preserve">Обстоятельств, исключающих производство по делу об административном правонарушении, предусмотренных </w:t>
      </w:r>
      <w:hyperlink r:id="rId4" w:anchor="/document/12125267/entry/245" w:history="1">
        <w:r>
          <w:rPr>
            <w:color w:val="0000FF"/>
            <w:sz w:val="28"/>
            <w:u w:val="single"/>
          </w:rPr>
          <w:t>ст. 24.5</w:t>
        </w:r>
      </w:hyperlink>
      <w:r>
        <w:rPr>
          <w:sz w:val="28"/>
        </w:rPr>
        <w:t xml:space="preserve"> КоАП РФ, не установлено.</w:t>
      </w:r>
    </w:p>
    <w:p w:rsidR="00BB417C">
      <w:pPr>
        <w:ind w:firstLine="708"/>
        <w:jc w:val="both"/>
      </w:pPr>
      <w:r>
        <w:rPr>
          <w:sz w:val="28"/>
        </w:rPr>
        <w:t xml:space="preserve">В ходе </w:t>
      </w:r>
      <w:r>
        <w:rPr>
          <w:sz w:val="28"/>
        </w:rPr>
        <w:t>рассмотрения дела оснований для прекращения производства по делу об административном правонарушении в соответствии</w:t>
      </w:r>
      <w:r>
        <w:rPr>
          <w:sz w:val="28"/>
        </w:rPr>
        <w:t xml:space="preserve"> с положениями </w:t>
      </w:r>
      <w:hyperlink r:id="rId4" w:anchor="/document/12125267/entry/245" w:history="1">
        <w:r>
          <w:rPr>
            <w:color w:val="0000FF"/>
            <w:sz w:val="28"/>
            <w:u w:val="single"/>
          </w:rPr>
          <w:t>статьи 24.5</w:t>
        </w:r>
      </w:hyperlink>
      <w:r>
        <w:rPr>
          <w:sz w:val="28"/>
        </w:rPr>
        <w:t xml:space="preserve"> КоАП РФ не установлено.</w:t>
      </w:r>
    </w:p>
    <w:p w:rsidR="00BB417C">
      <w:pPr>
        <w:ind w:firstLine="708"/>
        <w:jc w:val="both"/>
      </w:pPr>
      <w:r>
        <w:rPr>
          <w:sz w:val="28"/>
        </w:rPr>
        <w:t>Срок давности прив</w:t>
      </w:r>
      <w:r>
        <w:rPr>
          <w:sz w:val="28"/>
        </w:rPr>
        <w:t xml:space="preserve">лечения к административной ответственности, установленный </w:t>
      </w:r>
      <w:hyperlink r:id="rId4" w:anchor="/document/12125267/entry/45" w:history="1">
        <w:r>
          <w:rPr>
            <w:color w:val="0000FF"/>
            <w:sz w:val="28"/>
            <w:u w:val="single"/>
          </w:rPr>
          <w:t>ст. 4.5</w:t>
        </w:r>
      </w:hyperlink>
      <w:r>
        <w:rPr>
          <w:sz w:val="28"/>
        </w:rPr>
        <w:t xml:space="preserve"> КоАП РФ не истек.</w:t>
      </w:r>
    </w:p>
    <w:p w:rsidR="00BB417C">
      <w:pPr>
        <w:ind w:firstLine="708"/>
        <w:jc w:val="both"/>
      </w:pPr>
      <w:r>
        <w:rPr>
          <w:sz w:val="28"/>
        </w:rPr>
        <w:t>Принимая во внимание характер и обстоятельства совершенного административного правонарушения, устано</w:t>
      </w:r>
      <w:r>
        <w:rPr>
          <w:sz w:val="28"/>
        </w:rPr>
        <w:t xml:space="preserve">вленные в ходе рассмотрения дела обстоятельства его совершения, отсутствие обстоятельств, смягчающих и отягчающих административную ответственность, а также учитывая данные о </w:t>
      </w:r>
      <w:r>
        <w:rPr>
          <w:sz w:val="28"/>
        </w:rPr>
        <w:t>личности должностного лица Милой М.С., имущественное положение лица, привлекаемого</w:t>
      </w:r>
      <w:r>
        <w:rPr>
          <w:sz w:val="28"/>
        </w:rPr>
        <w:t xml:space="preserve"> к административной ответственности, мировой судья пришел к выводу о возможности назначения административного наказания в виде административного штрафа в нижнем пределе санкции</w:t>
      </w:r>
      <w:r>
        <w:rPr>
          <w:sz w:val="28"/>
        </w:rPr>
        <w:t xml:space="preserve"> ч. 4 ст. 15.15.6 КоАП РФ.</w:t>
      </w:r>
    </w:p>
    <w:p w:rsidR="00BB417C">
      <w:pPr>
        <w:ind w:firstLine="708"/>
        <w:jc w:val="both"/>
      </w:pPr>
      <w:r>
        <w:rPr>
          <w:sz w:val="28"/>
        </w:rPr>
        <w:t>На основании изложенного и руководствуясь ст. ст. 29.</w:t>
      </w:r>
      <w:r>
        <w:rPr>
          <w:sz w:val="28"/>
        </w:rPr>
        <w:t>9, 29.10, 29.11 Кодекса Российской Федерации об административных правонарушениях, мировой судья,</w:t>
      </w:r>
    </w:p>
    <w:p w:rsidR="00BB417C">
      <w:pPr>
        <w:jc w:val="center"/>
        <w:rPr>
          <w:b/>
          <w:sz w:val="28"/>
        </w:rPr>
      </w:pPr>
      <w:r>
        <w:rPr>
          <w:b/>
          <w:sz w:val="28"/>
        </w:rPr>
        <w:t>П</w:t>
      </w:r>
      <w:r>
        <w:rPr>
          <w:b/>
          <w:sz w:val="28"/>
        </w:rPr>
        <w:t xml:space="preserve"> О С Т А Н О В И Л:</w:t>
      </w:r>
    </w:p>
    <w:p w:rsidR="00776942">
      <w:pPr>
        <w:jc w:val="center"/>
      </w:pPr>
    </w:p>
    <w:p w:rsidR="00BB417C">
      <w:pPr>
        <w:ind w:firstLine="708"/>
        <w:jc w:val="both"/>
      </w:pPr>
      <w:r>
        <w:rPr>
          <w:sz w:val="28"/>
        </w:rPr>
        <w:t xml:space="preserve">Должностное лицо – заведующую сектором – главного бухгалтера администрации </w:t>
      </w:r>
      <w:r>
        <w:rPr>
          <w:sz w:val="28"/>
        </w:rPr>
        <w:t>Добрушинского</w:t>
      </w:r>
      <w:r>
        <w:rPr>
          <w:sz w:val="28"/>
        </w:rPr>
        <w:t xml:space="preserve"> сельского поселения </w:t>
      </w:r>
      <w:r>
        <w:rPr>
          <w:sz w:val="28"/>
        </w:rPr>
        <w:t>Сакского</w:t>
      </w:r>
      <w:r>
        <w:rPr>
          <w:sz w:val="28"/>
        </w:rPr>
        <w:t xml:space="preserve"> района Республики </w:t>
      </w:r>
      <w:r>
        <w:rPr>
          <w:sz w:val="28"/>
        </w:rPr>
        <w:t>Крым Милую Марину Сергеевну признать виновной в совершении административного правонарушения, предусмотренного ч. 4 ст. 15.15.6 Кодекса Российской Федерации об административных правонарушениях и назначить ей административное наказание в виде административно</w:t>
      </w:r>
      <w:r>
        <w:rPr>
          <w:sz w:val="28"/>
        </w:rPr>
        <w:t>го штрафа в размере 15 000 (пятнадцать тысяч) рублей.</w:t>
      </w:r>
    </w:p>
    <w:p w:rsidR="00BB417C">
      <w:pPr>
        <w:ind w:firstLine="708"/>
        <w:jc w:val="both"/>
      </w:pPr>
      <w:r>
        <w:rPr>
          <w:sz w:val="28"/>
        </w:rPr>
        <w:t>Штраф подлежит уплате по реквизитам:</w:t>
      </w:r>
    </w:p>
    <w:p w:rsidR="00BB417C">
      <w:pPr>
        <w:widowControl w:val="0"/>
        <w:spacing w:line="317" w:lineRule="atLeast"/>
        <w:ind w:left="40" w:right="40" w:firstLine="700"/>
        <w:jc w:val="both"/>
      </w:pPr>
      <w:r>
        <w:rPr>
          <w:sz w:val="28"/>
        </w:rPr>
        <w:t>Получатель: УФК по Республике Крым (Министерство юстиции Республики Крым); Наименование банка: Отделение Республика Крым Банка России // УФК по Республике Крым г. Си</w:t>
      </w:r>
      <w:r>
        <w:rPr>
          <w:sz w:val="28"/>
        </w:rPr>
        <w:t xml:space="preserve">мферополь, ИНН телефон, КПП телефон, БИК телефон, Единый казначейский счет 40102810645370000035, Казначейский счет 03100643000000017500, Лицевой счет телефон в УФК по Республике Крым, Код Сводного реестра телефон, КБК телефон </w:t>
      </w:r>
      <w:r>
        <w:rPr>
          <w:sz w:val="28"/>
        </w:rPr>
        <w:t>телефон</w:t>
      </w:r>
      <w:r>
        <w:rPr>
          <w:sz w:val="28"/>
        </w:rPr>
        <w:t xml:space="preserve"> (ОКТМО - 35643000); На</w:t>
      </w:r>
      <w:r>
        <w:rPr>
          <w:sz w:val="28"/>
        </w:rPr>
        <w:t xml:space="preserve">значение платежа: денежные взыскания (штрафы) за нарушение бюджетного законодательства. </w:t>
      </w:r>
    </w:p>
    <w:p w:rsidR="00BB417C">
      <w:pPr>
        <w:ind w:firstLine="708"/>
        <w:jc w:val="both"/>
      </w:pPr>
      <w:r>
        <w:rPr>
          <w:sz w:val="28"/>
        </w:rPr>
        <w:t xml:space="preserve">Квитанцию об оплате административного штрафа следует представить в судебный участок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w:t>
      </w:r>
      <w:r>
        <w:rPr>
          <w:sz w:val="28"/>
        </w:rPr>
        <w:t xml:space="preserve"> Республики Крым, расположенном по адресу: ул. Трудовая, 8, г. Саки, Республика Крым.</w:t>
      </w:r>
    </w:p>
    <w:p w:rsidR="00BB417C">
      <w:pPr>
        <w:ind w:firstLine="708"/>
        <w:jc w:val="both"/>
      </w:pPr>
      <w:r>
        <w:rPr>
          <w:sz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w:t>
      </w:r>
      <w:r>
        <w:rPr>
          <w:sz w:val="28"/>
        </w:rPr>
        <w:t>я постановления о наложении административного штрафа в законную силу.</w:t>
      </w:r>
    </w:p>
    <w:p w:rsidR="00BB417C">
      <w:pPr>
        <w:ind w:firstLine="708"/>
        <w:jc w:val="both"/>
      </w:pPr>
      <w:r>
        <w:rPr>
          <w:sz w:val="28"/>
        </w:rPr>
        <w:t>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w:t>
      </w:r>
      <w:r>
        <w:rPr>
          <w:sz w:val="28"/>
        </w:rPr>
        <w:t>х будет взыскана в принудительном порядке.</w:t>
      </w:r>
    </w:p>
    <w:p w:rsidR="00BB417C">
      <w:pPr>
        <w:ind w:firstLine="708"/>
        <w:jc w:val="both"/>
        <w:rPr>
          <w:sz w:val="28"/>
        </w:rPr>
      </w:pPr>
      <w:r>
        <w:rPr>
          <w:sz w:val="28"/>
        </w:rPr>
        <w:t xml:space="preserve">Постановление может быть обжаловано в течение 10 суток со дня вручения или получения копии постановления в </w:t>
      </w:r>
      <w:r>
        <w:rPr>
          <w:sz w:val="28"/>
        </w:rPr>
        <w:t>Сакский</w:t>
      </w:r>
      <w:r>
        <w:rPr>
          <w:sz w:val="28"/>
        </w:rPr>
        <w:t xml:space="preserve"> районный суд Республики Крым через мирового судью судебного участка № 72 </w:t>
      </w:r>
      <w:r>
        <w:rPr>
          <w:sz w:val="28"/>
        </w:rPr>
        <w:t>Сакского</w:t>
      </w:r>
      <w:r>
        <w:rPr>
          <w:sz w:val="28"/>
        </w:rPr>
        <w:t xml:space="preserve"> </w:t>
      </w:r>
      <w:r>
        <w:rPr>
          <w:sz w:val="28"/>
        </w:rPr>
        <w:t>судебного района</w:t>
      </w:r>
      <w:r>
        <w:rPr>
          <w:sz w:val="28"/>
        </w:rPr>
        <w:t xml:space="preserve"> (</w:t>
      </w:r>
      <w:r>
        <w:rPr>
          <w:sz w:val="28"/>
        </w:rPr>
        <w:t>Сакский</w:t>
      </w:r>
      <w:r>
        <w:rPr>
          <w:sz w:val="28"/>
        </w:rPr>
        <w:t xml:space="preserve"> муниципальный район и городской округ Саки) Республики Крым.</w:t>
      </w:r>
    </w:p>
    <w:p w:rsidR="00776942">
      <w:pPr>
        <w:ind w:firstLine="708"/>
        <w:jc w:val="both"/>
      </w:pPr>
    </w:p>
    <w:p w:rsidR="00BB417C">
      <w:pPr>
        <w:ind w:firstLine="708"/>
        <w:jc w:val="both"/>
      </w:pPr>
      <w:r>
        <w:rPr>
          <w:sz w:val="28"/>
        </w:rPr>
        <w:t xml:space="preserve">Мировой судья А.И. Панов </w:t>
      </w:r>
    </w:p>
    <w:p w:rsidR="00BB417C">
      <w:pPr>
        <w:ind w:firstLine="600"/>
        <w:jc w:val="both"/>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7C"/>
    <w:rsid w:val="00776942"/>
    <w:rsid w:val="00BB41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