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F082B" w:rsidP="001D749B">
      <w:pPr>
        <w:spacing w:after="160"/>
        <w:jc w:val="right"/>
      </w:pPr>
      <w:r>
        <w:rPr>
          <w:sz w:val="28"/>
        </w:rPr>
        <w:t>Дело № 5-72-566/2018</w:t>
      </w:r>
    </w:p>
    <w:p w:rsidR="005F082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F082B">
      <w:pPr>
        <w:spacing w:after="160"/>
        <w:ind w:firstLine="708"/>
        <w:jc w:val="both"/>
      </w:pPr>
      <w:r>
        <w:rPr>
          <w:sz w:val="28"/>
        </w:rPr>
        <w:t xml:space="preserve">30 ноября 2018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F082B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Албул</w:t>
      </w:r>
      <w:r>
        <w:rPr>
          <w:sz w:val="28"/>
        </w:rPr>
        <w:t xml:space="preserve"> Р.В., потерпевшей </w:t>
      </w:r>
      <w:r>
        <w:rPr>
          <w:sz w:val="28"/>
        </w:rPr>
        <w:t>Борило</w:t>
      </w:r>
      <w:r>
        <w:rPr>
          <w:sz w:val="28"/>
        </w:rPr>
        <w:t xml:space="preserve"> О.Р.,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5F082B">
      <w:pPr>
        <w:ind w:firstLine="708"/>
        <w:jc w:val="both"/>
      </w:pPr>
      <w:r>
        <w:rPr>
          <w:b/>
          <w:sz w:val="28"/>
        </w:rPr>
        <w:t>Албул</w:t>
      </w:r>
      <w:r>
        <w:rPr>
          <w:b/>
          <w:sz w:val="28"/>
        </w:rPr>
        <w:t xml:space="preserve"> Романа Викторовича,</w:t>
      </w:r>
      <w:r>
        <w:rPr>
          <w:sz w:val="28"/>
        </w:rPr>
        <w:t xml:space="preserve"> паспортные данны</w:t>
      </w:r>
      <w:r>
        <w:rPr>
          <w:sz w:val="28"/>
        </w:rPr>
        <w:t>е УССР, гражданина Российской Федерации, имеющего среднее образование, женатого, имеющего троих несовершеннолетних детей, официально не трудоустроенного, ранее не привлекаемого к административной ответственности, зарегистрированного и проживающего по адрес</w:t>
      </w:r>
      <w:r>
        <w:rPr>
          <w:sz w:val="28"/>
        </w:rPr>
        <w:t xml:space="preserve">у: адрес, </w:t>
      </w:r>
    </w:p>
    <w:p w:rsidR="005F082B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5F082B">
      <w:pPr>
        <w:spacing w:after="160"/>
        <w:jc w:val="center"/>
      </w:pPr>
      <w:r>
        <w:rPr>
          <w:b/>
          <w:sz w:val="28"/>
        </w:rPr>
        <w:t>УСТАНОВИЛ:</w:t>
      </w:r>
    </w:p>
    <w:p w:rsidR="005F082B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РК - 226040 о</w:t>
      </w:r>
      <w:r>
        <w:rPr>
          <w:sz w:val="28"/>
        </w:rPr>
        <w:t xml:space="preserve">т 19 мая 2018 года, </w:t>
      </w:r>
      <w:r>
        <w:rPr>
          <w:sz w:val="28"/>
        </w:rPr>
        <w:t>Албул</w:t>
      </w:r>
      <w:r>
        <w:rPr>
          <w:sz w:val="28"/>
        </w:rPr>
        <w:t xml:space="preserve"> Р.В. 09 мая 2018 года в 15 часов 00 минут, находясь в адрес, по адрес, вблизи д. 50, причинил телесные повреждения гражданке </w:t>
      </w:r>
      <w:r>
        <w:rPr>
          <w:sz w:val="28"/>
        </w:rPr>
        <w:t>Борило</w:t>
      </w:r>
      <w:r>
        <w:rPr>
          <w:sz w:val="28"/>
        </w:rPr>
        <w:t xml:space="preserve"> О.Р., а именно: нанес более пяти ударов руками, то есть совершил нанесение побоев, но не повлекших</w:t>
      </w:r>
      <w:r>
        <w:rPr>
          <w:sz w:val="28"/>
        </w:rPr>
        <w:t xml:space="preserve"> последствий, указанных в ст. 115 УК</w:t>
      </w:r>
      <w:r>
        <w:rPr>
          <w:sz w:val="28"/>
        </w:rPr>
        <w:t xml:space="preserve"> РФ, что подтверждается заключением эксперта от 14.05.2018 года № 195, выданного </w:t>
      </w:r>
      <w:r>
        <w:rPr>
          <w:sz w:val="28"/>
        </w:rPr>
        <w:t>Сакским</w:t>
      </w:r>
      <w:r>
        <w:rPr>
          <w:sz w:val="28"/>
        </w:rPr>
        <w:t xml:space="preserve"> отделением СМЭ ГБУЗ РК «</w:t>
      </w:r>
      <w:r>
        <w:rPr>
          <w:sz w:val="28"/>
        </w:rPr>
        <w:t>Сакской</w:t>
      </w:r>
      <w:r>
        <w:rPr>
          <w:sz w:val="28"/>
        </w:rPr>
        <w:t xml:space="preserve"> РБ», тем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F082B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Албул</w:t>
      </w:r>
      <w:r>
        <w:rPr>
          <w:sz w:val="28"/>
        </w:rPr>
        <w:t xml:space="preserve"> Р.В. вину свою в совершении инкриминируемого ему деянии признал, подтвердил обстоятельства, указанные в протоколе.</w:t>
      </w:r>
      <w:r>
        <w:rPr>
          <w:sz w:val="28"/>
        </w:rPr>
        <w:t xml:space="preserve"> В содеянном раскаялся. </w:t>
      </w:r>
    </w:p>
    <w:p w:rsidR="005F082B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Борило</w:t>
      </w:r>
      <w:r>
        <w:rPr>
          <w:sz w:val="28"/>
        </w:rPr>
        <w:t xml:space="preserve"> О.Р</w:t>
      </w:r>
      <w:r>
        <w:rPr>
          <w:sz w:val="28"/>
        </w:rPr>
        <w:t xml:space="preserve">. в судебном заседании подтвердила обстоятельства указанные в протоколе, дополнительно пояснила, что при указанных в протоколе об административном правонарушении обстоятельствах </w:t>
      </w:r>
      <w:r>
        <w:rPr>
          <w:sz w:val="28"/>
        </w:rPr>
        <w:t>Албул</w:t>
      </w:r>
      <w:r>
        <w:rPr>
          <w:sz w:val="28"/>
        </w:rPr>
        <w:t xml:space="preserve"> Р.В. нанес ей удары, дополнила, что </w:t>
      </w:r>
      <w:r>
        <w:rPr>
          <w:sz w:val="28"/>
        </w:rPr>
        <w:t>Албул</w:t>
      </w:r>
      <w:r>
        <w:rPr>
          <w:sz w:val="28"/>
        </w:rPr>
        <w:t xml:space="preserve"> Р.В. является супругом её сест</w:t>
      </w:r>
      <w:r>
        <w:rPr>
          <w:sz w:val="28"/>
        </w:rPr>
        <w:t xml:space="preserve">ры. На сегодняшний день простила </w:t>
      </w:r>
      <w:r>
        <w:rPr>
          <w:sz w:val="28"/>
        </w:rPr>
        <w:t>Албул</w:t>
      </w:r>
      <w:r>
        <w:rPr>
          <w:sz w:val="28"/>
        </w:rPr>
        <w:t xml:space="preserve"> Р.В. </w:t>
      </w:r>
    </w:p>
    <w:p w:rsidR="005F082B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Албул</w:t>
      </w:r>
      <w:r>
        <w:rPr>
          <w:sz w:val="28"/>
        </w:rPr>
        <w:t xml:space="preserve"> Р.В., потерпевшей </w:t>
      </w:r>
      <w:r>
        <w:rPr>
          <w:sz w:val="28"/>
        </w:rPr>
        <w:t>Борило</w:t>
      </w:r>
      <w:r>
        <w:rPr>
          <w:sz w:val="28"/>
        </w:rPr>
        <w:t xml:space="preserve"> О.Р., мировой судья считает, что </w:t>
      </w:r>
      <w:r>
        <w:rPr>
          <w:sz w:val="28"/>
        </w:rPr>
        <w:t>Албул</w:t>
      </w:r>
      <w:r>
        <w:rPr>
          <w:sz w:val="28"/>
        </w:rPr>
        <w:t xml:space="preserve"> Р.В. совершил административное правонарушение,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</w:t>
      </w:r>
      <w:r>
        <w:rPr>
          <w:sz w:val="28"/>
        </w:rPr>
        <w:t xml:space="preserve">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</w:t>
      </w:r>
      <w:r>
        <w:rPr>
          <w:sz w:val="28"/>
        </w:rPr>
        <w:t>сийской Федерации, если эти действия не содержат уголовно наказуемого деяния.</w:t>
      </w:r>
    </w:p>
    <w:p w:rsidR="005F082B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</w:t>
      </w:r>
      <w:r>
        <w:rPr>
          <w:sz w:val="28"/>
        </w:rPr>
        <w:t>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F082B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</w:t>
      </w:r>
      <w:r>
        <w:rPr>
          <w:sz w:val="28"/>
        </w:rPr>
        <w:t>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</w:t>
      </w:r>
      <w:r>
        <w:rPr>
          <w:sz w:val="28"/>
        </w:rPr>
        <w:t>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</w:t>
      </w:r>
      <w:r>
        <w:rPr>
          <w:sz w:val="28"/>
        </w:rPr>
        <w:t>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082B">
      <w:pPr>
        <w:ind w:left="57" w:firstLine="708"/>
        <w:jc w:val="both"/>
      </w:pPr>
      <w:r>
        <w:rPr>
          <w:sz w:val="28"/>
        </w:rPr>
        <w:t>Исходя из поло</w:t>
      </w:r>
      <w:r>
        <w:rPr>
          <w:sz w:val="28"/>
        </w:rPr>
        <w:t xml:space="preserve">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</w:t>
      </w:r>
      <w:r>
        <w:rPr>
          <w:sz w:val="28"/>
        </w:rPr>
        <w:t>а к административной ответственности.</w:t>
      </w:r>
    </w:p>
    <w:p w:rsidR="005F082B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rPr>
          <w:sz w:val="28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5F082B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</w:rPr>
        <w:t>статье 115</w:t>
      </w:r>
      <w:r>
        <w:fldChar w:fldCharType="end"/>
      </w:r>
      <w:r>
        <w:rPr>
          <w:sz w:val="28"/>
        </w:rPr>
        <w:t xml:space="preserve"> УК РФ, Федеральным законом от 29.11.2010 N 326-ФЗ (ред. от 28.12.2016)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09.01.2017) отнесены к </w:t>
      </w:r>
      <w:r>
        <w:rPr>
          <w:sz w:val="28"/>
        </w:rPr>
        <w:t xml:space="preserve">административному правонарушению, предусмотренному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F082B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</w:t>
      </w:r>
      <w:r>
        <w:rPr>
          <w:sz w:val="28"/>
        </w:rPr>
        <w:t xml:space="preserve">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</w:t>
      </w:r>
      <w:r>
        <w:rPr>
          <w:sz w:val="28"/>
        </w:rPr>
        <w:t>административный арест на с</w:t>
      </w:r>
      <w:r>
        <w:rPr>
          <w:sz w:val="28"/>
        </w:rPr>
        <w:t>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5F082B">
      <w:pPr>
        <w:ind w:left="57"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не составляют особого вида повреждения, хотя в результате их </w:t>
      </w:r>
      <w:r>
        <w:rPr>
          <w:sz w:val="28"/>
        </w:rPr>
        <w:t>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</w:t>
      </w:r>
      <w:r>
        <w:rPr>
          <w:sz w:val="28"/>
        </w:rPr>
        <w:t>ле себя никаких объективно выявляемых повреждений.</w:t>
      </w:r>
    </w:p>
    <w:p w:rsidR="005F082B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</w:t>
      </w:r>
      <w:r>
        <w:rPr>
          <w:sz w:val="28"/>
        </w:rPr>
        <w:t>ичные действия.</w:t>
      </w:r>
    </w:p>
    <w:p w:rsidR="005F082B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5F082B">
      <w:pPr>
        <w:ind w:left="57"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</w:t>
      </w:r>
      <w:r>
        <w:rPr>
          <w:sz w:val="28"/>
        </w:rPr>
        <w:t xml:space="preserve">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>
        <w:rPr>
          <w:sz w:val="28"/>
        </w:rPr>
        <w:t>меющие значение для правильного разрешения дела.</w:t>
      </w:r>
    </w:p>
    <w:p w:rsidR="005F082B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</w:t>
      </w:r>
      <w:r>
        <w:rPr>
          <w:sz w:val="28"/>
        </w:rPr>
        <w:t>ичинение физической боли без последствий, указанных в ст. 115 УК РФ, ответственности не влечет.</w:t>
      </w:r>
    </w:p>
    <w:p w:rsidR="005F082B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5F082B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Албул</w:t>
      </w:r>
      <w:r>
        <w:rPr>
          <w:sz w:val="28"/>
        </w:rPr>
        <w:t xml:space="preserve"> Р.В. прави</w:t>
      </w:r>
      <w:r>
        <w:rPr>
          <w:sz w:val="28"/>
        </w:rPr>
        <w:t xml:space="preserve">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</w:t>
      </w:r>
      <w:r>
        <w:rPr>
          <w:sz w:val="28"/>
        </w:rPr>
        <w:t>Федерации, если эти действия не содержат уголовно наказуемого деяния.</w:t>
      </w:r>
    </w:p>
    <w:p w:rsidR="005F082B">
      <w:pPr>
        <w:ind w:left="57"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Албул</w:t>
      </w:r>
      <w:r>
        <w:rPr>
          <w:sz w:val="28"/>
        </w:rPr>
        <w:t xml:space="preserve"> Р.В.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5F082B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 - 226040 от 19 мая 2018 года;</w:t>
      </w:r>
    </w:p>
    <w:p w:rsidR="005F082B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09.05.2018 года;</w:t>
      </w:r>
    </w:p>
    <w:p w:rsidR="005F082B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Борило</w:t>
      </w:r>
      <w:r>
        <w:rPr>
          <w:sz w:val="28"/>
        </w:rPr>
        <w:t xml:space="preserve"> О.Р. от 09.05.2018 года</w:t>
      </w:r>
      <w:r>
        <w:rPr>
          <w:sz w:val="28"/>
        </w:rPr>
        <w:t>;</w:t>
      </w:r>
    </w:p>
    <w:p w:rsidR="005F082B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Борило</w:t>
      </w:r>
      <w:r>
        <w:rPr>
          <w:sz w:val="28"/>
        </w:rPr>
        <w:t xml:space="preserve"> О.Р. от 09.05.2018 года;</w:t>
      </w:r>
    </w:p>
    <w:p w:rsidR="005F082B">
      <w:pPr>
        <w:ind w:firstLine="708"/>
        <w:jc w:val="both"/>
      </w:pPr>
      <w:r>
        <w:rPr>
          <w:sz w:val="28"/>
        </w:rPr>
        <w:t>- постановлением о назначении судебно-медицинской экспертизы от 09.05.2018 года;</w:t>
      </w:r>
    </w:p>
    <w:p w:rsidR="005F082B">
      <w:pPr>
        <w:ind w:firstLine="708"/>
        <w:jc w:val="both"/>
      </w:pPr>
      <w:r>
        <w:rPr>
          <w:sz w:val="28"/>
        </w:rPr>
        <w:t>- копией заключения эксперта № 195 от 14.05.2018 года, из которого следует, что при судебно-медицинской экспертизе у</w:t>
      </w:r>
      <w:r>
        <w:rPr>
          <w:sz w:val="28"/>
        </w:rPr>
        <w:t xml:space="preserve"> гражданки </w:t>
      </w:r>
      <w:r>
        <w:rPr>
          <w:sz w:val="28"/>
        </w:rPr>
        <w:t>Борило</w:t>
      </w:r>
      <w:r>
        <w:rPr>
          <w:sz w:val="28"/>
        </w:rPr>
        <w:t xml:space="preserve"> О.Р. имели место: рана в волосистой части теменной области справа на фоне ссадины, кровоподтек на правой боковой поверхности грудной клетки сзади от молочной железы, кровоподтек на локтевой поверхности левого предплечья в средней трети, н</w:t>
      </w:r>
      <w:r>
        <w:rPr>
          <w:sz w:val="28"/>
        </w:rPr>
        <w:t>а фоне которого прерывистая ссадина;</w:t>
      </w:r>
      <w:r>
        <w:rPr>
          <w:sz w:val="28"/>
        </w:rPr>
        <w:t xml:space="preserve"> </w:t>
      </w:r>
      <w:r>
        <w:rPr>
          <w:sz w:val="28"/>
        </w:rPr>
        <w:t xml:space="preserve">кровоподтеки: на передней поверхности левого предплечья в верхней трети; на внутренней поверхности левого плеча в средней трети, на </w:t>
      </w:r>
      <w:r>
        <w:rPr>
          <w:sz w:val="28"/>
        </w:rPr>
        <w:t>задне-наружной</w:t>
      </w:r>
      <w:r>
        <w:rPr>
          <w:sz w:val="28"/>
        </w:rPr>
        <w:t xml:space="preserve"> правого плеча в нижней трети, на наружной поверхности левого плеча в вер</w:t>
      </w:r>
      <w:r>
        <w:rPr>
          <w:sz w:val="28"/>
        </w:rPr>
        <w:t>хней трети, прерывистая ссадина с элементами полосчатой на задней поверхности правого предплечья в средней трети и полосчатая на задней поверхности правого локтевого сустава.</w:t>
      </w:r>
      <w:r>
        <w:rPr>
          <w:sz w:val="28"/>
        </w:rPr>
        <w:t xml:space="preserve"> Данные телесные повреждения могли образоваться от действия тупого предмета (предм</w:t>
      </w:r>
      <w:r>
        <w:rPr>
          <w:sz w:val="28"/>
        </w:rPr>
        <w:t xml:space="preserve">етов), либо </w:t>
      </w:r>
      <w:r>
        <w:rPr>
          <w:sz w:val="28"/>
        </w:rPr>
        <w:t>ударе</w:t>
      </w:r>
      <w:r>
        <w:rPr>
          <w:sz w:val="28"/>
        </w:rPr>
        <w:t xml:space="preserve"> (ударах) о таковые. Время образования названных телесных повреждений не противоречит сроку 09.05.2018 года. Указанные телесные повреждения не причинили вреда здоровью.</w:t>
      </w:r>
    </w:p>
    <w:p w:rsidR="005F082B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Албул</w:t>
      </w:r>
      <w:r>
        <w:rPr>
          <w:sz w:val="28"/>
        </w:rPr>
        <w:t xml:space="preserve"> Р.В. от 21.05.2018 года.</w:t>
      </w:r>
    </w:p>
    <w:p w:rsidR="005F082B">
      <w:pPr>
        <w:ind w:left="57" w:firstLine="708"/>
        <w:jc w:val="both"/>
      </w:pPr>
      <w:r>
        <w:rPr>
          <w:sz w:val="28"/>
        </w:rPr>
        <w:t>Таким образом,</w:t>
      </w:r>
      <w:r>
        <w:rPr>
          <w:sz w:val="28"/>
        </w:rPr>
        <w:t xml:space="preserve"> мировым судьей достоверно установлено, что от действий </w:t>
      </w:r>
      <w:r>
        <w:rPr>
          <w:sz w:val="28"/>
        </w:rPr>
        <w:t>Албул</w:t>
      </w:r>
      <w:r>
        <w:rPr>
          <w:sz w:val="28"/>
        </w:rPr>
        <w:t xml:space="preserve"> Р.В. гражданка </w:t>
      </w:r>
      <w:r>
        <w:rPr>
          <w:sz w:val="28"/>
        </w:rPr>
        <w:t>Борило</w:t>
      </w:r>
      <w:r>
        <w:rPr>
          <w:sz w:val="28"/>
        </w:rPr>
        <w:t xml:space="preserve"> О.Р. испытала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5F082B">
      <w:pPr>
        <w:ind w:firstLine="708"/>
        <w:jc w:val="both"/>
      </w:pPr>
      <w:r>
        <w:rPr>
          <w:sz w:val="28"/>
        </w:rPr>
        <w:t>Собранные по делу об административном пра</w:t>
      </w:r>
      <w:r>
        <w:rPr>
          <w:sz w:val="28"/>
        </w:rPr>
        <w:t xml:space="preserve">вонарушении доказательства оценены в соответствии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</w:t>
      </w:r>
      <w:r>
        <w:rPr>
          <w:sz w:val="28"/>
        </w:rPr>
        <w:t xml:space="preserve">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Албул</w:t>
      </w:r>
      <w:r>
        <w:rPr>
          <w:sz w:val="28"/>
        </w:rPr>
        <w:t xml:space="preserve"> Р.В. в совершенном административном правонарушении. </w:t>
      </w:r>
    </w:p>
    <w:p w:rsidR="005F082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5F082B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5F082B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5F082B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.1 ст. 3.1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</w:t>
      </w:r>
      <w:r>
        <w:rPr>
          <w:sz w:val="28"/>
        </w:rPr>
        <w:t>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F082B">
      <w:pPr>
        <w:ind w:firstLine="708"/>
        <w:jc w:val="both"/>
      </w:pPr>
      <w:r>
        <w:rPr>
          <w:sz w:val="28"/>
        </w:rPr>
        <w:t>Всесторонне, по</w:t>
      </w:r>
      <w:r>
        <w:rPr>
          <w:sz w:val="28"/>
        </w:rPr>
        <w:t>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</w:t>
      </w:r>
      <w:r>
        <w:rPr>
          <w:sz w:val="28"/>
        </w:rPr>
        <w:t>ения, данные о личности лица привлекаемого к административной ответственности, ранее не привлекаемого к административной ответственности, состояние здоровья (инвалидом не являющегося), учитывая степень вины, наличие обстоятельств, смягчающих административн</w:t>
      </w:r>
      <w:r>
        <w:rPr>
          <w:sz w:val="28"/>
        </w:rPr>
        <w:t>ую ответственность, а так же отсутствие</w:t>
      </w:r>
      <w:r>
        <w:rPr>
          <w:sz w:val="28"/>
        </w:rPr>
        <w:t xml:space="preserve"> </w:t>
      </w:r>
      <w:r>
        <w:rPr>
          <w:sz w:val="28"/>
        </w:rPr>
        <w:t>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</w:t>
      </w:r>
      <w:r>
        <w:rPr>
          <w:sz w:val="28"/>
        </w:rPr>
        <w:t xml:space="preserve">ие лица, привлекаемого к административной ответственности, с учетом положений </w:t>
      </w:r>
      <w:r>
        <w:fldChar w:fldCharType="begin"/>
      </w:r>
      <w:r>
        <w:instrText xml:space="preserve"> HYPERLINK "http://arbitr.garant.ru/" \l "/document/12125267/entry/3013" </w:instrText>
      </w:r>
      <w:r>
        <w:fldChar w:fldCharType="separate"/>
      </w:r>
      <w:r>
        <w:rPr>
          <w:color w:val="0000FF"/>
          <w:sz w:val="28"/>
          <w:u w:val="single"/>
        </w:rPr>
        <w:t>ст. 3.13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>Албул</w:t>
      </w:r>
      <w:r>
        <w:rPr>
          <w:sz w:val="28"/>
        </w:rPr>
        <w:t xml:space="preserve"> Р.В. административное наказание в ви</w:t>
      </w:r>
      <w:r>
        <w:rPr>
          <w:sz w:val="28"/>
        </w:rPr>
        <w:t xml:space="preserve">де административного штрафа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5F082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5F082B">
      <w:pPr>
        <w:ind w:firstLine="426"/>
        <w:jc w:val="center"/>
      </w:pPr>
      <w:r>
        <w:rPr>
          <w:b/>
          <w:sz w:val="28"/>
        </w:rPr>
        <w:t>П</w:t>
      </w:r>
      <w:r>
        <w:rPr>
          <w:b/>
          <w:sz w:val="28"/>
        </w:rPr>
        <w:t>ОСТАНОВИЛ:</w:t>
      </w:r>
    </w:p>
    <w:p w:rsidR="005F082B">
      <w:pPr>
        <w:ind w:firstLine="708"/>
        <w:jc w:val="both"/>
      </w:pPr>
      <w:r>
        <w:rPr>
          <w:b/>
          <w:sz w:val="28"/>
        </w:rPr>
        <w:t>Албул</w:t>
      </w:r>
      <w:r>
        <w:rPr>
          <w:b/>
          <w:sz w:val="28"/>
        </w:rPr>
        <w:t xml:space="preserve"> Романа Викторовича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5 000 (пяти тысяч) рублей.</w:t>
      </w:r>
    </w:p>
    <w:p w:rsidR="005F082B">
      <w:pPr>
        <w:ind w:firstLine="708"/>
        <w:jc w:val="both"/>
      </w:pPr>
      <w:r>
        <w:rPr>
          <w:sz w:val="28"/>
        </w:rPr>
        <w:t>Штраф по</w:t>
      </w:r>
      <w:r>
        <w:rPr>
          <w:sz w:val="28"/>
        </w:rPr>
        <w:t>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в Отделение Республика Крым КБК 18811690040046000140, БИК 043510001, ОКТМО 3564347</w:t>
      </w:r>
      <w:r>
        <w:rPr>
          <w:sz w:val="28"/>
        </w:rPr>
        <w:t>7, УИН 18880491180002260402, назначение платежа – административный штраф.</w:t>
      </w:r>
    </w:p>
    <w:p w:rsidR="005F082B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5F082B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</w:t>
      </w:r>
      <w:r>
        <w:rPr>
          <w:sz w:val="28"/>
        </w:rPr>
        <w:t>тидесяти дней со дня вступления постановления о наложении административного штрафа в законную силу.</w:t>
      </w:r>
    </w:p>
    <w:p w:rsidR="005F082B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</w:t>
      </w:r>
      <w:r>
        <w:rPr>
          <w:sz w:val="28"/>
        </w:rPr>
        <w:t xml:space="preserve">1 ст. 20.25 Кодекса Российской Федерации об административных правонарушениях, санкция которой предусматривает </w:t>
      </w:r>
      <w:r>
        <w:rPr>
          <w:sz w:val="28"/>
        </w:rPr>
        <w:t>назначение лицу наказания в виде административного штрафа в двукратном размере суммы неуплаченного административного штрафа, но не менее одной тыс</w:t>
      </w:r>
      <w:r>
        <w:rPr>
          <w:sz w:val="28"/>
        </w:rPr>
        <w:t>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5F082B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</w:t>
      </w:r>
      <w:r>
        <w:rPr>
          <w:sz w:val="28"/>
        </w:rPr>
        <w:t xml:space="preserve">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D749B">
      <w:pPr>
        <w:ind w:firstLine="708"/>
        <w:jc w:val="both"/>
      </w:pPr>
    </w:p>
    <w:p w:rsidR="005F082B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F082B">
      <w:pPr>
        <w:spacing w:after="160" w:line="259" w:lineRule="auto"/>
      </w:pPr>
    </w:p>
    <w:sectPr w:rsidSect="005F082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F082B"/>
    <w:rsid w:val="001D749B"/>
    <w:rsid w:val="005F08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