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94C23" w:rsidP="00665106">
      <w:pPr>
        <w:ind w:firstLine="708"/>
        <w:jc w:val="right"/>
      </w:pPr>
      <w:r>
        <w:rPr>
          <w:sz w:val="28"/>
        </w:rPr>
        <w:t>Дело № 5-72-570/2022</w:t>
      </w:r>
    </w:p>
    <w:p w:rsidR="00694C2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694C2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94C23">
      <w:pPr>
        <w:spacing w:after="160"/>
        <w:jc w:val="both"/>
      </w:pPr>
      <w:r>
        <w:rPr>
          <w:sz w:val="28"/>
        </w:rPr>
        <w:t xml:space="preserve">21 ноября 2022 года                                                                                   </w:t>
      </w:r>
      <w:r>
        <w:rPr>
          <w:sz w:val="28"/>
        </w:rPr>
        <w:t>г. Саки</w:t>
      </w:r>
    </w:p>
    <w:p w:rsidR="00694C2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</w:t>
      </w:r>
    </w:p>
    <w:p w:rsidR="00694C23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</w:t>
      </w:r>
      <w:r>
        <w:rPr>
          <w:sz w:val="28"/>
        </w:rPr>
        <w:t xml:space="preserve">дела об административном правонарушении, поступившие из Отдела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694C23">
      <w:pPr>
        <w:ind w:firstLine="708"/>
        <w:jc w:val="both"/>
      </w:pPr>
      <w:r>
        <w:rPr>
          <w:b/>
          <w:sz w:val="28"/>
        </w:rPr>
        <w:t>Мамбетова</w:t>
      </w:r>
      <w:r>
        <w:rPr>
          <w:b/>
          <w:sz w:val="28"/>
        </w:rPr>
        <w:t xml:space="preserve"> Ильдара </w:t>
      </w:r>
      <w:r>
        <w:rPr>
          <w:b/>
          <w:sz w:val="28"/>
        </w:rPr>
        <w:t>Мустафаевича</w:t>
      </w:r>
      <w:r>
        <w:rPr>
          <w:sz w:val="28"/>
        </w:rPr>
        <w:t>, паспортные данные, гражданина РФ, не работающего (</w:t>
      </w:r>
      <w:r>
        <w:rPr>
          <w:sz w:val="28"/>
        </w:rPr>
        <w:t>со слов в протоколе об административном правонарушении),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694C23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</w:t>
      </w:r>
      <w:r>
        <w:rPr>
          <w:sz w:val="28"/>
        </w:rPr>
        <w:t xml:space="preserve">рушение, предусмотренное ч. 1 ст. 12.26 Кодекса Российской Федерации об административных правонарушениях, </w:t>
      </w:r>
    </w:p>
    <w:p w:rsidR="00694C23">
      <w:pPr>
        <w:spacing w:after="160"/>
        <w:jc w:val="center"/>
      </w:pPr>
      <w:r>
        <w:rPr>
          <w:b/>
          <w:sz w:val="28"/>
        </w:rPr>
        <w:t>УСТАНОВИЛ:</w:t>
      </w:r>
    </w:p>
    <w:p w:rsidR="00694C23">
      <w:pPr>
        <w:ind w:firstLine="708"/>
        <w:jc w:val="both"/>
      </w:pPr>
      <w:r>
        <w:rPr>
          <w:sz w:val="28"/>
        </w:rPr>
        <w:t>Мамбетов</w:t>
      </w:r>
      <w:r>
        <w:rPr>
          <w:sz w:val="28"/>
        </w:rPr>
        <w:t xml:space="preserve"> И.М.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«ВИС 234900», государственный регистрационный зна</w:t>
      </w:r>
      <w:r>
        <w:rPr>
          <w:sz w:val="28"/>
        </w:rPr>
        <w:t xml:space="preserve">к Е326ЕС82, принадлежащим </w:t>
      </w:r>
      <w:r>
        <w:rPr>
          <w:sz w:val="28"/>
        </w:rPr>
        <w:t>фио</w:t>
      </w:r>
      <w:r>
        <w:rPr>
          <w:sz w:val="28"/>
        </w:rP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</w:t>
      </w:r>
      <w:r>
        <w:rPr>
          <w:sz w:val="28"/>
        </w:rPr>
        <w:t>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694C23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Мамбетов</w:t>
      </w:r>
      <w:r>
        <w:rPr>
          <w:sz w:val="28"/>
        </w:rPr>
        <w:t xml:space="preserve"> И.М. не явился. О времени и месте рассмотрения дела об а</w:t>
      </w:r>
      <w:r>
        <w:rPr>
          <w:sz w:val="28"/>
        </w:rPr>
        <w:t xml:space="preserve">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 посредством СМС-сообщения, что подтверждается фиксацией факта отправки и доставки СМС-извещения адресату. О причинах неявки суду не сообщил. Ходатайств об отложении дела в суд не предоставил.</w:t>
      </w:r>
    </w:p>
    <w:p w:rsidR="00694C23">
      <w:pPr>
        <w:ind w:firstLine="708"/>
        <w:jc w:val="both"/>
      </w:pPr>
      <w:r>
        <w:rPr>
          <w:sz w:val="28"/>
        </w:rPr>
        <w:t xml:space="preserve">Таким </w:t>
      </w:r>
      <w:r>
        <w:rPr>
          <w:sz w:val="28"/>
        </w:rPr>
        <w:t xml:space="preserve">образом, </w:t>
      </w:r>
      <w:r>
        <w:rPr>
          <w:sz w:val="28"/>
        </w:rPr>
        <w:t>Мамбетову</w:t>
      </w:r>
      <w:r>
        <w:rPr>
          <w:sz w:val="28"/>
        </w:rPr>
        <w:t xml:space="preserve"> И.М.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фио</w:t>
      </w:r>
      <w:r>
        <w:rPr>
          <w:sz w:val="28"/>
        </w:rPr>
        <w:t xml:space="preserve">, надлежащим образом </w:t>
      </w:r>
      <w:r>
        <w:rPr>
          <w:sz w:val="28"/>
        </w:rPr>
        <w:t xml:space="preserve">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</w:t>
      </w:r>
      <w:r>
        <w:rPr>
          <w:sz w:val="28"/>
        </w:rPr>
        <w:t>уважительности причин своей неявки, суд расценивает как</w:t>
      </w:r>
      <w:r>
        <w:rPr>
          <w:sz w:val="28"/>
        </w:rPr>
        <w:t xml:space="preserve"> волеизъявление лица, свидетельствующее об отказе </w:t>
      </w:r>
      <w:r>
        <w:rPr>
          <w:sz w:val="28"/>
        </w:rPr>
        <w:t>от реализации своего права на выполнение указанных действий.</w:t>
      </w:r>
    </w:p>
    <w:p w:rsidR="00694C23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</w:t>
      </w:r>
      <w:r>
        <w:rPr>
          <w:sz w:val="28"/>
        </w:rPr>
        <w:t xml:space="preserve">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8"/>
        </w:rPr>
        <w:t>без удовлетворения.</w:t>
      </w:r>
    </w:p>
    <w:p w:rsidR="00694C2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</w:t>
      </w:r>
      <w:r>
        <w:rPr>
          <w:sz w:val="28"/>
        </w:rPr>
        <w:t xml:space="preserve">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</w:t>
      </w:r>
      <w:r>
        <w:rPr>
          <w:sz w:val="28"/>
        </w:rPr>
        <w:t>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</w:t>
      </w:r>
      <w:r>
        <w:rPr>
          <w:sz w:val="28"/>
        </w:rPr>
        <w:t>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</w:t>
      </w:r>
      <w:r>
        <w:rPr>
          <w:sz w:val="28"/>
        </w:rPr>
        <w:t>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694C23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</w:t>
      </w:r>
      <w:r>
        <w:rPr>
          <w:sz w:val="28"/>
        </w:rPr>
        <w:t xml:space="preserve">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>
        <w:rPr>
          <w:sz w:val="28"/>
        </w:rPr>
        <w:t>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694C23">
      <w:pPr>
        <w:ind w:firstLine="708"/>
        <w:jc w:val="both"/>
      </w:pPr>
      <w:r>
        <w:rPr>
          <w:sz w:val="28"/>
        </w:rPr>
        <w:t xml:space="preserve">Руководствуясь положением ст. 25.1 КоАП </w:t>
      </w:r>
      <w:r>
        <w:rPr>
          <w:sz w:val="28"/>
        </w:rPr>
        <w:t xml:space="preserve">РФ, принимая во внимание, что </w:t>
      </w:r>
      <w:r>
        <w:rPr>
          <w:sz w:val="28"/>
        </w:rPr>
        <w:t>Мамбетов</w:t>
      </w:r>
      <w:r>
        <w:rPr>
          <w:sz w:val="28"/>
        </w:rPr>
        <w:t xml:space="preserve"> И.М.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</w:t>
      </w:r>
      <w:r>
        <w:rPr>
          <w:sz w:val="28"/>
        </w:rPr>
        <w:t xml:space="preserve">онарушение в отсутствие </w:t>
      </w:r>
      <w:r>
        <w:rPr>
          <w:sz w:val="28"/>
        </w:rPr>
        <w:t>Мамбетова</w:t>
      </w:r>
      <w:r>
        <w:rPr>
          <w:sz w:val="28"/>
        </w:rPr>
        <w:t xml:space="preserve"> И.М.</w:t>
      </w:r>
    </w:p>
    <w:p w:rsidR="00694C23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пришел к следующему.</w:t>
      </w:r>
    </w:p>
    <w:p w:rsidR="00694C23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ответственности, не может быть п</w:t>
      </w:r>
      <w:r>
        <w:rPr>
          <w:sz w:val="28"/>
        </w:rPr>
        <w:t xml:space="preserve">одвергнуто </w:t>
      </w:r>
      <w:r>
        <w:rPr>
          <w:sz w:val="28"/>
        </w:rPr>
        <w:t>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694C23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</w:t>
      </w:r>
      <w:r>
        <w:rPr>
          <w:sz w:val="28"/>
        </w:rPr>
        <w:t>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</w:t>
      </w:r>
      <w:r>
        <w:rPr>
          <w:sz w:val="28"/>
        </w:rPr>
        <w:t>вовавших совершению административных правонарушений.</w:t>
      </w:r>
    </w:p>
    <w:p w:rsidR="00694C23">
      <w:pPr>
        <w:ind w:firstLine="708"/>
        <w:jc w:val="both"/>
      </w:pPr>
      <w:r>
        <w:rPr>
          <w:sz w:val="28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</w:t>
      </w:r>
      <w:r>
        <w:rPr>
          <w:sz w:val="28"/>
        </w:rPr>
        <w:t>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94C23">
      <w:pPr>
        <w:ind w:firstLine="708"/>
        <w:jc w:val="both"/>
      </w:pPr>
      <w:r>
        <w:rPr>
          <w:sz w:val="28"/>
        </w:rPr>
        <w:t>В соответств</w:t>
      </w:r>
      <w:r>
        <w:rPr>
          <w:sz w:val="28"/>
        </w:rPr>
        <w:t>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</w:t>
      </w:r>
      <w:r>
        <w:rPr>
          <w:sz w:val="28"/>
        </w:rPr>
        <w:t>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94C23">
      <w:pPr>
        <w:ind w:firstLine="708"/>
        <w:jc w:val="both"/>
      </w:pPr>
      <w:r>
        <w:rPr>
          <w:sz w:val="28"/>
        </w:rPr>
        <w:t>Исходя из положений ст. 26.11 КоАП РФ, судья, оценивает доказательства по своему внут</w:t>
      </w:r>
      <w:r>
        <w:rPr>
          <w:sz w:val="28"/>
        </w:rPr>
        <w:t>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694C23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Российской Федерации об административных правонарушениях - это</w:t>
      </w:r>
      <w:r>
        <w:rPr>
          <w:sz w:val="28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94C23">
      <w:pPr>
        <w:ind w:firstLine="708"/>
        <w:jc w:val="both"/>
      </w:pPr>
      <w:r>
        <w:rPr>
          <w:sz w:val="28"/>
        </w:rPr>
        <w:t>Часть 1 статьи 1</w:t>
      </w:r>
      <w:r>
        <w:rPr>
          <w:sz w:val="28"/>
        </w:rPr>
        <w:t>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>
        <w:rPr>
          <w:sz w:val="28"/>
        </w:rPr>
        <w:t xml:space="preserve"> содержат уголовно наказуемого </w:t>
      </w:r>
      <w:hyperlink r:id="rId6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административного штрафа в размере сумма прописью с лишением права управле</w:t>
      </w:r>
      <w:r>
        <w:rPr>
          <w:sz w:val="28"/>
        </w:rPr>
        <w:t>ния транспортными средствами на срок от полутора до двух лет.</w:t>
      </w:r>
    </w:p>
    <w:p w:rsidR="00694C23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170044 от дата, он был составлен в отношении </w:t>
      </w:r>
      <w:r>
        <w:rPr>
          <w:sz w:val="28"/>
        </w:rPr>
        <w:t>Мамбетова</w:t>
      </w:r>
      <w:r>
        <w:rPr>
          <w:sz w:val="28"/>
        </w:rPr>
        <w:t xml:space="preserve"> И.М.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</w:t>
      </w:r>
      <w:r>
        <w:rPr>
          <w:sz w:val="28"/>
        </w:rPr>
        <w:t xml:space="preserve">автомобилем марки </w:t>
      </w:r>
      <w:r>
        <w:rPr>
          <w:sz w:val="28"/>
        </w:rPr>
        <w:t xml:space="preserve">«ВИС 234900», государственный регистрационный знак Е326ЕС82, принадлежащим </w:t>
      </w:r>
      <w:r>
        <w:rPr>
          <w:sz w:val="28"/>
        </w:rPr>
        <w:t>фио</w:t>
      </w:r>
      <w:r>
        <w:rPr>
          <w:sz w:val="28"/>
        </w:rPr>
        <w:t>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</w:t>
      </w:r>
      <w:r>
        <w:rPr>
          <w:sz w:val="28"/>
        </w:rPr>
        <w:t xml:space="preserve">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 (л.д.1).</w:t>
      </w:r>
    </w:p>
    <w:p w:rsidR="00694C23">
      <w:pPr>
        <w:ind w:firstLine="708"/>
        <w:jc w:val="both"/>
      </w:pPr>
      <w:r>
        <w:rPr>
          <w:sz w:val="28"/>
        </w:rPr>
        <w:t>Указанные о</w:t>
      </w:r>
      <w:r>
        <w:rPr>
          <w:sz w:val="28"/>
        </w:rPr>
        <w:t>бстоятельства подтверждены собранными по делу доказательствами:</w:t>
      </w:r>
    </w:p>
    <w:p w:rsidR="00694C23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041455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Мамбетова</w:t>
      </w:r>
      <w:r>
        <w:rPr>
          <w:sz w:val="28"/>
        </w:rPr>
        <w:t xml:space="preserve"> И.М. от управления транспортным средством послуж</w:t>
      </w:r>
      <w:r>
        <w:rPr>
          <w:sz w:val="28"/>
        </w:rPr>
        <w:t xml:space="preserve">ило наличие следующих признаков опьянения: запах алкоголя изо рта, неустойчивость позы,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</w:t>
      </w:r>
      <w:r>
        <w:rPr>
          <w:sz w:val="28"/>
        </w:rPr>
        <w:t>, с применением видеозаписи (л.д.2);</w:t>
      </w:r>
    </w:p>
    <w:p w:rsidR="00694C23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021191 от дата, были приняты меры к проведению освидетельствования </w:t>
      </w:r>
      <w:r>
        <w:rPr>
          <w:sz w:val="28"/>
        </w:rPr>
        <w:t>Мамбетова</w:t>
      </w:r>
      <w:r>
        <w:rPr>
          <w:sz w:val="28"/>
        </w:rPr>
        <w:t xml:space="preserve"> И.М. на состояние алкогольного опьянения, в связи с </w:t>
      </w:r>
      <w:r>
        <w:rPr>
          <w:sz w:val="28"/>
        </w:rPr>
        <w:t xml:space="preserve">наличием у </w:t>
      </w:r>
      <w:r>
        <w:rPr>
          <w:sz w:val="28"/>
        </w:rPr>
        <w:t>Мамбетова</w:t>
      </w:r>
      <w:r>
        <w:rPr>
          <w:sz w:val="28"/>
        </w:rPr>
        <w:t xml:space="preserve"> И.М. признаков алкогольного опьянения: запах алкоголя изо рта, неустойчивость позы, нарушение речи, от прохождения которого </w:t>
      </w:r>
      <w:r>
        <w:rPr>
          <w:sz w:val="28"/>
        </w:rPr>
        <w:t>Мамбетов</w:t>
      </w:r>
      <w:r>
        <w:rPr>
          <w:sz w:val="28"/>
        </w:rPr>
        <w:t xml:space="preserve"> И.М. отказался, что подтверждается соответствующими записями в данном акте</w:t>
      </w:r>
      <w:r>
        <w:rPr>
          <w:sz w:val="28"/>
        </w:rPr>
        <w:t xml:space="preserve"> (л.д.3);</w:t>
      </w:r>
    </w:p>
    <w:p w:rsidR="00694C23">
      <w:pPr>
        <w:ind w:firstLine="708"/>
        <w:jc w:val="both"/>
      </w:pPr>
      <w:r>
        <w:rPr>
          <w:sz w:val="28"/>
        </w:rPr>
        <w:t>- протоколом о нап</w:t>
      </w:r>
      <w:r>
        <w:rPr>
          <w:sz w:val="28"/>
        </w:rPr>
        <w:t xml:space="preserve">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Мамбетов</w:t>
      </w:r>
      <w:r>
        <w:rPr>
          <w:sz w:val="28"/>
        </w:rPr>
        <w:t xml:space="preserve"> И.М. отказался от медицинского освидетельствования на состояние опьянения, что подтверждается соответствующими записями в данном протоколе </w:t>
      </w:r>
      <w:r>
        <w:rPr>
          <w:sz w:val="28"/>
        </w:rPr>
        <w:t>(л.д.4);</w:t>
      </w:r>
    </w:p>
    <w:p w:rsidR="00694C23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(л.д.6).</w:t>
      </w:r>
    </w:p>
    <w:p w:rsidR="00694C23">
      <w:pPr>
        <w:ind w:firstLine="708"/>
        <w:jc w:val="both"/>
      </w:pPr>
      <w:r>
        <w:rPr>
          <w:sz w:val="28"/>
        </w:rPr>
        <w:t xml:space="preserve">Рапорт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Мамбетова</w:t>
      </w:r>
      <w:r>
        <w:rPr>
          <w:sz w:val="28"/>
        </w:rPr>
        <w:t xml:space="preserve"> </w:t>
      </w:r>
      <w:r>
        <w:rPr>
          <w:sz w:val="28"/>
        </w:rPr>
        <w:t>И.М. (л.д.5).</w:t>
      </w:r>
    </w:p>
    <w:p w:rsidR="00694C23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Мамбетов</w:t>
      </w:r>
      <w:r>
        <w:rPr>
          <w:sz w:val="28"/>
        </w:rPr>
        <w:t xml:space="preserve"> И.М., паспортные данные, по состоянию на дата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 не значится. К административной ответственности по ст. 12.8, ст. 12.26 КоАП РФ не привлекал</w:t>
      </w:r>
      <w:r>
        <w:rPr>
          <w:sz w:val="28"/>
        </w:rPr>
        <w:t>ся. Информация об имеющейся судимости за совершение преступления, предусмотренного частями 2, 4, 6 статьи 264 или статьей 264.1 УК РФ отсутствует (л.д.8).</w:t>
      </w:r>
    </w:p>
    <w:p w:rsidR="00694C23">
      <w:pPr>
        <w:ind w:firstLine="708"/>
        <w:jc w:val="both"/>
      </w:pPr>
      <w:r>
        <w:rPr>
          <w:sz w:val="28"/>
        </w:rPr>
        <w:t xml:space="preserve">Как усматривается из карточки операции с ВУ, гр. </w:t>
      </w:r>
      <w:r>
        <w:rPr>
          <w:sz w:val="28"/>
        </w:rPr>
        <w:t>Мамбетов</w:t>
      </w:r>
      <w:r>
        <w:rPr>
          <w:sz w:val="28"/>
        </w:rPr>
        <w:t xml:space="preserve"> И.М. в установленном законом порядке получа</w:t>
      </w:r>
      <w:r>
        <w:rPr>
          <w:sz w:val="28"/>
        </w:rPr>
        <w:t xml:space="preserve">л специальное право управления </w:t>
      </w:r>
      <w:r>
        <w:rPr>
          <w:sz w:val="28"/>
        </w:rPr>
        <w:t xml:space="preserve">транспортными средствами и ему выдано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С, С1, М» (л.д.9 оборот листа).</w:t>
      </w:r>
    </w:p>
    <w:p w:rsidR="00694C23">
      <w:pPr>
        <w:spacing w:line="228" w:lineRule="auto"/>
        <w:ind w:firstLine="708"/>
        <w:jc w:val="both"/>
      </w:pPr>
      <w:r>
        <w:rPr>
          <w:sz w:val="28"/>
        </w:rPr>
        <w:t>Согласно п. 2.7 Правил дорожного движения Российской Федерации, утвержденных Постановлением Совета</w:t>
      </w:r>
      <w:r>
        <w:rPr>
          <w:sz w:val="28"/>
        </w:rPr>
        <w:t xml:space="preserve">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rPr>
          <w:sz w:val="28"/>
        </w:rPr>
        <w:t>в болезненном или утомленном состоянии, ставящем под угрозу безопасность движения.</w:t>
      </w:r>
    </w:p>
    <w:p w:rsidR="00694C23">
      <w:pPr>
        <w:ind w:firstLine="708"/>
        <w:jc w:val="both"/>
      </w:pPr>
      <w:r>
        <w:rPr>
          <w:sz w:val="28"/>
        </w:rPr>
        <w:t>Согласно 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</w:t>
      </w:r>
      <w:r>
        <w:rPr>
          <w:sz w:val="28"/>
        </w:rPr>
        <w:t>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694C23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</w:t>
      </w:r>
      <w:r>
        <w:rPr>
          <w:sz w:val="28"/>
        </w:rPr>
        <w:t xml:space="preserve"> обстоятельств, </w:t>
      </w:r>
      <w:r>
        <w:rPr>
          <w:sz w:val="28"/>
        </w:rPr>
        <w:t>Мамбетовым</w:t>
      </w:r>
      <w:r>
        <w:rPr>
          <w:sz w:val="28"/>
        </w:rPr>
        <w:t xml:space="preserve"> И.М. не соблюдены.</w:t>
      </w:r>
    </w:p>
    <w:p w:rsidR="00694C23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694C23">
      <w:pPr>
        <w:ind w:firstLine="708"/>
        <w:jc w:val="both"/>
      </w:pPr>
      <w:r>
        <w:rPr>
          <w:sz w:val="28"/>
        </w:rPr>
        <w:t>Предоставленные по де</w:t>
      </w:r>
      <w:r>
        <w:rPr>
          <w:sz w:val="28"/>
        </w:rPr>
        <w:t xml:space="preserve">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Мамбетова</w:t>
      </w:r>
      <w:r>
        <w:rPr>
          <w:sz w:val="28"/>
        </w:rPr>
        <w:t xml:space="preserve"> И.М., поскольку они получены в соответствии с требованиями закона, имеют надлежащую процессуальную форм</w:t>
      </w:r>
      <w:r>
        <w:rPr>
          <w:sz w:val="28"/>
        </w:rPr>
        <w:t>у.</w:t>
      </w:r>
    </w:p>
    <w:p w:rsidR="00694C23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Мамбетова</w:t>
      </w:r>
      <w:r>
        <w:rPr>
          <w:sz w:val="28"/>
        </w:rPr>
        <w:t xml:space="preserve"> И.М. имеется состав административного правонарушения, предусмотренного ч. 1 ст. 12.26 КоАП РФ, а именно: </w:t>
      </w:r>
      <w:r>
        <w:rPr>
          <w:sz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694C23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Мам</w:t>
      </w:r>
      <w:r>
        <w:rPr>
          <w:sz w:val="28"/>
        </w:rPr>
        <w:t>бетова</w:t>
      </w:r>
      <w:r>
        <w:rPr>
          <w:sz w:val="28"/>
        </w:rPr>
        <w:t xml:space="preserve"> И.М.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</w:t>
      </w:r>
      <w:r>
        <w:rPr>
          <w:sz w:val="28"/>
        </w:rPr>
        <w:t>е опьянения, если такие действия (бездействие) не содержат уголовно наказуемого деяния.</w:t>
      </w:r>
    </w:p>
    <w:p w:rsidR="00694C23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Мамбетовым</w:t>
      </w:r>
      <w:r>
        <w:rPr>
          <w:sz w:val="28"/>
        </w:rPr>
        <w:t xml:space="preserve"> И.М. освидетельствования на </w:t>
      </w:r>
      <w:r>
        <w:rPr>
          <w:sz w:val="28"/>
        </w:rPr>
        <w:t xml:space="preserve">состояние опьянения, поскольку действия </w:t>
      </w:r>
      <w:r>
        <w:rPr>
          <w:sz w:val="28"/>
        </w:rPr>
        <w:t xml:space="preserve">должностного лица по направлению </w:t>
      </w:r>
      <w:r>
        <w:rPr>
          <w:sz w:val="28"/>
        </w:rPr>
        <w:t>Мамбетова</w:t>
      </w:r>
      <w:r>
        <w:rPr>
          <w:sz w:val="28"/>
        </w:rPr>
        <w:t xml:space="preserve"> И.М.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</w:t>
      </w:r>
      <w:r>
        <w:rPr>
          <w:sz w:val="28"/>
        </w:rPr>
        <w:t>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</w:t>
      </w:r>
      <w:r>
        <w:rPr>
          <w:sz w:val="28"/>
        </w:rPr>
        <w:t xml:space="preserve">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694C2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>
        <w:rPr>
          <w:sz w:val="28"/>
        </w:rPr>
        <w:t>, как самим правонарушителем, так и другими лицами.</w:t>
      </w:r>
    </w:p>
    <w:p w:rsidR="00694C23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rPr>
          <w:sz w:val="28"/>
        </w:rPr>
        <w:t>ва, смягчающие и отягчающие административную ответственность.</w:t>
      </w:r>
    </w:p>
    <w:p w:rsidR="00694C2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694C23">
      <w:pPr>
        <w:ind w:firstLine="708"/>
        <w:jc w:val="both"/>
      </w:pPr>
      <w:r>
        <w:rPr>
          <w:sz w:val="28"/>
        </w:rPr>
        <w:t>Обст</w:t>
      </w:r>
      <w:r>
        <w:rPr>
          <w:sz w:val="28"/>
        </w:rPr>
        <w:t>оятельств, смягчающих административную ответственность, в соответствии со ст. 4.2 КоАП РФ, мировым судьей не установлено.</w:t>
      </w:r>
    </w:p>
    <w:p w:rsidR="00694C23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694C23">
      <w:pPr>
        <w:ind w:firstLine="708"/>
        <w:jc w:val="both"/>
      </w:pPr>
      <w:r>
        <w:rPr>
          <w:sz w:val="28"/>
        </w:rPr>
        <w:t>Судом та</w:t>
      </w:r>
      <w:r>
        <w:rPr>
          <w:sz w:val="28"/>
        </w:rPr>
        <w:t>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</w:t>
      </w:r>
      <w:r>
        <w:rPr>
          <w:sz w:val="28"/>
        </w:rPr>
        <w:t>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</w:t>
      </w:r>
      <w:r>
        <w:rPr>
          <w:sz w:val="28"/>
        </w:rPr>
        <w:t>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94C23">
      <w:pPr>
        <w:ind w:firstLine="708"/>
        <w:jc w:val="both"/>
      </w:pPr>
      <w:r>
        <w:rPr>
          <w:sz w:val="28"/>
        </w:rPr>
        <w:t>Принимая во внимание характер и обстоятельства с</w:t>
      </w:r>
      <w:r>
        <w:rPr>
          <w:sz w:val="28"/>
        </w:rPr>
        <w:t>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</w:t>
      </w:r>
      <w:r>
        <w:rPr>
          <w:sz w:val="28"/>
        </w:rPr>
        <w:t xml:space="preserve">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</w:t>
      </w:r>
      <w:r>
        <w:rPr>
          <w:sz w:val="28"/>
        </w:rPr>
        <w:t>вред здоровью и крупный ущерб, учит</w:t>
      </w:r>
      <w:r>
        <w:rPr>
          <w:sz w:val="28"/>
        </w:rPr>
        <w:t>ывая</w:t>
      </w:r>
      <w:r>
        <w:rPr>
          <w:sz w:val="28"/>
        </w:rPr>
        <w:t xml:space="preserve"> </w:t>
      </w:r>
      <w:r>
        <w:rPr>
          <w:sz w:val="28"/>
        </w:rPr>
        <w:t xml:space="preserve">данные о личности </w:t>
      </w:r>
      <w:r>
        <w:rPr>
          <w:sz w:val="28"/>
        </w:rPr>
        <w:t>Мамбетова</w:t>
      </w:r>
      <w:r>
        <w:rPr>
          <w:sz w:val="28"/>
        </w:rPr>
        <w:t xml:space="preserve"> И.М., его имущественное положение,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</w:t>
      </w:r>
      <w:r>
        <w:rPr>
          <w:sz w:val="28"/>
        </w:rPr>
        <w:t>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694C23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</w:t>
      </w:r>
      <w:r>
        <w:rPr>
          <w:sz w:val="28"/>
        </w:rPr>
        <w:t>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694C23">
      <w:pPr>
        <w:ind w:firstLine="426"/>
        <w:jc w:val="center"/>
      </w:pPr>
      <w:r>
        <w:rPr>
          <w:b/>
          <w:sz w:val="28"/>
        </w:rPr>
        <w:t>ПОСТАНОВИЛ:</w:t>
      </w:r>
    </w:p>
    <w:p w:rsidR="00694C23">
      <w:pPr>
        <w:ind w:firstLine="708"/>
        <w:jc w:val="both"/>
      </w:pPr>
      <w:r>
        <w:rPr>
          <w:b/>
          <w:sz w:val="28"/>
        </w:rPr>
        <w:t>Мамбетова</w:t>
      </w:r>
      <w:r>
        <w:rPr>
          <w:b/>
          <w:sz w:val="28"/>
        </w:rPr>
        <w:t xml:space="preserve"> Ильдара </w:t>
      </w:r>
      <w:r>
        <w:rPr>
          <w:b/>
          <w:sz w:val="28"/>
        </w:rPr>
        <w:t>Мустафаевича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Кодекса Россий</w:t>
      </w:r>
      <w:r>
        <w:rPr>
          <w:sz w:val="28"/>
        </w:rPr>
        <w:t>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694C23">
      <w:pPr>
        <w:ind w:firstLine="708"/>
        <w:jc w:val="both"/>
      </w:pPr>
      <w:r>
        <w:rPr>
          <w:sz w:val="28"/>
        </w:rPr>
        <w:t>Штраф подлежит уплате</w:t>
      </w:r>
      <w:r>
        <w:rPr>
          <w:sz w:val="28"/>
        </w:rPr>
        <w:t xml:space="preserve"> по реквизитам: получатель платежа: УФК по адрес (</w:t>
      </w:r>
      <w:r>
        <w:rPr>
          <w:sz w:val="28"/>
        </w:rPr>
        <w:t>фио</w:t>
      </w:r>
      <w:r>
        <w:rPr>
          <w:sz w:val="28"/>
        </w:rPr>
        <w:t xml:space="preserve">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адрес наименование организации//УФК по адрес 03100643000000017500, КБК 18811601123010001140, БИК телефон, ОКТМО телефон</w:t>
      </w:r>
      <w:r>
        <w:rPr>
          <w:sz w:val="28"/>
        </w:rPr>
        <w:t>, УИН 18810491222600004507, назначение платежа – административный штраф.</w:t>
      </w:r>
    </w:p>
    <w:p w:rsidR="00694C2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</w:t>
      </w:r>
      <w:r>
        <w:rPr>
          <w:sz w:val="28"/>
        </w:rPr>
        <w:t>с) адрес, расположенную по адресу: адрес.</w:t>
      </w:r>
    </w:p>
    <w:p w:rsidR="00694C23">
      <w:pPr>
        <w:ind w:firstLine="708"/>
        <w:jc w:val="both"/>
      </w:pPr>
      <w:r>
        <w:rPr>
          <w:sz w:val="28"/>
        </w:rPr>
        <w:t xml:space="preserve"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силу, за исключением случаев, предусмотренных </w:t>
      </w:r>
      <w:hyperlink r:id="rId8" w:anchor="dst508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частями </w:t>
        </w:r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, </w:t>
      </w:r>
      <w:hyperlink r:id="rId8" w:anchor="dst10010" w:history="1">
        <w:r>
          <w:rPr>
            <w:color w:val="0000FF"/>
            <w:sz w:val="28"/>
            <w:u w:val="single"/>
          </w:rPr>
          <w:t>1.3</w:t>
        </w:r>
      </w:hyperlink>
      <w:r>
        <w:rPr>
          <w:sz w:val="28"/>
        </w:rPr>
        <w:t xml:space="preserve"> - </w:t>
      </w:r>
      <w:hyperlink r:id="rId8" w:anchor="dst10012" w:history="1">
        <w:r>
          <w:rPr>
            <w:color w:val="0000FF"/>
            <w:sz w:val="28"/>
            <w:u w:val="single"/>
          </w:rPr>
          <w:t>1.3-3</w:t>
        </w:r>
      </w:hyperlink>
      <w:r>
        <w:rPr>
          <w:sz w:val="28"/>
        </w:rPr>
        <w:t xml:space="preserve"> и </w:t>
      </w:r>
      <w:hyperlink r:id="rId8" w:anchor="dst8312" w:history="1">
        <w:r>
          <w:rPr>
            <w:color w:val="0000FF"/>
            <w:sz w:val="28"/>
            <w:u w:val="singl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dst102904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статьей </w:t>
        </w:r>
        <w:r>
          <w:rPr>
            <w:color w:val="0000FF"/>
            <w:sz w:val="28"/>
            <w:u w:val="single"/>
          </w:rPr>
          <w:t>31.5</w:t>
        </w:r>
      </w:hyperlink>
      <w:r>
        <w:rPr>
          <w:sz w:val="28"/>
        </w:rPr>
        <w:t xml:space="preserve"> настоящего Кодекса.</w:t>
      </w:r>
    </w:p>
    <w:p w:rsidR="00694C2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</w:t>
      </w:r>
      <w:r>
        <w:rPr>
          <w:sz w:val="28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rPr>
          <w:sz w:val="28"/>
        </w:rPr>
        <w:t>еуплаченного административного штрафа, но не сумма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694C23">
      <w:pPr>
        <w:ind w:firstLine="708"/>
        <w:jc w:val="both"/>
      </w:pPr>
      <w:r>
        <w:rPr>
          <w:sz w:val="28"/>
        </w:rPr>
        <w:t>В соответствии со ч. ч. 1, 1.1, 2 ст. 32.7 КоАП РФ течение срока лишения специальног</w:t>
      </w:r>
      <w:r>
        <w:rPr>
          <w:sz w:val="28"/>
        </w:rPr>
        <w:t xml:space="preserve">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</w:t>
      </w:r>
      <w:r>
        <w:rPr>
          <w:sz w:val="28"/>
        </w:rPr>
        <w:t xml:space="preserve">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anchor="dst6099" w:history="1">
        <w:r>
          <w:rPr>
            <w:color w:val="0000FF"/>
            <w:sz w:val="28"/>
            <w:u w:val="single"/>
          </w:rPr>
          <w:t>частями 1</w:t>
        </w:r>
      </w:hyperlink>
      <w:r>
        <w:rPr>
          <w:sz w:val="28"/>
        </w:rPr>
        <w:t xml:space="preserve"> - </w:t>
      </w:r>
      <w:hyperlink r:id="rId10" w:anchor="dst2603" w:history="1">
        <w:r>
          <w:rPr>
            <w:color w:val="0000FF"/>
            <w:sz w:val="28"/>
            <w:u w:val="single"/>
          </w:rPr>
          <w:t>3.1 статьи 32.6</w:t>
        </w:r>
      </w:hyperlink>
      <w:r>
        <w:rPr>
          <w:sz w:val="28"/>
        </w:rPr>
        <w:t xml:space="preserve"> настоящего Кодекса, в орган, исполняющий этот вид административного наказания, а в случ</w:t>
      </w:r>
      <w:r>
        <w:rPr>
          <w:sz w:val="28"/>
        </w:rPr>
        <w:t>ае утраты указанных документов заявить об этом в указанный орган в тот же срок</w:t>
      </w:r>
      <w:r>
        <w:rPr>
          <w:sz w:val="28"/>
        </w:rPr>
        <w:t xml:space="preserve">. В случае </w:t>
      </w:r>
      <w:hyperlink r:id="rId11" w:anchor="dst100158" w:history="1">
        <w:r>
          <w:rPr>
            <w:color w:val="0000FF"/>
            <w:sz w:val="28"/>
            <w:u w:val="single"/>
          </w:rPr>
          <w:t>уклонения</w:t>
        </w:r>
      </w:hyperlink>
      <w:r>
        <w:rPr>
          <w:sz w:val="28"/>
        </w:rPr>
        <w:t xml:space="preserve"> лица, лишенного специального п</w:t>
      </w:r>
      <w:r>
        <w:rPr>
          <w:sz w:val="28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</w:t>
      </w:r>
      <w:r>
        <w:rPr>
          <w:sz w:val="28"/>
        </w:rPr>
        <w:t>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94C23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Мамбетову</w:t>
      </w:r>
      <w:r>
        <w:rPr>
          <w:sz w:val="28"/>
        </w:rPr>
        <w:t xml:space="preserve"> И.М., что в соответствии с положениями ст. 32.7</w:t>
      </w:r>
      <w:r>
        <w:rPr>
          <w:sz w:val="28"/>
        </w:rPr>
        <w:t xml:space="preserve"> КоАП РФ ему необходимо сдать водительское удостоверение в Отдел государственной инспекции безопасности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12" w:tgtFrame="_blank" w:history="1">
        <w:r>
          <w:rPr>
            <w:color w:val="0000FF"/>
            <w:sz w:val="28"/>
            <w:u w:val="single"/>
          </w:rPr>
          <w:t>адрес</w:t>
        </w:r>
      </w:hyperlink>
      <w:r>
        <w:rPr>
          <w:sz w:val="28"/>
        </w:rPr>
        <w:t xml:space="preserve">, адрес) по месту жительства. </w:t>
      </w:r>
    </w:p>
    <w:p w:rsidR="00694C23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</w:t>
      </w:r>
      <w:r>
        <w:rPr>
          <w:sz w:val="28"/>
        </w:rPr>
        <w:t xml:space="preserve">сти дорожного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694C2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</w:t>
      </w:r>
      <w:r>
        <w:rPr>
          <w:sz w:val="28"/>
        </w:rPr>
        <w:t>ого района (адрес и городской адрес) адрес.</w:t>
      </w:r>
    </w:p>
    <w:p w:rsidR="00665106">
      <w:pPr>
        <w:spacing w:line="259" w:lineRule="auto"/>
        <w:ind w:firstLine="426"/>
        <w:jc w:val="both"/>
        <w:rPr>
          <w:sz w:val="28"/>
        </w:rPr>
      </w:pPr>
    </w:p>
    <w:p w:rsidR="00694C23" w:rsidP="00665106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694C2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23"/>
    <w:rsid w:val="00665106"/>
    <w:rsid w:val="00694C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03488ac9c15ad26de95ef329028f77e4d7dc03bb/" TargetMode="External" /><Relationship Id="rId11" Type="http://schemas.openxmlformats.org/officeDocument/2006/relationships/hyperlink" Target="http://www.consultant.ru/document/cons_doc_LAW_327611/6765b28f29352ad96367b4bb0565cd7b4edbf745/" TargetMode="External" /><Relationship Id="rId12" Type="http://schemas.openxmlformats.org/officeDocument/2006/relationships/hyperlink" Target="https://yandex.ru/maps/org/ogibdd_omvd_rossii_po_razdolnenskomu_rayonu/33386797571/?source=wizbiz_new_map_single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www.consultant.ru/document/cons_doc_LAW_10699/ae5648172402868434a5dd1cb045ba682075fe14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www.consultant.ru/document/cons_doc_LAW_422315/ebf5dddb0d5fcdf25d19cbc40c405fc254be2f76/" TargetMode="External" /><Relationship Id="rId9" Type="http://schemas.openxmlformats.org/officeDocument/2006/relationships/hyperlink" Target="http://www.consultant.ru/document/cons_doc_LAW_422315/1dce3753e09dd89825ecda0893e4cb0428a17ed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