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772BA6">
      <w:pPr>
        <w:jc w:val="right"/>
      </w:pPr>
      <w:r>
        <w:rPr>
          <w:sz w:val="28"/>
        </w:rPr>
        <w:t>Дело № 5-72-578/2018</w:t>
      </w:r>
    </w:p>
    <w:p w:rsidR="00772BA6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772BA6">
      <w:r>
        <w:rPr>
          <w:sz w:val="28"/>
        </w:rPr>
        <w:t xml:space="preserve">17 декабря 2018 года   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772BA6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</w:t>
      </w:r>
      <w:r>
        <w:rPr>
          <w:sz w:val="28"/>
        </w:rPr>
        <w:t xml:space="preserve">об административном правонарушении, поступившие из Отдела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 гражданина:</w:t>
      </w:r>
    </w:p>
    <w:p w:rsidR="00772BA6">
      <w:pPr>
        <w:ind w:left="851"/>
        <w:jc w:val="both"/>
      </w:pPr>
      <w:r>
        <w:rPr>
          <w:sz w:val="28"/>
        </w:rPr>
        <w:t>Науменко</w:t>
      </w:r>
      <w:r>
        <w:rPr>
          <w:sz w:val="28"/>
        </w:rPr>
        <w:t xml:space="preserve"> Владимира Ивановича, паспортные </w:t>
      </w:r>
      <w:r>
        <w:rPr>
          <w:sz w:val="28"/>
        </w:rPr>
        <w:t>данныеадрес</w:t>
      </w:r>
      <w:r>
        <w:rPr>
          <w:sz w:val="28"/>
        </w:rPr>
        <w:t>, официально трудоустроенного в наименование орга</w:t>
      </w:r>
      <w:r>
        <w:rPr>
          <w:sz w:val="28"/>
        </w:rPr>
        <w:t xml:space="preserve">низации, зарегистрированного по адресу: адрес и проживающего по адресу: адрес, </w:t>
      </w:r>
    </w:p>
    <w:p w:rsidR="00772BA6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772BA6">
      <w:pPr>
        <w:jc w:val="center"/>
      </w:pPr>
      <w:r>
        <w:rPr>
          <w:sz w:val="28"/>
        </w:rPr>
        <w:t xml:space="preserve">У С Т А Н О В </w:t>
      </w:r>
      <w:r>
        <w:rPr>
          <w:sz w:val="28"/>
        </w:rPr>
        <w:t>И Л:</w:t>
      </w:r>
    </w:p>
    <w:p w:rsidR="00772BA6">
      <w:pPr>
        <w:ind w:firstLine="708"/>
        <w:jc w:val="both"/>
      </w:pPr>
      <w:r>
        <w:rPr>
          <w:sz w:val="28"/>
        </w:rPr>
        <w:t xml:space="preserve">06 декабря 2018 года около 09 часов 30 минут гражданин </w:t>
      </w:r>
      <w:r>
        <w:rPr>
          <w:sz w:val="28"/>
        </w:rPr>
        <w:t>Науменко</w:t>
      </w:r>
      <w:r>
        <w:rPr>
          <w:sz w:val="28"/>
        </w:rPr>
        <w:t xml:space="preserve"> В.И., являясь должником по исполнительному производству № 214/18/82020 от 10.01.2018 года о взыскании административного штрафа, находящегося в производстве у судебного пристава-исполнител</w:t>
      </w:r>
      <w:r>
        <w:rPr>
          <w:sz w:val="28"/>
        </w:rPr>
        <w:t xml:space="preserve">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</w:t>
      </w:r>
      <w:r>
        <w:rPr>
          <w:sz w:val="28"/>
        </w:rPr>
        <w:t>Чубко</w:t>
      </w:r>
      <w:r>
        <w:rPr>
          <w:sz w:val="28"/>
        </w:rPr>
        <w:t xml:space="preserve"> Ю.В., на основании постановления</w:t>
      </w:r>
      <w:r>
        <w:rPr>
          <w:sz w:val="28"/>
        </w:rPr>
        <w:t xml:space="preserve"> о возбуждении исполнительного производства от 10.01.2018 года был осуществлен выход по адресу фактического проживания должника: адрес. Гражданин </w:t>
      </w:r>
      <w:r>
        <w:rPr>
          <w:sz w:val="28"/>
        </w:rPr>
        <w:t>Науменко</w:t>
      </w:r>
      <w:r>
        <w:rPr>
          <w:sz w:val="28"/>
        </w:rPr>
        <w:t xml:space="preserve"> </w:t>
      </w:r>
      <w:r>
        <w:rPr>
          <w:sz w:val="28"/>
        </w:rPr>
        <w:t xml:space="preserve">В.И. отказался пропускать в домовладение, расположенное по вышеуказанному адресу, а именно: адрес,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</w:t>
      </w:r>
      <w:r>
        <w:rPr>
          <w:sz w:val="28"/>
        </w:rPr>
        <w:t>Чубко</w:t>
      </w:r>
      <w:r>
        <w:rPr>
          <w:sz w:val="28"/>
        </w:rPr>
        <w:t xml:space="preserve"> Ю.В., преградил вход </w:t>
      </w:r>
      <w:r>
        <w:rPr>
          <w:sz w:val="28"/>
        </w:rPr>
        <w:t>и</w:t>
      </w:r>
      <w:r>
        <w:rPr>
          <w:sz w:val="28"/>
        </w:rPr>
        <w:t xml:space="preserve"> исключив возможность доступа для исп</w:t>
      </w:r>
      <w:r>
        <w:rPr>
          <w:sz w:val="28"/>
        </w:rPr>
        <w:t xml:space="preserve">олнения своих должностных обязанностей судебным приставом – исполнителем, то есть воспрепятствовал законной деятельности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</w:t>
      </w:r>
      <w:r>
        <w:rPr>
          <w:sz w:val="28"/>
        </w:rPr>
        <w:t>Чубко</w:t>
      </w:r>
      <w:r>
        <w:rPr>
          <w:sz w:val="28"/>
        </w:rPr>
        <w:t xml:space="preserve"> Ю.В., тем самым совершил администрати</w:t>
      </w:r>
      <w:r>
        <w:rPr>
          <w:sz w:val="28"/>
        </w:rPr>
        <w:t xml:space="preserve">вное правонарушение, предусмотренное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772BA6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Науменко</w:t>
      </w:r>
      <w:r>
        <w:rPr>
          <w:sz w:val="28"/>
        </w:rPr>
        <w:t xml:space="preserve"> В.И.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</w:t>
      </w:r>
      <w:r>
        <w:rPr>
          <w:sz w:val="28"/>
        </w:rPr>
        <w:t xml:space="preserve">ериалах дела об административном правонарушении. О причинах своей неявки суду </w:t>
      </w:r>
      <w:r>
        <w:rPr>
          <w:sz w:val="28"/>
        </w:rPr>
        <w:t>Науменко</w:t>
      </w:r>
      <w:r>
        <w:rPr>
          <w:sz w:val="28"/>
        </w:rPr>
        <w:t xml:space="preserve"> В.И. не сообщил. Ходатайств об отложении дела в суд не предоставил. </w:t>
      </w:r>
    </w:p>
    <w:p w:rsidR="00772BA6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</w:t>
      </w:r>
      <w:r>
        <w:rPr>
          <w:sz w:val="28"/>
        </w:rPr>
        <w:t xml:space="preserve">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8"/>
        </w:rPr>
        <w:t>лица</w:t>
      </w:r>
      <w:r>
        <w:rPr>
          <w:sz w:val="28"/>
        </w:rPr>
        <w:t xml:space="preserve"> не поступило ходатайство об отложении рассмотрения дела либо если такое ходатайство оставлено без удовлетворения.</w:t>
      </w:r>
    </w:p>
    <w:p w:rsidR="00772BA6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24 марта 2005 года № 5 «О некоторых вопросах, возникающих у судов при </w:t>
      </w:r>
      <w:r>
        <w:rPr>
          <w:sz w:val="28"/>
        </w:rPr>
        <w:t>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</w:t>
      </w:r>
      <w:r>
        <w:rPr>
          <w:sz w:val="28"/>
        </w:rPr>
        <w:t>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</w:t>
      </w:r>
      <w:r>
        <w:rPr>
          <w:sz w:val="28"/>
        </w:rPr>
        <w:t xml:space="preserve">ока хранения. </w:t>
      </w:r>
    </w:p>
    <w:p w:rsidR="00772BA6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Науменко</w:t>
      </w:r>
      <w:r>
        <w:rPr>
          <w:sz w:val="28"/>
        </w:rPr>
        <w:t xml:space="preserve"> В.И. извещен надлежащим образом о дне и времени рассмотрения дела об административного правонарушении, что подтверждается телефонограммой, имеющейся в материалах </w:t>
      </w:r>
      <w:r>
        <w:rPr>
          <w:sz w:val="28"/>
        </w:rPr>
        <w:t>дела об административном правонарушении, наличие ходатайства о рассмотрении дела в его отсутствие, а также отсутствие ходатайств об отложении дела, мировой судья считает возможным рассмотреть дело об административном правонарушение в</w:t>
      </w:r>
      <w:r>
        <w:rPr>
          <w:sz w:val="28"/>
        </w:rPr>
        <w:t xml:space="preserve"> отсутствие </w:t>
      </w:r>
      <w:r>
        <w:rPr>
          <w:sz w:val="28"/>
        </w:rPr>
        <w:t>Науменко</w:t>
      </w:r>
      <w:r>
        <w:rPr>
          <w:sz w:val="28"/>
        </w:rPr>
        <w:t xml:space="preserve"> В.</w:t>
      </w:r>
      <w:r>
        <w:rPr>
          <w:sz w:val="28"/>
        </w:rPr>
        <w:t>И.</w:t>
      </w:r>
    </w:p>
    <w:p w:rsidR="00772BA6">
      <w:pPr>
        <w:jc w:val="both"/>
      </w:pPr>
      <w:r>
        <w:rPr>
          <w:sz w:val="28"/>
        </w:rPr>
        <w:t xml:space="preserve">Согласно ст. 17.8 </w:t>
      </w:r>
      <w:r>
        <w:rPr>
          <w:sz w:val="28"/>
        </w:rPr>
        <w:t>КоАП</w:t>
      </w:r>
      <w:r>
        <w:rPr>
          <w:sz w:val="28"/>
        </w:rP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</w:t>
      </w:r>
      <w:r>
        <w:rPr>
          <w:sz w:val="28"/>
        </w:rPr>
        <w:t xml:space="preserve">щегося при исполнении служебных </w:t>
      </w:r>
      <w:r>
        <w:fldChar w:fldCharType="begin"/>
      </w:r>
      <w:r>
        <w:instrText xml:space="preserve"> HYPERLINK "consultantplus://offline/ref=C2B04D536F06DD290E9E4D83F04388C9C17E472A632322E7C9594F491120450373EFA87DF56D9B59q2S6J" </w:instrText>
      </w:r>
      <w:r>
        <w:fldChar w:fldCharType="separate"/>
      </w:r>
      <w:r>
        <w:rPr>
          <w:color w:val="0000FF"/>
          <w:sz w:val="28"/>
          <w:u w:val="single"/>
        </w:rPr>
        <w:t>обязанностей</w:t>
      </w:r>
      <w:r>
        <w:fldChar w:fldCharType="end"/>
      </w:r>
      <w:r>
        <w:rPr>
          <w:sz w:val="28"/>
        </w:rPr>
        <w:t xml:space="preserve">, влечет наложение административного штрафа на граждан в размере от одной тысячи </w:t>
      </w:r>
      <w:r>
        <w:rPr>
          <w:sz w:val="28"/>
        </w:rPr>
        <w:t>до одной тысячи пятисот рублей; на должностных лиц - от двух тысяч до трех тысяч рублей.</w:t>
      </w:r>
    </w:p>
    <w:p w:rsidR="00772BA6">
      <w:pPr>
        <w:spacing w:line="280" w:lineRule="atLeast"/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Науменко</w:t>
      </w:r>
      <w:r>
        <w:rPr>
          <w:sz w:val="28"/>
        </w:rPr>
        <w:t xml:space="preserve"> В.И. подтверждается: протоколом об административном правонарушении № 1552/18/82020 от 06.12.2018 года; копией постановления от 29.09.2017 года по материа</w:t>
      </w:r>
      <w:r>
        <w:rPr>
          <w:sz w:val="28"/>
        </w:rPr>
        <w:t xml:space="preserve">лу об административном правонарушении № 5-72-329/2017; копией постановления о возбуждении исполнительного производства № 214/18/82020-ИП от 10.01.2018 года. </w:t>
      </w:r>
    </w:p>
    <w:p w:rsidR="00772BA6">
      <w:pPr>
        <w:spacing w:line="280" w:lineRule="atLeast"/>
        <w:ind w:firstLine="708"/>
        <w:jc w:val="both"/>
      </w:pPr>
      <w:r>
        <w:rPr>
          <w:sz w:val="28"/>
        </w:rPr>
        <w:t xml:space="preserve">Таким образом, мировой судья считает, что вина </w:t>
      </w:r>
      <w:r>
        <w:rPr>
          <w:sz w:val="28"/>
        </w:rPr>
        <w:t>Науменко</w:t>
      </w:r>
      <w:r>
        <w:rPr>
          <w:sz w:val="28"/>
        </w:rPr>
        <w:t xml:space="preserve"> В.И. в совершении административного правон</w:t>
      </w:r>
      <w:r>
        <w:rPr>
          <w:sz w:val="28"/>
        </w:rPr>
        <w:t xml:space="preserve">арушения полностью доказана, его действия следует квалифицировать по ст. 17.8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772BA6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</w:t>
      </w:r>
      <w:r>
        <w:rPr>
          <w:sz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772BA6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смягчающих административную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 – не установлено.</w:t>
      </w:r>
    </w:p>
    <w:p w:rsidR="00772BA6">
      <w:pPr>
        <w:spacing w:line="280" w:lineRule="atLeast"/>
        <w:ind w:firstLine="708"/>
        <w:jc w:val="both"/>
      </w:pPr>
      <w:r>
        <w:rPr>
          <w:sz w:val="28"/>
        </w:rPr>
        <w:t>Обстоятельств, отягчающих административную ответствен</w:t>
      </w:r>
      <w:r>
        <w:rPr>
          <w:sz w:val="28"/>
        </w:rPr>
        <w:t xml:space="preserve">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- не установлено.</w:t>
      </w:r>
    </w:p>
    <w:p w:rsidR="00772BA6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8"/>
        </w:rPr>
        <w:t>Н</w:t>
      </w:r>
      <w:r>
        <w:rPr>
          <w:sz w:val="28"/>
        </w:rPr>
        <w:t>ауменко</w:t>
      </w:r>
      <w:r>
        <w:rPr>
          <w:sz w:val="28"/>
        </w:rPr>
        <w:t xml:space="preserve"> В.И., ранее привлекаемого к административной ответственности,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наказание в виде административ</w:t>
      </w:r>
      <w:r>
        <w:rPr>
          <w:sz w:val="28"/>
        </w:rPr>
        <w:t>ного штрафа на граждан в нижнем пределе санкции ст. 17.8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772BA6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 </w:t>
      </w:r>
    </w:p>
    <w:p w:rsidR="00772BA6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772BA6">
      <w:pPr>
        <w:ind w:firstLine="708"/>
        <w:jc w:val="both"/>
      </w:pPr>
      <w:r>
        <w:rPr>
          <w:sz w:val="28"/>
        </w:rPr>
        <w:t xml:space="preserve">Признать </w:t>
      </w:r>
      <w:r>
        <w:rPr>
          <w:sz w:val="28"/>
        </w:rPr>
        <w:t>Науменко</w:t>
      </w:r>
      <w:r>
        <w:rPr>
          <w:sz w:val="28"/>
        </w:rPr>
        <w:t xml:space="preserve"> Владимира Ивановича виновным в совершении административного правон</w:t>
      </w:r>
      <w:r>
        <w:rPr>
          <w:sz w:val="28"/>
        </w:rPr>
        <w:t xml:space="preserve">арушения, предусмотренного ст. 17.8 </w:t>
      </w:r>
      <w:r>
        <w:rPr>
          <w:sz w:val="28"/>
        </w:rPr>
        <w:t>КоАП</w:t>
      </w:r>
      <w:r>
        <w:rPr>
          <w:sz w:val="28"/>
        </w:rPr>
        <w:t xml:space="preserve"> РФ и подвергнуть административному наказанию в виде административного штрафа в размере 1000 (одной тысячи) рублей. </w:t>
      </w:r>
    </w:p>
    <w:p w:rsidR="00772BA6">
      <w:pPr>
        <w:spacing w:line="280" w:lineRule="atLeast"/>
        <w:ind w:firstLine="708"/>
        <w:jc w:val="both"/>
      </w:pPr>
      <w:r>
        <w:rPr>
          <w:sz w:val="28"/>
        </w:rPr>
        <w:t>Штраф подлежит зачислению по реквизитам: получатель платежа: УФК по Республике Крым (Отдел судебных</w:t>
      </w:r>
      <w:r>
        <w:rPr>
          <w:sz w:val="28"/>
        </w:rPr>
        <w:t xml:space="preserve">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району) УФССП России по Республике Крым, банк получателя: Отделение Республика Крым </w:t>
      </w:r>
      <w:r>
        <w:rPr>
          <w:sz w:val="28"/>
        </w:rPr>
        <w:t>г</w:t>
      </w:r>
      <w:r>
        <w:rPr>
          <w:sz w:val="28"/>
        </w:rPr>
        <w:t>. Симферополь, ИНН получателя: 7702835613, КПП 910201001, Расчётный счет: 40101810335100010001, БИК Банка получателя 043510001, ОКТМО 3572</w:t>
      </w:r>
      <w:r>
        <w:rPr>
          <w:sz w:val="28"/>
        </w:rPr>
        <w:t xml:space="preserve">1000, КБК 32211617000016017140, УИН 322 82020 18000 1552 019. </w:t>
      </w:r>
    </w:p>
    <w:p w:rsidR="00772BA6">
      <w:pPr>
        <w:spacing w:line="280" w:lineRule="atLeast"/>
        <w:ind w:firstLine="708"/>
        <w:jc w:val="both"/>
      </w:pPr>
      <w:r>
        <w:rPr>
          <w:sz w:val="28"/>
        </w:rPr>
        <w:t xml:space="preserve">Взыскатель: Отдел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(296500, Республика Крым, г. Саки, ул</w:t>
      </w:r>
      <w:r>
        <w:rPr>
          <w:sz w:val="28"/>
        </w:rPr>
        <w:t>.К</w:t>
      </w:r>
      <w:r>
        <w:rPr>
          <w:sz w:val="28"/>
        </w:rPr>
        <w:t>урортная, 2а).</w:t>
      </w:r>
    </w:p>
    <w:p w:rsidR="00772BA6">
      <w:pPr>
        <w:ind w:firstLine="708"/>
        <w:jc w:val="both"/>
      </w:pPr>
      <w:r>
        <w:rPr>
          <w:sz w:val="28"/>
        </w:rPr>
        <w:t>В случае неуплаты административного штраф</w:t>
      </w:r>
      <w:r>
        <w:rPr>
          <w:sz w:val="28"/>
        </w:rPr>
        <w:t xml:space="preserve">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</w:t>
      </w:r>
      <w:r>
        <w:rPr>
          <w:sz w:val="28"/>
        </w:rP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772BA6">
      <w:pPr>
        <w:ind w:firstLine="708"/>
        <w:jc w:val="both"/>
        <w:rPr>
          <w:sz w:val="28"/>
        </w:rPr>
      </w:pPr>
      <w:r>
        <w:rPr>
          <w:sz w:val="28"/>
        </w:rPr>
        <w:t>Постановление мож</w:t>
      </w:r>
      <w:r>
        <w:rPr>
          <w:sz w:val="28"/>
        </w:rPr>
        <w:t xml:space="preserve">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</w:t>
      </w:r>
      <w:r>
        <w:rPr>
          <w:sz w:val="28"/>
        </w:rPr>
        <w:t>ия копии постановления.</w:t>
      </w:r>
    </w:p>
    <w:p w:rsidR="00282CA3">
      <w:pPr>
        <w:ind w:firstLine="708"/>
        <w:jc w:val="both"/>
      </w:pPr>
    </w:p>
    <w:p w:rsidR="00772BA6">
      <w:r>
        <w:rPr>
          <w:sz w:val="28"/>
        </w:rPr>
        <w:t xml:space="preserve">Мировой судья      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772BA6"/>
    <w:sectPr w:rsidSect="00772BA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72BA6"/>
    <w:rsid w:val="00282CA3"/>
    <w:rsid w:val="00772B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