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961A91" w:rsidP="00D20612">
      <w:pPr>
        <w:spacing w:after="160"/>
        <w:jc w:val="right"/>
      </w:pPr>
      <w:r>
        <w:rPr>
          <w:sz w:val="28"/>
        </w:rPr>
        <w:t>Дело № 5-72-580/2018</w:t>
      </w:r>
    </w:p>
    <w:p w:rsidR="00961A91">
      <w:pPr>
        <w:spacing w:after="160"/>
        <w:jc w:val="center"/>
      </w:pPr>
      <w:r>
        <w:rPr>
          <w:b/>
          <w:sz w:val="28"/>
        </w:rPr>
        <w:t>ПОСТАНОВЛЕНИЕ</w:t>
      </w:r>
    </w:p>
    <w:p w:rsidR="00961A91">
      <w:pPr>
        <w:spacing w:after="160"/>
        <w:jc w:val="both"/>
      </w:pPr>
      <w:r>
        <w:rPr>
          <w:sz w:val="28"/>
        </w:rPr>
        <w:t xml:space="preserve">10 декабря 2018 года    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961A91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с участием лица, привлекаемого к </w:t>
      </w:r>
      <w:r>
        <w:rPr>
          <w:sz w:val="28"/>
        </w:rPr>
        <w:t>ответственности – Кривошея А.А., рассмотрев в открытом судебном заседании материалы дела об административном правонарушение, поступившее из Отделения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в отношени</w:t>
      </w:r>
      <w:r>
        <w:rPr>
          <w:sz w:val="28"/>
        </w:rPr>
        <w:t xml:space="preserve">и: </w:t>
      </w:r>
    </w:p>
    <w:p w:rsidR="00961A91">
      <w:pPr>
        <w:ind w:left="4248"/>
        <w:jc w:val="both"/>
      </w:pPr>
      <w:r>
        <w:rPr>
          <w:b/>
          <w:sz w:val="28"/>
        </w:rPr>
        <w:t>Кривошея Александра Александровича,</w:t>
      </w:r>
      <w:r>
        <w:rPr>
          <w:sz w:val="28"/>
        </w:rPr>
        <w:t xml:space="preserve"> паспортные данные, гражданина Российской Федерации, имеющего среднее образование, состоящего в гражданском браке, имеющего двоих малолетних детей, нетрудоустроенного, не военнообязанного, инвалидом не являющегося, ра</w:t>
      </w:r>
      <w:r>
        <w:rPr>
          <w:sz w:val="28"/>
        </w:rPr>
        <w:t xml:space="preserve">нее не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</w:t>
      </w:r>
    </w:p>
    <w:p w:rsidR="00961A91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</w:t>
      </w:r>
      <w:r>
        <w:rPr>
          <w:sz w:val="28"/>
        </w:rPr>
        <w:t xml:space="preserve">ивных правонарушениях, </w:t>
      </w:r>
    </w:p>
    <w:p w:rsidR="00961A91">
      <w:pPr>
        <w:spacing w:after="160"/>
        <w:jc w:val="center"/>
      </w:pPr>
      <w:r>
        <w:rPr>
          <w:b/>
          <w:sz w:val="28"/>
        </w:rPr>
        <w:t>УСТАНОВИЛ:</w:t>
      </w:r>
    </w:p>
    <w:p w:rsidR="00961A91">
      <w:pPr>
        <w:jc w:val="both"/>
      </w:pPr>
      <w:r>
        <w:rPr>
          <w:sz w:val="28"/>
        </w:rPr>
        <w:t xml:space="preserve">25 ноября 2018 года в 11 час. 50 мин. Кривошея А.А. на адрес </w:t>
      </w:r>
      <w:r>
        <w:rPr>
          <w:sz w:val="28"/>
        </w:rPr>
        <w:t>адрес</w:t>
      </w:r>
      <w:r>
        <w:rPr>
          <w:sz w:val="28"/>
        </w:rPr>
        <w:t>, управляя транспортным средством - мопедом YAMAHA J06, без государственного регистрационного знака, с признаком опьянения – резкое изменение окраски кожны</w:t>
      </w:r>
      <w:r>
        <w:rPr>
          <w:sz w:val="28"/>
        </w:rPr>
        <w:t>х покровов лица, не имеющий права управления транспортными средствами, не выполнил законное требование должностного лица о прохождении медицинского освидетельствования на состояние опьянения, чем нарушил п. 2.3.2 Правил дорожного движения, совершив админис</w:t>
      </w:r>
      <w:r>
        <w:rPr>
          <w:sz w:val="28"/>
        </w:rPr>
        <w:t xml:space="preserve">тративное правонарушение, ответственность за которое предусмотренное </w:t>
      </w:r>
      <w:r>
        <w:rPr>
          <w:sz w:val="28"/>
        </w:rPr>
        <w:t>ч</w:t>
      </w:r>
      <w:r>
        <w:rPr>
          <w:sz w:val="28"/>
        </w:rPr>
        <w:t xml:space="preserve">. 2 ст. 12.26. </w:t>
      </w:r>
      <w:r>
        <w:rPr>
          <w:sz w:val="28"/>
        </w:rPr>
        <w:t>КоАП</w:t>
      </w:r>
      <w:r>
        <w:rPr>
          <w:sz w:val="28"/>
        </w:rPr>
        <w:t xml:space="preserve"> РФ. Данное действие не содержит уголовно-наказуемого деяния.</w:t>
      </w:r>
    </w:p>
    <w:p w:rsidR="00961A91">
      <w:pPr>
        <w:jc w:val="both"/>
      </w:pPr>
      <w:r>
        <w:rPr>
          <w:sz w:val="28"/>
        </w:rPr>
        <w:t>В судебном заседании Кривошея А.А. вину в совершенном административном правонарушении признал, в содеянно</w:t>
      </w:r>
      <w:r>
        <w:rPr>
          <w:sz w:val="28"/>
        </w:rPr>
        <w:t>м раскаялся.</w:t>
      </w:r>
      <w:r>
        <w:rPr>
          <w:sz w:val="28"/>
        </w:rPr>
        <w:t xml:space="preserve"> Не оспаривал факт отказа от выполнения законного требования уполномоченного должностного лица о прохождении медицинского освидетельствования на состояние опьянения, при </w:t>
      </w:r>
      <w:r>
        <w:rPr>
          <w:sz w:val="28"/>
        </w:rPr>
        <w:t>этом</w:t>
      </w:r>
      <w:r>
        <w:rPr>
          <w:sz w:val="28"/>
        </w:rPr>
        <w:t xml:space="preserve"> не имея права управления транспортными средствами.</w:t>
      </w:r>
    </w:p>
    <w:p w:rsidR="00961A91">
      <w:pPr>
        <w:ind w:firstLine="708"/>
        <w:jc w:val="both"/>
      </w:pPr>
      <w:r>
        <w:rPr>
          <w:sz w:val="28"/>
        </w:rPr>
        <w:t>Выслушав пояснения</w:t>
      </w:r>
      <w:r>
        <w:rPr>
          <w:sz w:val="28"/>
        </w:rPr>
        <w:t xml:space="preserve"> Кривошея А.А.</w:t>
      </w:r>
      <w:r>
        <w:rPr>
          <w:sz w:val="28"/>
        </w:rPr>
        <w:t xml:space="preserve">, исследовав письменные доказательства и фактические данные в совокупности, мировой судья приходит к выводу, что вина Кривошея А.А. во вменяемом ему правонарушении нашла свое подтверждение в судебном заседании следующими доказательствами: </w:t>
      </w:r>
    </w:p>
    <w:p w:rsidR="00961A91">
      <w:pPr>
        <w:jc w:val="both"/>
      </w:pPr>
      <w:r>
        <w:rPr>
          <w:sz w:val="28"/>
        </w:rPr>
        <w:t xml:space="preserve">- </w:t>
      </w:r>
      <w:r>
        <w:rPr>
          <w:sz w:val="28"/>
        </w:rPr>
        <w:t>протоколом об административном правонарушении 82 АП № 005426 от 25.11.2018 года (</w:t>
      </w:r>
      <w:r>
        <w:rPr>
          <w:sz w:val="28"/>
        </w:rPr>
        <w:t>л</w:t>
      </w:r>
      <w:r>
        <w:rPr>
          <w:sz w:val="28"/>
        </w:rPr>
        <w:t>.д. 1);</w:t>
      </w:r>
    </w:p>
    <w:p w:rsidR="00961A91">
      <w:pPr>
        <w:jc w:val="both"/>
      </w:pPr>
      <w:r>
        <w:rPr>
          <w:sz w:val="28"/>
        </w:rPr>
        <w:t>- протоколом об отстранении от управления транспортным средством 61 АМ 416940 от 25.11.2018 года, согласно которому основанием для отстранения Кривошея А.А. от управл</w:t>
      </w:r>
      <w:r>
        <w:rPr>
          <w:sz w:val="28"/>
        </w:rPr>
        <w:t>ения транспортным средством послужило наличие следующего признака опьянения – резкое изменение окраски кожных покровов лица (</w:t>
      </w:r>
      <w:r>
        <w:rPr>
          <w:sz w:val="28"/>
        </w:rPr>
        <w:t>л</w:t>
      </w:r>
      <w:r>
        <w:rPr>
          <w:sz w:val="28"/>
        </w:rPr>
        <w:t>.д. 2);</w:t>
      </w:r>
    </w:p>
    <w:p w:rsidR="00961A91">
      <w:pPr>
        <w:jc w:val="both"/>
      </w:pPr>
      <w:r>
        <w:rPr>
          <w:sz w:val="28"/>
        </w:rPr>
        <w:t>- актом освидетельствования на состояние алкогольного опьянения 82 АО № 000179 от 25.11.2018 года, согласно которому Криво</w:t>
      </w:r>
      <w:r>
        <w:rPr>
          <w:sz w:val="28"/>
        </w:rPr>
        <w:t xml:space="preserve">шея А.А. 25 ноября 2018 года в 11:42 часов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0270 в связи с наличием у Кривошея А.А. признака алкогольного опь</w:t>
      </w:r>
      <w:r>
        <w:rPr>
          <w:sz w:val="28"/>
        </w:rPr>
        <w:t>янения (резкое изменение окраски кожных покровов лица</w:t>
      </w:r>
      <w:r>
        <w:rPr>
          <w:sz w:val="28"/>
        </w:rPr>
        <w:t xml:space="preserve">), по </w:t>
      </w:r>
      <w:r>
        <w:rPr>
          <w:sz w:val="28"/>
        </w:rPr>
        <w:t>результатам</w:t>
      </w:r>
      <w:r>
        <w:rPr>
          <w:sz w:val="28"/>
        </w:rPr>
        <w:t xml:space="preserve"> которого состояние алкогольного опьянения не установлено, что подтверждается соответствующими записями в данном акте, а также бумажным носителем с результатами освидетельствования (л.д.</w:t>
      </w:r>
      <w:r>
        <w:rPr>
          <w:sz w:val="28"/>
        </w:rPr>
        <w:t xml:space="preserve"> 3, 4).</w:t>
      </w:r>
    </w:p>
    <w:p w:rsidR="00961A91">
      <w:pPr>
        <w:ind w:firstLine="708"/>
        <w:jc w:val="both"/>
      </w:pPr>
      <w:r>
        <w:rPr>
          <w:sz w:val="28"/>
        </w:rPr>
        <w:t xml:space="preserve">Как усматривается из копии свидетельства о поверке № 05.1882.18 средства измерения Анализатора паров эталона в выдыхаемом воздухе </w:t>
      </w:r>
      <w:r>
        <w:rPr>
          <w:sz w:val="28"/>
        </w:rPr>
        <w:t>Alcotest</w:t>
      </w:r>
      <w:r>
        <w:rPr>
          <w:sz w:val="28"/>
        </w:rPr>
        <w:t xml:space="preserve"> модели 6810, </w:t>
      </w:r>
      <w:r>
        <w:rPr>
          <w:sz w:val="28"/>
        </w:rPr>
        <w:t>рег</w:t>
      </w:r>
      <w:r>
        <w:rPr>
          <w:sz w:val="28"/>
        </w:rPr>
        <w:t>. № 29815-08, заводской номер прибора ARCE-0270, данный прибор действителен до 22.07.2019 год</w:t>
      </w:r>
      <w:r>
        <w:rPr>
          <w:sz w:val="28"/>
        </w:rPr>
        <w:t>а (</w:t>
      </w:r>
      <w:r>
        <w:rPr>
          <w:sz w:val="28"/>
        </w:rPr>
        <w:t>л</w:t>
      </w:r>
      <w:r>
        <w:rPr>
          <w:sz w:val="28"/>
        </w:rPr>
        <w:t>.д. 5).</w:t>
      </w:r>
    </w:p>
    <w:p w:rsidR="00961A91">
      <w:pPr>
        <w:ind w:firstLine="708"/>
        <w:jc w:val="both"/>
      </w:pPr>
      <w:r>
        <w:rPr>
          <w:sz w:val="28"/>
        </w:rPr>
        <w:t>Факт отказа Кривошея А.А. от прохождения медицинского освидетельствования на состояние опьянения подтверждается протоколом 50 МВ № 032254 от 25 ноября 2018 года о направлении Кривошея А.А. на медицинское освидетельствование, согласно которому п</w:t>
      </w:r>
      <w:r>
        <w:rPr>
          <w:sz w:val="28"/>
        </w:rPr>
        <w:t>оследний при 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</w:t>
      </w:r>
      <w:r>
        <w:rPr>
          <w:sz w:val="28"/>
        </w:rPr>
        <w:t xml:space="preserve"> транспортного средства находится в со</w:t>
      </w:r>
      <w:r>
        <w:rPr>
          <w:sz w:val="28"/>
        </w:rPr>
        <w:t>стоянии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961A91">
      <w:pPr>
        <w:ind w:firstLine="708"/>
        <w:jc w:val="both"/>
      </w:pPr>
      <w:r>
        <w:rPr>
          <w:sz w:val="28"/>
        </w:rPr>
        <w:t>- протоколом о задержании тран</w:t>
      </w:r>
      <w:r>
        <w:rPr>
          <w:sz w:val="28"/>
        </w:rPr>
        <w:t xml:space="preserve">спортного средства от 25 ноября 2018 года, составленного в «12» часов «30» минут, было задержано транспортное средство – мопед YAMAHA J06, без государственного регистрационного знака и передано водителю эвакуатора </w:t>
      </w:r>
      <w:r>
        <w:rPr>
          <w:sz w:val="28"/>
        </w:rPr>
        <w:t>Велиеву</w:t>
      </w:r>
      <w:r>
        <w:rPr>
          <w:sz w:val="28"/>
        </w:rPr>
        <w:t xml:space="preserve"> Р.А. для транспортировки на </w:t>
      </w:r>
      <w:r>
        <w:rPr>
          <w:sz w:val="28"/>
        </w:rPr>
        <w:t>штрафп</w:t>
      </w:r>
      <w:r>
        <w:rPr>
          <w:sz w:val="28"/>
        </w:rPr>
        <w:t>лощадку</w:t>
      </w:r>
      <w:r>
        <w:rPr>
          <w:sz w:val="28"/>
        </w:rPr>
        <w:t xml:space="preserve">, </w:t>
      </w:r>
      <w:r>
        <w:rPr>
          <w:sz w:val="28"/>
        </w:rPr>
        <w:t>расположенную</w:t>
      </w:r>
      <w:r>
        <w:rPr>
          <w:sz w:val="28"/>
        </w:rPr>
        <w:t xml:space="preserve"> по адресу: адрес (л.д. 7);</w:t>
      </w:r>
    </w:p>
    <w:p w:rsidR="00961A91">
      <w:pPr>
        <w:ind w:firstLine="708"/>
        <w:jc w:val="both"/>
      </w:pPr>
      <w:r>
        <w:rPr>
          <w:sz w:val="28"/>
        </w:rPr>
        <w:t>- видеозаписью фиксации процессуальных действий (</w:t>
      </w:r>
      <w:r>
        <w:rPr>
          <w:sz w:val="28"/>
        </w:rPr>
        <w:t>л</w:t>
      </w:r>
      <w:r>
        <w:rPr>
          <w:sz w:val="28"/>
        </w:rPr>
        <w:t>.д. 8);</w:t>
      </w:r>
    </w:p>
    <w:p w:rsidR="00961A91">
      <w:pPr>
        <w:jc w:val="both"/>
      </w:pPr>
      <w:r>
        <w:rPr>
          <w:sz w:val="28"/>
        </w:rPr>
        <w:t xml:space="preserve">- справкой </w:t>
      </w:r>
      <w:r>
        <w:rPr>
          <w:sz w:val="28"/>
        </w:rPr>
        <w:t>врио</w:t>
      </w:r>
      <w:r>
        <w:rPr>
          <w:sz w:val="28"/>
        </w:rPr>
        <w:t xml:space="preserve"> начальника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капитана полиции </w:t>
      </w:r>
      <w:r>
        <w:rPr>
          <w:sz w:val="28"/>
        </w:rPr>
        <w:t>Байсара</w:t>
      </w:r>
      <w:r>
        <w:rPr>
          <w:sz w:val="28"/>
        </w:rPr>
        <w:t xml:space="preserve"> М.С. о том, что гражданин Кривошея Александр Александрович, паспо</w:t>
      </w:r>
      <w:r>
        <w:rPr>
          <w:sz w:val="28"/>
        </w:rPr>
        <w:t xml:space="preserve">ртные данные, согласно базы данных ГИБДД МВД Российской Федерации «ФИС ГИБДД-М», «Единые Регионы», АИПС «Лишенец», «Экзаменационная система», ранее к административной ответственности, согласно законодательства РФ не привлекался, водительское удостоверение </w:t>
      </w:r>
      <w:r>
        <w:rPr>
          <w:sz w:val="28"/>
        </w:rPr>
        <w:t xml:space="preserve">на территории Украины и Российской Федерации не получал (л.д. 10); </w:t>
      </w:r>
    </w:p>
    <w:p w:rsidR="00961A91">
      <w:pPr>
        <w:jc w:val="both"/>
      </w:pPr>
      <w:r>
        <w:rPr>
          <w:sz w:val="28"/>
        </w:rPr>
        <w:t>- признательными показаниями Кривошея А.А., данными в судебном заседании.</w:t>
      </w:r>
    </w:p>
    <w:p w:rsidR="00961A91">
      <w:pPr>
        <w:jc w:val="both"/>
      </w:pPr>
      <w:r>
        <w:rPr>
          <w:sz w:val="28"/>
        </w:rPr>
        <w:t>Согласно п. 2.3.2. ПДД РФ водитель механического транспортного средства обязан по требованию должностных лиц, упол</w:t>
      </w:r>
      <w:r>
        <w:rPr>
          <w:sz w:val="28"/>
        </w:rPr>
        <w:t>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освидетельствования на состояние опьянения.</w:t>
      </w:r>
    </w:p>
    <w:p w:rsidR="00961A91">
      <w:pPr>
        <w:jc w:val="both"/>
      </w:pPr>
      <w:r>
        <w:rPr>
          <w:sz w:val="28"/>
        </w:rPr>
        <w:t>Требования данной нормы</w:t>
      </w:r>
      <w:r>
        <w:rPr>
          <w:sz w:val="28"/>
        </w:rPr>
        <w:t xml:space="preserve"> с учетом, установленных по делу обстоятельств, Кривошея А.А. не соблюдены. </w:t>
      </w:r>
    </w:p>
    <w:p w:rsidR="00961A91">
      <w:pPr>
        <w:jc w:val="both"/>
      </w:pPr>
      <w:r>
        <w:rPr>
          <w:sz w:val="28"/>
        </w:rPr>
        <w:t xml:space="preserve">При таких обстоятельствах в действиях Кривошея А.А. имеется состав административного правонарушения, предусмотренного ст. 12.26. ч. 2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</w:t>
      </w:r>
      <w:r>
        <w:rPr>
          <w:sz w:val="28"/>
        </w:rPr>
        <w:t>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961A91">
      <w:pPr>
        <w:jc w:val="both"/>
      </w:pPr>
      <w:r>
        <w:rPr>
          <w:sz w:val="28"/>
        </w:rPr>
        <w:t>Доказательства по делу являются допустимыми.</w:t>
      </w:r>
    </w:p>
    <w:p w:rsidR="00961A91">
      <w:pPr>
        <w:ind w:firstLine="708"/>
        <w:jc w:val="both"/>
      </w:pPr>
      <w:r>
        <w:rPr>
          <w:sz w:val="28"/>
        </w:rPr>
        <w:t>В соответс</w:t>
      </w:r>
      <w:r>
        <w:rPr>
          <w:sz w:val="28"/>
        </w:rPr>
        <w:t>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</w:t>
      </w:r>
      <w:r>
        <w:rPr>
          <w:sz w:val="28"/>
        </w:rPr>
        <w:t>ения новых правонарушений, как самим правонарушителем, так и другими лицами.</w:t>
      </w:r>
    </w:p>
    <w:p w:rsidR="00961A91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sz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961A9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учи</w:t>
      </w:r>
      <w:r>
        <w:rPr>
          <w:sz w:val="28"/>
        </w:rPr>
        <w:t>тывая признание вины Кривошея А.А. и раскаяние в содеянном, наличие на иждивении двоих малолетних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</w:t>
      </w:r>
      <w:r>
        <w:rPr>
          <w:sz w:val="28"/>
        </w:rPr>
        <w:t>твенность, принимая во внимание данные о личности и состояние здоровья Кривошея А.А. (инвалидом не являющегося), мировой</w:t>
      </w:r>
      <w:r>
        <w:rPr>
          <w:sz w:val="28"/>
        </w:rPr>
        <w:t xml:space="preserve"> судья считает возможным назначить </w:t>
      </w:r>
      <w:r>
        <w:rPr>
          <w:sz w:val="28"/>
        </w:rPr>
        <w:t>Кривошея А.А. наказание в виде административного ареста в нижнем пределе санкции статьи, сроком на 10</w:t>
      </w:r>
      <w:r>
        <w:rPr>
          <w:sz w:val="28"/>
        </w:rPr>
        <w:t xml:space="preserve"> суток, считая данное наказание достаточным для предупреждения совершения новых правонарушений. Препятствий для применения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Кривошея</w:t>
      </w:r>
      <w:r>
        <w:rPr>
          <w:sz w:val="28"/>
        </w:rPr>
        <w:t xml:space="preserve"> А.А. наказания в виде административного ареста, мировым судьей не установлено</w:t>
      </w:r>
    </w:p>
    <w:p w:rsidR="00961A91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</w:t>
      </w:r>
      <w:r>
        <w:rPr>
          <w:sz w:val="28"/>
        </w:rPr>
        <w:t xml:space="preserve">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961A91">
      <w:pPr>
        <w:ind w:firstLine="426"/>
        <w:jc w:val="center"/>
      </w:pPr>
      <w:r>
        <w:rPr>
          <w:b/>
          <w:sz w:val="28"/>
        </w:rPr>
        <w:t>ПОСТАНОВИЛ:</w:t>
      </w:r>
    </w:p>
    <w:p w:rsidR="00961A91">
      <w:pPr>
        <w:jc w:val="both"/>
      </w:pPr>
      <w:r>
        <w:rPr>
          <w:b/>
          <w:sz w:val="28"/>
        </w:rPr>
        <w:t>Кривошея Александра Александровича</w:t>
      </w:r>
      <w:r>
        <w:rPr>
          <w:sz w:val="28"/>
        </w:rPr>
        <w:t xml:space="preserve"> признать виновным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2 ст. 12.26 Кодекса Российской Федерации об административных правонарушениях и назначить ему нака</w:t>
      </w:r>
      <w:r>
        <w:rPr>
          <w:sz w:val="28"/>
        </w:rPr>
        <w:t>зание в виде административного ареста на срок 10 (десять) суток.</w:t>
      </w:r>
    </w:p>
    <w:p w:rsidR="00961A91">
      <w:pPr>
        <w:jc w:val="both"/>
      </w:pPr>
      <w:r>
        <w:rPr>
          <w:sz w:val="28"/>
        </w:rPr>
        <w:t xml:space="preserve">Срок отбывания наказания исчислять с 10 декабря 2018 года с 11 часов 00 минут. </w:t>
      </w:r>
    </w:p>
    <w:p w:rsidR="00961A91">
      <w:pPr>
        <w:ind w:firstLine="708"/>
        <w:jc w:val="both"/>
      </w:pPr>
      <w:r>
        <w:rPr>
          <w:sz w:val="28"/>
        </w:rPr>
        <w:t xml:space="preserve">Постановление подлежит немедленному исполнению органами внутренних дел. </w:t>
      </w:r>
    </w:p>
    <w:p w:rsidR="00961A91">
      <w:pPr>
        <w:spacing w:line="259" w:lineRule="auto"/>
        <w:jc w:val="both"/>
        <w:rPr>
          <w:rFonts w:ascii="Bookman Old Style" w:eastAsia="Bookman Old Style" w:hAnsi="Bookman Old Style" w:cs="Bookman Old Style"/>
          <w:sz w:val="28"/>
        </w:rPr>
      </w:pPr>
      <w:r>
        <w:rPr>
          <w:sz w:val="28"/>
        </w:rPr>
        <w:t>Постановление может быть обжаловано ли</w:t>
      </w:r>
      <w:r>
        <w:rPr>
          <w:sz w:val="28"/>
        </w:rPr>
        <w:t xml:space="preserve">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</w:t>
      </w:r>
      <w:r>
        <w:rPr>
          <w:rFonts w:ascii="Bookman Old Style" w:eastAsia="Bookman Old Style" w:hAnsi="Bookman Old Style" w:cs="Bookman Old Style"/>
          <w:sz w:val="28"/>
        </w:rPr>
        <w:t>.</w:t>
      </w:r>
    </w:p>
    <w:p w:rsidR="00D20612">
      <w:pPr>
        <w:spacing w:line="259" w:lineRule="auto"/>
        <w:jc w:val="both"/>
      </w:pPr>
    </w:p>
    <w:p w:rsidR="00961A91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961A91">
      <w:pPr>
        <w:spacing w:after="160" w:line="259" w:lineRule="auto"/>
      </w:pPr>
    </w:p>
    <w:sectPr w:rsidSect="00961A91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61A91"/>
    <w:rsid w:val="00961A91"/>
    <w:rsid w:val="00D206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