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80284">
      <w:pPr>
        <w:spacing w:line="260" w:lineRule="atLeast"/>
        <w:ind w:firstLine="709"/>
        <w:jc w:val="right"/>
      </w:pPr>
      <w:r>
        <w:rPr>
          <w:sz w:val="26"/>
        </w:rPr>
        <w:t>Дело № 5-72-612/2022</w:t>
      </w:r>
    </w:p>
    <w:p w:rsidR="00380284">
      <w:pPr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380284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28 ноября 2022 года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380284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380284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Федчик</w:t>
      </w:r>
      <w:r>
        <w:rPr>
          <w:sz w:val="26"/>
        </w:rPr>
        <w:t xml:space="preserve"> С.М., </w:t>
      </w:r>
    </w:p>
    <w:p w:rsidR="00380284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380284">
      <w:pPr>
        <w:spacing w:line="260" w:lineRule="atLeast"/>
        <w:ind w:firstLine="709"/>
        <w:jc w:val="both"/>
      </w:pPr>
      <w:r>
        <w:rPr>
          <w:b/>
          <w:sz w:val="26"/>
        </w:rPr>
        <w:t>Федчик</w:t>
      </w:r>
      <w:r>
        <w:rPr>
          <w:b/>
          <w:sz w:val="26"/>
        </w:rPr>
        <w:t xml:space="preserve"> Сергея Михайловича,</w:t>
      </w:r>
      <w:r>
        <w:rPr>
          <w:sz w:val="26"/>
        </w:rPr>
        <w:t xml:space="preserve"> паспортные данные, гражданина Рос</w:t>
      </w:r>
      <w:r>
        <w:rPr>
          <w:sz w:val="26"/>
        </w:rPr>
        <w:t xml:space="preserve">сийской Федерации (паспортные данные), образование среднее, холостого, несовершеннолетних детей не имеющего, не работающего, инвалидом не являющегося, ранее не привлекаемого к административной ответственности, проживающего по адресу: адрес, 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о привлечении </w:t>
      </w:r>
      <w:r>
        <w:rPr>
          <w:sz w:val="26"/>
        </w:rPr>
        <w:t>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380284">
      <w:pPr>
        <w:spacing w:line="260" w:lineRule="atLeast"/>
        <w:jc w:val="center"/>
      </w:pPr>
      <w:r>
        <w:rPr>
          <w:sz w:val="26"/>
        </w:rPr>
        <w:t>УСТАНОВИЛ: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>дата в время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адрес, вблизи дома № 40, был выявлен гражданин </w:t>
      </w:r>
      <w:r>
        <w:rPr>
          <w:sz w:val="26"/>
        </w:rPr>
        <w:t>Федчик</w:t>
      </w:r>
      <w:r>
        <w:rPr>
          <w:sz w:val="26"/>
        </w:rPr>
        <w:t xml:space="preserve"> С.М., который находился в </w:t>
      </w:r>
      <w:r>
        <w:rPr>
          <w:sz w:val="26"/>
        </w:rPr>
        <w:t>состоянии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неопрятном внешнем виде, оскорбляющее человеческое достоинство и общественную нравственность, таки</w:t>
      </w:r>
      <w:r>
        <w:rPr>
          <w:sz w:val="26"/>
        </w:rPr>
        <w:t>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нравственность.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Федчик</w:t>
      </w:r>
      <w:r>
        <w:rPr>
          <w:sz w:val="26"/>
        </w:rPr>
        <w:t xml:space="preserve"> С.М. свою вину в совершении</w:t>
      </w:r>
      <w:r>
        <w:rPr>
          <w:sz w:val="26"/>
        </w:rPr>
        <w:t xml:space="preserve">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раскаялся, впредь обязался не нарушать. 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Федчик</w:t>
      </w:r>
      <w:r>
        <w:rPr>
          <w:sz w:val="26"/>
        </w:rPr>
        <w:t xml:space="preserve"> С.М., </w:t>
      </w:r>
      <w:r>
        <w:rPr>
          <w:sz w:val="26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>Статьей 24.1 КоАП РФ установлено, что задачами производства по делам об административных правонарушениях являются все</w:t>
      </w:r>
      <w:r>
        <w:rPr>
          <w:sz w:val="26"/>
        </w:rPr>
        <w:t>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</w:t>
      </w:r>
      <w:r>
        <w:rPr>
          <w:sz w:val="26"/>
        </w:rPr>
        <w:t xml:space="preserve"> правонарушений.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</w:t>
      </w:r>
      <w:r>
        <w:rPr>
          <w:sz w:val="26"/>
        </w:rPr>
        <w:t xml:space="preserve">та Российской Федерации предусмотрена административная ответственность; виновность лица в совершении административного правонарушения; </w:t>
      </w:r>
      <w:r>
        <w:rPr>
          <w:sz w:val="26"/>
        </w:rPr>
        <w:t>обстоятельства, смягчающие административную ответственность, и обстоятельства, отягчающие административную ответственност</w:t>
      </w:r>
      <w:r>
        <w:rPr>
          <w:sz w:val="26"/>
        </w:rPr>
        <w:t>ь; характер и размер ущерба, причиненного административным правонарушением;</w:t>
      </w:r>
      <w:r>
        <w:rPr>
          <w:sz w:val="26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</w:t>
      </w:r>
      <w:r>
        <w:rPr>
          <w:sz w:val="26"/>
        </w:rPr>
        <w:t>я совершения административного правонарушения.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</w:t>
      </w:r>
      <w:r>
        <w:rPr>
          <w:sz w:val="26"/>
        </w:rPr>
        <w:t>о и соблюдение установленного законом порядка привлечения лица к административной ответственности.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</w:t>
      </w:r>
      <w:r>
        <w:rPr>
          <w:sz w:val="26"/>
        </w:rPr>
        <w:t xml:space="preserve"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Федчик</w:t>
      </w:r>
      <w:r>
        <w:rPr>
          <w:sz w:val="26"/>
        </w:rPr>
        <w:t xml:space="preserve"> С.М. административного правонарушения установлен, вина доказана и по</w:t>
      </w:r>
      <w:r>
        <w:rPr>
          <w:sz w:val="26"/>
        </w:rPr>
        <w:t xml:space="preserve">дтверждается имеющимися в деле доказательствами, исследованными в судебном заседании, а именно: 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 82 01 № 115618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правонарушителя с разъяснением</w:t>
      </w:r>
      <w:r>
        <w:rPr>
          <w:sz w:val="26"/>
        </w:rPr>
        <w:t xml:space="preserve"> ему прав, предусмотренных ст. 25.1 КоАП РФ, ст. 51 Конституции РФ, о чем имеется его подпись;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Федчик</w:t>
      </w:r>
      <w:r>
        <w:rPr>
          <w:sz w:val="26"/>
        </w:rPr>
        <w:t xml:space="preserve"> С.М.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>- рапортом должностного лица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о выявленном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>- протоколом о дост</w:t>
      </w:r>
      <w:r>
        <w:rPr>
          <w:sz w:val="26"/>
        </w:rPr>
        <w:t xml:space="preserve">авлении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задержании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82 12 № 036113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которого </w:t>
      </w:r>
      <w:r>
        <w:rPr>
          <w:sz w:val="26"/>
        </w:rPr>
        <w:t>Федчик</w:t>
      </w:r>
      <w:r>
        <w:rPr>
          <w:sz w:val="26"/>
        </w:rPr>
        <w:t xml:space="preserve"> С.М. отказался</w:t>
      </w:r>
      <w:r>
        <w:rPr>
          <w:sz w:val="26"/>
        </w:rPr>
        <w:t xml:space="preserve"> пройти медицинское освидетельствование, что подтверждается его записью;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- признательными пояснения </w:t>
      </w:r>
      <w:r>
        <w:rPr>
          <w:sz w:val="26"/>
        </w:rPr>
        <w:t>Федчик</w:t>
      </w:r>
      <w:r>
        <w:rPr>
          <w:sz w:val="26"/>
        </w:rPr>
        <w:t xml:space="preserve"> С.М., данными в судебном заседании.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6"/>
        </w:rPr>
        <w:t>Федчик</w:t>
      </w:r>
      <w:r>
        <w:rPr>
          <w:sz w:val="26"/>
        </w:rPr>
        <w:t xml:space="preserve"> С.М. в</w:t>
      </w:r>
      <w:r>
        <w:rPr>
          <w:sz w:val="26"/>
        </w:rPr>
        <w:t xml:space="preserve"> совершенном административном правонарушении. 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Федчик</w:t>
      </w:r>
      <w:r>
        <w:rPr>
          <w:sz w:val="26"/>
        </w:rPr>
        <w:t xml:space="preserve"> С.М. имеется состав правонарушения, пре</w:t>
      </w:r>
      <w:r>
        <w:rPr>
          <w:sz w:val="26"/>
        </w:rPr>
        <w:t>дусмотренного статьей 20.21 КоАП РФ, а именно: появление на улицах в состоянии опьянения, оскорбляющем человеческое достоинство и общественную нравственность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Федчик</w:t>
      </w:r>
      <w:r>
        <w:rPr>
          <w:sz w:val="26"/>
        </w:rPr>
        <w:t xml:space="preserve"> С.М. правильно квалифицированы по ст. 20.21 КоАП РФ, т.е. появление на улицах в со</w:t>
      </w:r>
      <w:r>
        <w:rPr>
          <w:sz w:val="26"/>
        </w:rPr>
        <w:t xml:space="preserve">стоянии опьянения, оскорбляющем человеческое достоинство и общественную нравственность. </w:t>
      </w:r>
    </w:p>
    <w:p w:rsidR="00380284">
      <w:pPr>
        <w:ind w:firstLine="708"/>
        <w:jc w:val="both"/>
      </w:pPr>
      <w:r>
        <w:rPr>
          <w:sz w:val="26"/>
        </w:rPr>
        <w:t xml:space="preserve">Согласно </w:t>
      </w:r>
      <w:hyperlink r:id="rId4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</w:t>
      </w:r>
      <w:r>
        <w:rPr>
          <w:sz w:val="26"/>
        </w:rPr>
        <w:t>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80284">
      <w:pPr>
        <w:ind w:firstLine="708"/>
        <w:jc w:val="both"/>
      </w:pPr>
      <w:r>
        <w:rPr>
          <w:sz w:val="26"/>
        </w:rPr>
        <w:t>Согласно ч. 2 ст. 4.1 КоАП РФ при назначении административного на</w:t>
      </w:r>
      <w:r>
        <w:rPr>
          <w:sz w:val="26"/>
        </w:rPr>
        <w:t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80284">
      <w:pPr>
        <w:ind w:firstLine="708"/>
        <w:jc w:val="both"/>
      </w:pPr>
      <w:r>
        <w:rPr>
          <w:sz w:val="26"/>
        </w:rPr>
        <w:t>Обстоятельствами, смягчающими</w:t>
      </w:r>
      <w:r>
        <w:rPr>
          <w:sz w:val="26"/>
        </w:rPr>
        <w:t xml:space="preserve">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380284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 судьей не устано</w:t>
      </w:r>
      <w:r>
        <w:rPr>
          <w:sz w:val="26"/>
        </w:rPr>
        <w:t>влено.</w:t>
      </w:r>
    </w:p>
    <w:p w:rsidR="00380284">
      <w:pPr>
        <w:ind w:firstLine="708"/>
        <w:jc w:val="both"/>
      </w:pPr>
      <w:r>
        <w:rPr>
          <w:sz w:val="26"/>
        </w:rPr>
        <w:t>Оснований для признания совершенного деяния малозначительным судом не установлено.</w:t>
      </w:r>
    </w:p>
    <w:p w:rsidR="00380284">
      <w:pPr>
        <w:ind w:firstLine="708"/>
        <w:jc w:val="both"/>
      </w:pPr>
      <w:r>
        <w:rPr>
          <w:sz w:val="26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</w:t>
      </w:r>
    </w:p>
    <w:p w:rsidR="00380284">
      <w:pPr>
        <w:ind w:firstLine="708"/>
        <w:jc w:val="both"/>
      </w:pPr>
      <w:r>
        <w:rPr>
          <w:sz w:val="26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</w:t>
      </w:r>
      <w:r>
        <w:rPr>
          <w:sz w:val="26"/>
        </w:rPr>
        <w:t xml:space="preserve"> оценив имеющиеся в материалах дела доказательства, учитывая характер совершенного правонарушения, личность виновного, ранее привлекаемого к административной ответственности за нарушение общественного порядка, его имущественное положение, наличие обстоятел</w:t>
      </w:r>
      <w:r>
        <w:rPr>
          <w:sz w:val="26"/>
        </w:rPr>
        <w:t>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</w:t>
      </w:r>
      <w:r>
        <w:rPr>
          <w:sz w:val="26"/>
        </w:rPr>
        <w:t xml:space="preserve">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6"/>
            <w:u w:val="single"/>
          </w:rPr>
          <w:t>ст. 3.13</w:t>
        </w:r>
      </w:hyperlink>
      <w:r>
        <w:rPr>
          <w:sz w:val="26"/>
        </w:rPr>
        <w:t xml:space="preserve"> КоАП РФ, мировой судья считает возможным назначить </w:t>
      </w:r>
      <w:r>
        <w:rPr>
          <w:sz w:val="26"/>
        </w:rPr>
        <w:t>Федчик</w:t>
      </w:r>
      <w:r>
        <w:rPr>
          <w:sz w:val="26"/>
        </w:rPr>
        <w:t xml:space="preserve"> С.М. административное наказание в виде административного штрафа в нижнем пределе санкции ст. 20.21 КоАП РФ, считая</w:t>
      </w:r>
      <w:r>
        <w:rPr>
          <w:sz w:val="26"/>
        </w:rPr>
        <w:t xml:space="preserve"> данное наказание достаточным для предупреждения совершения новых правонарушений. </w:t>
      </w:r>
    </w:p>
    <w:p w:rsidR="00380284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 29.9, 29.10 КоАП РФ, мировой судья,</w:t>
      </w:r>
    </w:p>
    <w:p w:rsidR="00380284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380284">
      <w:pPr>
        <w:spacing w:line="260" w:lineRule="atLeast"/>
        <w:ind w:firstLine="709"/>
        <w:jc w:val="both"/>
      </w:pPr>
      <w:r>
        <w:rPr>
          <w:b/>
          <w:sz w:val="26"/>
        </w:rPr>
        <w:t>Федчик</w:t>
      </w:r>
      <w:r>
        <w:rPr>
          <w:b/>
          <w:sz w:val="26"/>
        </w:rPr>
        <w:t xml:space="preserve"> Сергея Михайловича</w:t>
      </w:r>
      <w:r>
        <w:rPr>
          <w:sz w:val="26"/>
        </w:rPr>
        <w:t xml:space="preserve"> признать виновным в совершении административного пр</w:t>
      </w:r>
      <w:r>
        <w:rPr>
          <w:sz w:val="26"/>
        </w:rPr>
        <w:t xml:space="preserve">авонарушения, предусмотренного ст. 20.21 КоАП РФ и назначить ему административное наказание в виде административного штрафа в размере сумма. </w:t>
      </w:r>
    </w:p>
    <w:p w:rsidR="00380284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380284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380284">
      <w:pPr>
        <w:ind w:firstLine="708"/>
        <w:jc w:val="both"/>
      </w:pPr>
      <w:r>
        <w:rPr>
          <w:sz w:val="26"/>
        </w:rPr>
        <w:t>Поч</w:t>
      </w:r>
      <w:r>
        <w:rPr>
          <w:sz w:val="26"/>
        </w:rPr>
        <w:t xml:space="preserve">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380284">
      <w:pPr>
        <w:ind w:firstLine="708"/>
        <w:jc w:val="both"/>
      </w:pPr>
      <w:r>
        <w:rPr>
          <w:sz w:val="26"/>
        </w:rPr>
        <w:t>ОГРН 1149102019164</w:t>
      </w:r>
    </w:p>
    <w:p w:rsidR="00380284">
      <w:pPr>
        <w:ind w:firstLine="708"/>
        <w:jc w:val="both"/>
      </w:pPr>
      <w:r>
        <w:rPr>
          <w:sz w:val="26"/>
        </w:rPr>
        <w:t>Банковские реквизиты:</w:t>
      </w:r>
    </w:p>
    <w:p w:rsidR="00380284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380284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380284">
      <w:pPr>
        <w:ind w:firstLine="708"/>
        <w:jc w:val="both"/>
      </w:pPr>
      <w:r>
        <w:rPr>
          <w:sz w:val="26"/>
        </w:rPr>
        <w:t xml:space="preserve">ИНН: телефон </w:t>
      </w:r>
    </w:p>
    <w:p w:rsidR="00380284">
      <w:pPr>
        <w:ind w:firstLine="708"/>
        <w:jc w:val="both"/>
      </w:pPr>
      <w:r>
        <w:rPr>
          <w:sz w:val="26"/>
        </w:rPr>
        <w:t>КПП: 910201001</w:t>
      </w:r>
    </w:p>
    <w:p w:rsidR="00380284">
      <w:pPr>
        <w:ind w:firstLine="708"/>
        <w:jc w:val="both"/>
      </w:pPr>
      <w:r>
        <w:rPr>
          <w:sz w:val="26"/>
        </w:rPr>
        <w:t>БИК: 013510002</w:t>
      </w:r>
    </w:p>
    <w:p w:rsidR="00380284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380284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380284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380284">
      <w:pPr>
        <w:ind w:firstLine="708"/>
        <w:jc w:val="both"/>
      </w:pPr>
      <w:r>
        <w:rPr>
          <w:sz w:val="26"/>
        </w:rPr>
        <w:t>ОКТМО телефон</w:t>
      </w:r>
    </w:p>
    <w:p w:rsidR="00380284">
      <w:pPr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</w:p>
    <w:p w:rsidR="00380284">
      <w:pPr>
        <w:ind w:firstLine="708"/>
        <w:jc w:val="both"/>
      </w:pPr>
      <w:r>
        <w:rPr>
          <w:sz w:val="26"/>
        </w:rPr>
        <w:t>УИН 0410760300725006122220179</w:t>
      </w:r>
    </w:p>
    <w:p w:rsidR="00380284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Об уплате штрафа необходи</w:t>
      </w:r>
      <w:r>
        <w:rPr>
          <w:sz w:val="26"/>
        </w:rPr>
        <w:t>мо сообщить, представив квитанцию или платежное поручение в канцелярию</w:t>
      </w:r>
      <w:r>
        <w:rPr>
          <w:b/>
          <w:sz w:val="26"/>
        </w:rPr>
        <w:t xml:space="preserve"> </w:t>
      </w:r>
      <w:r>
        <w:rPr>
          <w:sz w:val="26"/>
        </w:rPr>
        <w:t xml:space="preserve">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380284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 xml:space="preserve">Согласно ст. 32.2 КоАП РФ административный штраф должен </w:t>
      </w:r>
      <w:r>
        <w:rPr>
          <w:sz w:val="26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0284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</w:t>
      </w:r>
      <w:r>
        <w:rPr>
          <w:sz w:val="26"/>
        </w:rPr>
        <w:t>штрафа в срок, сумма штрафа на основании ст. 32.2 КоАП РФ будет взыскана в принудительном порядке.</w:t>
      </w:r>
    </w:p>
    <w:p w:rsidR="00380284">
      <w:pPr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</w:t>
      </w:r>
      <w:r>
        <w:rPr>
          <w:sz w:val="26"/>
        </w:rPr>
        <w:t xml:space="preserve">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3D3D41">
      <w:pPr>
        <w:spacing w:line="276" w:lineRule="auto"/>
        <w:ind w:firstLine="426"/>
        <w:jc w:val="both"/>
        <w:rPr>
          <w:sz w:val="26"/>
        </w:rPr>
      </w:pPr>
    </w:p>
    <w:p w:rsidR="00380284" w:rsidP="003D3D41">
      <w:pPr>
        <w:spacing w:line="276" w:lineRule="auto"/>
        <w:ind w:firstLine="720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Е.В. Костюкова</w:t>
      </w:r>
    </w:p>
    <w:p w:rsidR="00380284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84"/>
    <w:rsid w:val="00380284"/>
    <w:rsid w:val="003D3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