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32933">
      <w:pPr>
        <w:jc w:val="right"/>
      </w:pPr>
      <w:r>
        <w:rPr>
          <w:sz w:val="27"/>
        </w:rPr>
        <w:t>Дело № 5-72-620/2022</w:t>
      </w:r>
    </w:p>
    <w:p w:rsidR="00E32933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227642">
      <w:pPr>
        <w:jc w:val="right"/>
      </w:pPr>
    </w:p>
    <w:p w:rsidR="00E32933">
      <w:pPr>
        <w:jc w:val="center"/>
        <w:rPr>
          <w:b/>
          <w:sz w:val="27"/>
        </w:rPr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227642">
      <w:pPr>
        <w:jc w:val="center"/>
      </w:pPr>
    </w:p>
    <w:p w:rsidR="00E32933">
      <w:pPr>
        <w:rPr>
          <w:sz w:val="27"/>
        </w:rPr>
      </w:pPr>
      <w:r>
        <w:rPr>
          <w:sz w:val="27"/>
        </w:rPr>
        <w:t xml:space="preserve">06 декабря 2022 года   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227642"/>
    <w:p w:rsidR="00E3293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E32933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Якубовой Р.А.,</w:t>
      </w:r>
    </w:p>
    <w:p w:rsidR="00E32933">
      <w:pPr>
        <w:ind w:firstLine="708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E32933">
      <w:pPr>
        <w:ind w:left="709"/>
        <w:jc w:val="both"/>
      </w:pPr>
      <w:r>
        <w:rPr>
          <w:b/>
          <w:sz w:val="27"/>
        </w:rPr>
        <w:t xml:space="preserve">Якубовой </w:t>
      </w:r>
      <w:r>
        <w:rPr>
          <w:b/>
          <w:sz w:val="27"/>
        </w:rPr>
        <w:t>Рабие</w:t>
      </w:r>
      <w:r>
        <w:rPr>
          <w:b/>
          <w:sz w:val="27"/>
        </w:rPr>
        <w:t xml:space="preserve"> </w:t>
      </w:r>
      <w:r>
        <w:rPr>
          <w:b/>
          <w:sz w:val="27"/>
        </w:rPr>
        <w:t>Абкеримовны</w:t>
      </w:r>
      <w:r>
        <w:rPr>
          <w:sz w:val="27"/>
        </w:rPr>
        <w:t>, паспортные данные, гражданки Ро</w:t>
      </w:r>
      <w:r>
        <w:rPr>
          <w:sz w:val="27"/>
        </w:rPr>
        <w:t>ссийской Федерации (паспортные данные), получившей среднее образование, вдовы, несовершеннолетних детей не имеющей, не работающей, являющейся пенсионером, ранее не привлекаемой к административной ответственности, зарегистрированной и проживающей по адресу:</w:t>
      </w:r>
      <w:r>
        <w:rPr>
          <w:sz w:val="27"/>
        </w:rPr>
        <w:t xml:space="preserve"> адрес,</w:t>
      </w:r>
    </w:p>
    <w:p w:rsidR="00E32933">
      <w:pPr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ч. 2.1 ст. 14.16 Кодекса Российской Федерации об административных правонарушениях, </w:t>
      </w:r>
    </w:p>
    <w:p w:rsidR="00E32933" w:rsidP="00227642">
      <w:pPr>
        <w:jc w:val="center"/>
      </w:pPr>
      <w:r>
        <w:rPr>
          <w:sz w:val="27"/>
        </w:rPr>
        <w:t>УСТАНОВИЛ:</w:t>
      </w:r>
    </w:p>
    <w:p w:rsidR="00E32933">
      <w:pPr>
        <w:spacing w:line="270" w:lineRule="atLeast"/>
        <w:ind w:firstLine="709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гр. Якубова Р.А., в магазине «У </w:t>
      </w:r>
      <w:r>
        <w:rPr>
          <w:sz w:val="27"/>
        </w:rPr>
        <w:t>фио</w:t>
      </w:r>
      <w:r>
        <w:rPr>
          <w:sz w:val="27"/>
        </w:rPr>
        <w:t xml:space="preserve">», расположенного </w:t>
      </w:r>
      <w:r>
        <w:rPr>
          <w:sz w:val="27"/>
        </w:rPr>
        <w:t xml:space="preserve">по адресу: РК, адрес, в нарушение ч. 2 ст. 16 Федерального закона </w:t>
      </w:r>
      <w:r>
        <w:rPr>
          <w:sz w:val="27"/>
        </w:rPr>
        <w:t>от</w:t>
      </w:r>
      <w:r>
        <w:rPr>
          <w:sz w:val="27"/>
        </w:rPr>
        <w:t xml:space="preserve"> дата N 171-ФЗ «О государственном регулировании производства и оборота этилового спирта, алкогольной и спиртосодержащей продукции» осуществила продажу алкогольной продукции несовершеннолет</w:t>
      </w:r>
      <w:r>
        <w:rPr>
          <w:sz w:val="27"/>
        </w:rPr>
        <w:t xml:space="preserve">нему </w:t>
      </w:r>
      <w:r>
        <w:rPr>
          <w:sz w:val="27"/>
        </w:rPr>
        <w:t>фио</w:t>
      </w:r>
      <w:r>
        <w:rPr>
          <w:sz w:val="27"/>
        </w:rPr>
        <w:t>, паспортные данные, а именно: одной бутылки слабоалкогольного напитка «</w:t>
      </w:r>
      <w:r>
        <w:rPr>
          <w:sz w:val="27"/>
        </w:rPr>
        <w:t>Essa</w:t>
      </w:r>
      <w:r>
        <w:rPr>
          <w:sz w:val="27"/>
        </w:rPr>
        <w:t xml:space="preserve"> </w:t>
      </w:r>
      <w:r>
        <w:rPr>
          <w:sz w:val="27"/>
        </w:rPr>
        <w:t>Lime</w:t>
      </w:r>
      <w:r>
        <w:rPr>
          <w:sz w:val="27"/>
        </w:rPr>
        <w:t xml:space="preserve"> &amp; </w:t>
      </w:r>
      <w:r>
        <w:rPr>
          <w:sz w:val="27"/>
        </w:rPr>
        <w:t>Mint</w:t>
      </w:r>
      <w:r>
        <w:rPr>
          <w:sz w:val="27"/>
        </w:rPr>
        <w:t xml:space="preserve">», объемом 0,45 литра, крепостью 6,5 %, стоимостью сумма. </w:t>
      </w:r>
    </w:p>
    <w:p w:rsidR="00E32933">
      <w:pPr>
        <w:spacing w:line="270" w:lineRule="atLeast"/>
        <w:ind w:firstLine="709"/>
        <w:jc w:val="both"/>
      </w:pPr>
      <w:r>
        <w:rPr>
          <w:sz w:val="27"/>
        </w:rPr>
        <w:t>По данному факту</w:t>
      </w:r>
      <w:r>
        <w:rPr>
          <w:sz w:val="20"/>
        </w:rPr>
        <w:t xml:space="preserve"> </w:t>
      </w:r>
      <w:r>
        <w:rPr>
          <w:color w:val="0000FF"/>
          <w:sz w:val="27"/>
          <w:u w:val="single"/>
        </w:rPr>
        <w:t>в</w:t>
      </w:r>
      <w:r>
        <w:rPr>
          <w:sz w:val="20"/>
        </w:rPr>
        <w:t xml:space="preserve"> </w:t>
      </w:r>
      <w:r>
        <w:rPr>
          <w:sz w:val="27"/>
        </w:rPr>
        <w:t>отношении Якубовой Р.А. был составлен протокол об административном правонарушении,</w:t>
      </w:r>
      <w:r>
        <w:rPr>
          <w:sz w:val="27"/>
        </w:rPr>
        <w:t xml:space="preserve"> предусмотренном ч. 2.1 ст. 14.16 КоАП РФ - </w:t>
      </w:r>
      <w:hyperlink r:id="rId4" w:anchor="dst100839" w:history="1">
        <w:r>
          <w:rPr>
            <w:color w:val="0000FF"/>
            <w:sz w:val="27"/>
            <w:u w:val="single"/>
          </w:rPr>
          <w:t>розничная продажа</w:t>
        </w:r>
      </w:hyperlink>
      <w:r>
        <w:rPr>
          <w:sz w:val="27"/>
        </w:rPr>
        <w:t xml:space="preserve"> несовершеннолетнему алкогольной продукции, если это действие не сод</w:t>
      </w:r>
      <w:r>
        <w:rPr>
          <w:sz w:val="27"/>
        </w:rPr>
        <w:t xml:space="preserve">ержит </w:t>
      </w:r>
      <w:hyperlink r:id="rId5" w:anchor="dst534" w:history="1">
        <w:r>
          <w:rPr>
            <w:color w:val="0000FF"/>
            <w:sz w:val="27"/>
            <w:u w:val="single"/>
          </w:rPr>
          <w:t>уголовно наказуемого деяния</w:t>
        </w:r>
      </w:hyperlink>
      <w:r>
        <w:rPr>
          <w:sz w:val="27"/>
        </w:rPr>
        <w:t>.</w:t>
      </w:r>
    </w:p>
    <w:p w:rsidR="00E32933">
      <w:pPr>
        <w:spacing w:line="270" w:lineRule="atLeast"/>
        <w:ind w:firstLine="709"/>
        <w:jc w:val="both"/>
      </w:pPr>
      <w:r>
        <w:rPr>
          <w:sz w:val="27"/>
        </w:rPr>
        <w:t>В судебном заседании Якубова Р.А. вину в совершении правонарушения, предусмотренного ч. 2.1 ст. 1</w:t>
      </w:r>
      <w:r>
        <w:rPr>
          <w:sz w:val="27"/>
        </w:rPr>
        <w:t>4.16 КоАП РФ признала полностью, пояснила суду, что с протоколом во вменяемом ей административном правонарушении согласна, не оспаривала фактические обстоятельства дела, изложенные в протоколе об административном правонарушении, при этом пояснила суду, что</w:t>
      </w:r>
      <w:r>
        <w:rPr>
          <w:sz w:val="27"/>
        </w:rPr>
        <w:t xml:space="preserve"> парень, которому она продала слабоалкогольный напиток, выглядел намного старше своих лет, виделась борода.</w:t>
      </w:r>
      <w:r>
        <w:rPr>
          <w:sz w:val="27"/>
        </w:rPr>
        <w:t xml:space="preserve"> В магазине она не работает, в тот момент её сын </w:t>
      </w:r>
      <w:r>
        <w:rPr>
          <w:sz w:val="27"/>
        </w:rPr>
        <w:t>уехал в детский сад за ребёнком и она на период его отсутствия встала</w:t>
      </w:r>
      <w:r>
        <w:rPr>
          <w:sz w:val="27"/>
        </w:rPr>
        <w:t xml:space="preserve"> за прилавок. Просила учесть её</w:t>
      </w:r>
      <w:r>
        <w:rPr>
          <w:sz w:val="27"/>
        </w:rPr>
        <w:t xml:space="preserve"> тяжелое материальное положения, нахождение на иждивении четверых внуков, получение минимальной пенсии. В ходе рассмотрения дела </w:t>
      </w:r>
      <w:r>
        <w:rPr>
          <w:sz w:val="27"/>
        </w:rPr>
        <w:t>приобщена положительная справка-</w:t>
      </w:r>
      <w:r>
        <w:rPr>
          <w:sz w:val="27"/>
        </w:rPr>
        <w:t>характеристика на гражданку</w:t>
      </w:r>
      <w:r>
        <w:rPr>
          <w:sz w:val="27"/>
        </w:rPr>
        <w:t xml:space="preserve"> Якубову Р.А., выданная Администрацией </w:t>
      </w:r>
      <w:r>
        <w:rPr>
          <w:sz w:val="27"/>
        </w:rPr>
        <w:t>Штормовского</w:t>
      </w:r>
      <w:r>
        <w:rPr>
          <w:sz w:val="27"/>
        </w:rPr>
        <w:t xml:space="preserve"> адрес.</w:t>
      </w:r>
    </w:p>
    <w:p w:rsidR="00E32933">
      <w:pPr>
        <w:spacing w:line="270" w:lineRule="atLeast"/>
        <w:ind w:firstLine="709"/>
        <w:jc w:val="both"/>
      </w:pPr>
      <w:r>
        <w:rPr>
          <w:sz w:val="27"/>
        </w:rPr>
        <w:t>Исследова</w:t>
      </w:r>
      <w:r>
        <w:rPr>
          <w:sz w:val="27"/>
        </w:rPr>
        <w:t>в материалы дела, суд пришел к выводу о наличии в действиях Якубовой Р.А. состава правонарушения, предусмотренного ч. 2.1 ст. 14.16 КоАП РФ, исходя из следующего.</w:t>
      </w:r>
    </w:p>
    <w:p w:rsidR="00E32933">
      <w:pPr>
        <w:spacing w:line="270" w:lineRule="atLeast"/>
        <w:ind w:firstLine="709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</w:t>
      </w:r>
      <w:r>
        <w:rPr>
          <w:sz w:val="27"/>
        </w:rPr>
        <w:t>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</w:t>
      </w:r>
      <w:r>
        <w:rPr>
          <w:sz w:val="27"/>
        </w:rPr>
        <w:t>ершению административных правонарушений.</w:t>
      </w:r>
    </w:p>
    <w:p w:rsidR="00E32933">
      <w:pPr>
        <w:spacing w:line="270" w:lineRule="atLeast"/>
        <w:ind w:firstLine="709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</w:t>
      </w:r>
      <w:r>
        <w:rPr>
          <w:sz w:val="27"/>
        </w:rPr>
        <w:t>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</w:t>
      </w:r>
      <w:r>
        <w:rPr>
          <w:sz w:val="27"/>
        </w:rPr>
        <w:t>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</w:t>
      </w:r>
      <w:r>
        <w:rPr>
          <w:sz w:val="27"/>
        </w:rPr>
        <w:t>а также причины и условия совершения административного правонарушения.</w:t>
      </w:r>
    </w:p>
    <w:p w:rsidR="00E32933">
      <w:pPr>
        <w:spacing w:line="270" w:lineRule="atLeast"/>
        <w:ind w:firstLine="709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</w:t>
      </w:r>
      <w:r>
        <w:rPr>
          <w:sz w:val="27"/>
        </w:rPr>
        <w:t>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32933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</w:t>
      </w:r>
      <w:r>
        <w:rPr>
          <w:sz w:val="27"/>
        </w:rPr>
        <w:t>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E32933">
      <w:pPr>
        <w:ind w:firstLine="708"/>
        <w:jc w:val="both"/>
      </w:pPr>
      <w:r>
        <w:rPr>
          <w:sz w:val="27"/>
        </w:rPr>
        <w:t>В соответствии с ч. 2.1 ст. 14.16 КоАП РФ предусмотрено административ</w:t>
      </w:r>
      <w:r>
        <w:rPr>
          <w:sz w:val="27"/>
        </w:rPr>
        <w:t xml:space="preserve">ное наказание за </w:t>
      </w:r>
      <w:hyperlink r:id="rId4" w:anchor="dst100839" w:history="1">
        <w:r>
          <w:rPr>
            <w:color w:val="0000FF"/>
            <w:sz w:val="27"/>
            <w:u w:val="single"/>
          </w:rPr>
          <w:t>розничную продажу</w:t>
        </w:r>
      </w:hyperlink>
      <w:r>
        <w:rPr>
          <w:sz w:val="27"/>
        </w:rPr>
        <w:t xml:space="preserve"> несовершеннолетнему алкогольной продукции, если это действие не содержит </w:t>
      </w:r>
      <w:hyperlink r:id="rId5" w:anchor="dst534" w:history="1">
        <w:r>
          <w:rPr>
            <w:color w:val="0000FF"/>
            <w:sz w:val="27"/>
            <w:u w:val="single"/>
          </w:rPr>
          <w:t>уголовно наказуемого деяния</w:t>
        </w:r>
      </w:hyperlink>
      <w:r>
        <w:rPr>
          <w:sz w:val="27"/>
        </w:rPr>
        <w:t xml:space="preserve">. </w:t>
      </w:r>
    </w:p>
    <w:p w:rsidR="00E32933">
      <w:pPr>
        <w:ind w:firstLine="708"/>
        <w:jc w:val="both"/>
      </w:pPr>
      <w:r>
        <w:rPr>
          <w:sz w:val="27"/>
        </w:rPr>
        <w:t>Объектом данного правонарушения выступают общественные отношения в сфере торговли, причем в качестве непосредственного объе</w:t>
      </w:r>
      <w:r>
        <w:rPr>
          <w:sz w:val="27"/>
        </w:rPr>
        <w:t>кта следует рассматривать правоотношения в сфере торговли алкогольной и спиртосодержащей продукцией. Данный состав в настоящее время с учетом введенных ограничений торговли указанными видами товаров приобретает все большую актуальность. Объективная сторона</w:t>
      </w:r>
      <w:r>
        <w:rPr>
          <w:sz w:val="27"/>
        </w:rPr>
        <w:t xml:space="preserve"> рассматриваемого деяния выражается в совершении виновным лицом активных действий, направленных на </w:t>
      </w:r>
      <w:r>
        <w:rPr>
          <w:sz w:val="27"/>
        </w:rPr>
        <w:t xml:space="preserve">переход права </w:t>
      </w:r>
      <w:r>
        <w:rPr>
          <w:sz w:val="27"/>
        </w:rPr>
        <w:t>собственности</w:t>
      </w:r>
      <w:r>
        <w:rPr>
          <w:sz w:val="27"/>
        </w:rPr>
        <w:t xml:space="preserve"> на этиловый спирт, алкогольную и спиртосодержащую продукцию от организации-продавца к третьим лицам. В самом общем виде объективн</w:t>
      </w:r>
      <w:r>
        <w:rPr>
          <w:sz w:val="27"/>
        </w:rPr>
        <w:t>ая сторона сводится к нарушению установленных действующим законодательством правил торговли данными видами товаров.</w:t>
      </w:r>
    </w:p>
    <w:p w:rsidR="00E32933">
      <w:pPr>
        <w:ind w:firstLine="708"/>
        <w:jc w:val="both"/>
      </w:pPr>
      <w:r>
        <w:rPr>
          <w:sz w:val="27"/>
        </w:rPr>
        <w:t xml:space="preserve">Особое место в системе правонарушений, предусмотренных комментируемой статьей, занимают положения ч. 2.1, предусматривающие ответственность </w:t>
      </w:r>
      <w:r>
        <w:rPr>
          <w:sz w:val="27"/>
        </w:rPr>
        <w:t>за продажу алкогольной и иной продукции несовершеннолетнему лицу, поскольку такие деяния влекут за собой особо тяжкие последствия, влияют на процесс формирования полноценной личности несовершеннолетнего, его физическое и психическое развитие. Неслучайно да</w:t>
      </w:r>
      <w:r>
        <w:rPr>
          <w:sz w:val="27"/>
        </w:rPr>
        <w:t>нный состав влечет за собой применение не только административной ответственности, но и уголовной, т.е. сопряжен с повышенной общественной опасностью и тяжким (особо тяжким) вредом личности. Подобные деяния наиболее распространены в настоящее время.</w:t>
      </w:r>
    </w:p>
    <w:p w:rsidR="00E32933">
      <w:pPr>
        <w:ind w:firstLine="547"/>
        <w:jc w:val="both"/>
      </w:pPr>
      <w:r>
        <w:rPr>
          <w:sz w:val="27"/>
        </w:rPr>
        <w:t>Статье</w:t>
      </w:r>
      <w:r>
        <w:rPr>
          <w:sz w:val="27"/>
        </w:rPr>
        <w:t>й 16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установлены особые требования к розничной продаже и потреблению (распитию) алкогольной продукции (</w:t>
      </w:r>
      <w:r>
        <w:rPr>
          <w:sz w:val="27"/>
        </w:rPr>
        <w:t>далее - ФЗ № 171- ФЗ</w:t>
      </w:r>
      <w:r>
        <w:rPr>
          <w:sz w:val="27"/>
        </w:rPr>
        <w:t xml:space="preserve"> )</w:t>
      </w:r>
      <w:r>
        <w:rPr>
          <w:sz w:val="27"/>
        </w:rPr>
        <w:t>.</w:t>
      </w:r>
    </w:p>
    <w:p w:rsidR="00E32933">
      <w:pPr>
        <w:ind w:firstLine="708"/>
        <w:jc w:val="both"/>
      </w:pPr>
      <w:r>
        <w:rPr>
          <w:sz w:val="27"/>
        </w:rPr>
        <w:t xml:space="preserve">Согласно п. 11 ч. 2 ст. 16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розничная продажа алкогольной продукции и розничная </w:t>
      </w:r>
      <w:r>
        <w:rPr>
          <w:sz w:val="27"/>
        </w:rPr>
        <w:t xml:space="preserve">продажа алкогольной продукции при оказании услуг общественного питания, за исключением случаев, указанных в </w:t>
      </w:r>
      <w:hyperlink r:id="rId4" w:anchor="dst100844" w:history="1">
        <w:r>
          <w:rPr>
            <w:color w:val="0000FF"/>
            <w:sz w:val="27"/>
            <w:u w:val="single"/>
          </w:rPr>
          <w:t>пунктах 3</w:t>
        </w:r>
      </w:hyperlink>
      <w:r>
        <w:rPr>
          <w:sz w:val="27"/>
        </w:rPr>
        <w:t xml:space="preserve"> и </w:t>
      </w:r>
      <w:hyperlink r:id="rId4" w:anchor="dst100858" w:history="1">
        <w:r>
          <w:rPr>
            <w:color w:val="0000FF"/>
            <w:sz w:val="27"/>
            <w:u w:val="single"/>
          </w:rPr>
          <w:t>6</w:t>
        </w:r>
      </w:hyperlink>
      <w:r>
        <w:rPr>
          <w:sz w:val="27"/>
        </w:rPr>
        <w:t xml:space="preserve"> настоящей статьи, не допускается несовершеннолетним.</w:t>
      </w:r>
      <w:r>
        <w:rPr>
          <w:sz w:val="27"/>
        </w:rPr>
        <w:t xml:space="preserve"> В случае возникновения у лица, непосредственно осуществляющего отпуск алкогольной п</w:t>
      </w:r>
      <w:r>
        <w:rPr>
          <w:sz w:val="27"/>
        </w:rPr>
        <w:t>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</w:t>
      </w:r>
      <w:r>
        <w:rPr>
          <w:sz w:val="27"/>
        </w:rPr>
        <w:t xml:space="preserve">ом Российской Федерации федеральным органом исполнительной власти. </w:t>
      </w:r>
    </w:p>
    <w:p w:rsidR="00E32933">
      <w:pPr>
        <w:ind w:firstLine="708"/>
        <w:jc w:val="both"/>
      </w:pPr>
      <w:r>
        <w:rPr>
          <w:sz w:val="27"/>
        </w:rP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</w:t>
      </w:r>
      <w:r>
        <w:rPr>
          <w:sz w:val="27"/>
        </w:rPr>
        <w:t xml:space="preserve">лный запрет на розничную продажу алкогольной продукции. </w:t>
      </w:r>
    </w:p>
    <w:p w:rsidR="00E32933">
      <w:pPr>
        <w:ind w:firstLine="708"/>
        <w:jc w:val="both"/>
      </w:pPr>
      <w:r>
        <w:rPr>
          <w:sz w:val="27"/>
        </w:rPr>
        <w:t>Факт совершения Якубовой Р.А.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E32933">
      <w:pPr>
        <w:ind w:firstLine="708"/>
        <w:jc w:val="both"/>
      </w:pPr>
      <w:r>
        <w:rPr>
          <w:sz w:val="27"/>
        </w:rPr>
        <w:t>- протокол</w:t>
      </w:r>
      <w:r>
        <w:rPr>
          <w:sz w:val="27"/>
        </w:rPr>
        <w:t xml:space="preserve">ом об административном правонарушении 82 01 № 115729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32933">
      <w:pPr>
        <w:ind w:firstLine="708"/>
        <w:jc w:val="both"/>
      </w:pPr>
      <w:r>
        <w:rPr>
          <w:sz w:val="27"/>
        </w:rPr>
        <w:t xml:space="preserve">- рапортом оперативного дежурного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32933">
      <w:pPr>
        <w:ind w:firstLine="708"/>
        <w:jc w:val="both"/>
      </w:pPr>
      <w:r>
        <w:rPr>
          <w:sz w:val="27"/>
        </w:rPr>
        <w:t xml:space="preserve">- объяснением Якубовой Р.А.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32933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от дата, </w:t>
      </w:r>
      <w:r>
        <w:rPr>
          <w:sz w:val="27"/>
        </w:rPr>
        <w:t>опрошенного</w:t>
      </w:r>
      <w:r>
        <w:rPr>
          <w:sz w:val="27"/>
        </w:rPr>
        <w:t xml:space="preserve"> в присутствии </w:t>
      </w:r>
      <w:r>
        <w:rPr>
          <w:sz w:val="27"/>
        </w:rPr>
        <w:t>фио</w:t>
      </w:r>
      <w:r>
        <w:rPr>
          <w:sz w:val="27"/>
        </w:rPr>
        <w:t>;</w:t>
      </w:r>
    </w:p>
    <w:p w:rsidR="00E32933">
      <w:pPr>
        <w:ind w:firstLine="708"/>
        <w:jc w:val="both"/>
      </w:pPr>
      <w:r>
        <w:rPr>
          <w:sz w:val="27"/>
        </w:rPr>
        <w:t>- объяснен</w:t>
      </w:r>
      <w:r>
        <w:rPr>
          <w:sz w:val="27"/>
        </w:rPr>
        <w:t xml:space="preserve">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32933">
      <w:pPr>
        <w:ind w:firstLine="708"/>
        <w:jc w:val="both"/>
      </w:pPr>
      <w:r>
        <w:rPr>
          <w:sz w:val="27"/>
        </w:rPr>
        <w:t>- видеоматериалом;</w:t>
      </w:r>
    </w:p>
    <w:p w:rsidR="00E32933">
      <w:pPr>
        <w:ind w:firstLine="708"/>
        <w:jc w:val="both"/>
      </w:pPr>
      <w:r>
        <w:rPr>
          <w:sz w:val="27"/>
        </w:rPr>
        <w:t xml:space="preserve">- определением о приобщении к </w:t>
      </w:r>
      <w:r>
        <w:rPr>
          <w:sz w:val="27"/>
        </w:rPr>
        <w:t>делу</w:t>
      </w:r>
      <w:r>
        <w:rPr>
          <w:sz w:val="27"/>
        </w:rPr>
        <w:t xml:space="preserve"> об административном правонарушении вещественного доказательства от дата.</w:t>
      </w:r>
    </w:p>
    <w:p w:rsidR="00E32933">
      <w:pPr>
        <w:ind w:firstLine="708"/>
        <w:jc w:val="both"/>
      </w:pPr>
      <w:r>
        <w:rPr>
          <w:sz w:val="27"/>
        </w:rPr>
        <w:t>К материалам дела приобщены следующие копии документов:</w:t>
      </w:r>
    </w:p>
    <w:p w:rsidR="00E32933">
      <w:pPr>
        <w:ind w:firstLine="708"/>
        <w:jc w:val="both"/>
      </w:pPr>
      <w:r>
        <w:rPr>
          <w:sz w:val="27"/>
        </w:rPr>
        <w:t>- копия Устава Межрегиональной наименование организации,</w:t>
      </w:r>
      <w:r>
        <w:rPr>
          <w:sz w:val="27"/>
        </w:rPr>
        <w:t xml:space="preserve"> утвержденного на Внеочередном заседании Конференции, Протоколом № 3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E32933">
      <w:pPr>
        <w:ind w:firstLine="708"/>
        <w:jc w:val="both"/>
      </w:pPr>
      <w:r>
        <w:rPr>
          <w:sz w:val="27"/>
        </w:rPr>
        <w:t>- копия свидетельства о постановке на учет российской организации Межрегиональной наименование организации (ОГРН 1107799035651) в налоговом органе по месту её нахождения;</w:t>
      </w:r>
    </w:p>
    <w:p w:rsidR="00E32933">
      <w:pPr>
        <w:ind w:firstLine="708"/>
        <w:jc w:val="both"/>
      </w:pPr>
      <w:r>
        <w:rPr>
          <w:sz w:val="27"/>
        </w:rPr>
        <w:t>- копи</w:t>
      </w:r>
      <w:r>
        <w:rPr>
          <w:sz w:val="27"/>
        </w:rPr>
        <w:t>я свидетельства о государственной регистрации некоммерческой организации Межрегиональной наименование организации;</w:t>
      </w:r>
    </w:p>
    <w:p w:rsidR="00E32933">
      <w:pPr>
        <w:ind w:firstLine="708"/>
        <w:jc w:val="both"/>
      </w:pPr>
      <w:r>
        <w:rPr>
          <w:sz w:val="27"/>
        </w:rPr>
        <w:t>- копия свидетельства о государственной регистрации физического лица Якубова Руслана Рустемовича в качестве индивидуального предпринимателя (</w:t>
      </w:r>
      <w:r>
        <w:rPr>
          <w:sz w:val="27"/>
        </w:rPr>
        <w:t>ОГРНИП 315910200170555);</w:t>
      </w:r>
    </w:p>
    <w:p w:rsidR="00E32933">
      <w:pPr>
        <w:ind w:firstLine="708"/>
        <w:jc w:val="both"/>
      </w:pPr>
      <w:r>
        <w:rPr>
          <w:sz w:val="27"/>
        </w:rPr>
        <w:t>- копия свидетельства о постановке на учет физического лица Якубова Р.Р. в налоговом органе;</w:t>
      </w:r>
    </w:p>
    <w:p w:rsidR="00E32933">
      <w:pPr>
        <w:ind w:firstLine="708"/>
        <w:jc w:val="both"/>
      </w:pPr>
      <w:r>
        <w:rPr>
          <w:sz w:val="27"/>
        </w:rPr>
        <w:t xml:space="preserve">- копия Приказа № 155 </w:t>
      </w:r>
      <w:r>
        <w:rPr>
          <w:sz w:val="27"/>
        </w:rPr>
        <w:t>от</w:t>
      </w:r>
      <w:r>
        <w:rPr>
          <w:sz w:val="27"/>
        </w:rPr>
        <w:t xml:space="preserve"> дата</w:t>
      </w:r>
    </w:p>
    <w:p w:rsidR="00E32933">
      <w:pPr>
        <w:ind w:firstLine="708"/>
        <w:jc w:val="both"/>
      </w:pPr>
      <w:r>
        <w:rPr>
          <w:sz w:val="27"/>
        </w:rPr>
        <w:t xml:space="preserve">Таким образом, своими действиями Якубова Р.А. нарушила требования п. 11 ч. 2 ст. 16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ата</w:t>
      </w:r>
      <w:r>
        <w:rPr>
          <w:sz w:val="27"/>
        </w:rPr>
        <w:t xml:space="preserve"> N 171-ФЗ «О государственном регулировании производства и оборота этилового спирта, алкогольной и спиртосодержащей продукции». </w:t>
      </w:r>
    </w:p>
    <w:p w:rsidR="00E32933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</w:t>
      </w:r>
      <w:r>
        <w:rPr>
          <w:sz w:val="27"/>
        </w:rPr>
        <w:t>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</w:t>
      </w:r>
      <w:r>
        <w:rPr>
          <w:sz w:val="27"/>
        </w:rPr>
        <w:t>.</w:t>
      </w:r>
    </w:p>
    <w:p w:rsidR="00E32933">
      <w:pPr>
        <w:jc w:val="both"/>
      </w:pPr>
      <w:r>
        <w:rPr>
          <w:sz w:val="27"/>
        </w:rPr>
        <w:t xml:space="preserve">Принимая во внимание вышеизложенные доказательства в их совокупности и требования действующего законодательства, суд приходит к выводу о наличии в действиях Якубовой Р.А. состава правонарушения, предусмотренного ч. 2.1 ст. 14.16 КоАП РФ, а именно: </w:t>
      </w:r>
      <w:hyperlink r:id="rId4" w:anchor="dst100839" w:history="1">
        <w:r>
          <w:rPr>
            <w:color w:val="0000FF"/>
            <w:sz w:val="27"/>
            <w:u w:val="single"/>
          </w:rPr>
          <w:t>розничная продажа</w:t>
        </w:r>
      </w:hyperlink>
      <w:r>
        <w:rPr>
          <w:sz w:val="27"/>
        </w:rPr>
        <w:t xml:space="preserve"> несовершеннолетнему алкогольной продукции, если это действие не содержит </w:t>
      </w:r>
      <w:hyperlink r:id="rId5" w:anchor="dst534" w:history="1">
        <w:r>
          <w:rPr>
            <w:color w:val="0000FF"/>
            <w:sz w:val="27"/>
            <w:u w:val="single"/>
          </w:rPr>
          <w:t>уголовно наказуемого деяния</w:t>
        </w:r>
      </w:hyperlink>
      <w:r>
        <w:rPr>
          <w:sz w:val="27"/>
        </w:rPr>
        <w:t xml:space="preserve">. </w:t>
      </w:r>
    </w:p>
    <w:p w:rsidR="00E32933">
      <w:pPr>
        <w:ind w:firstLine="708"/>
        <w:jc w:val="both"/>
      </w:pPr>
      <w:r>
        <w:rPr>
          <w:sz w:val="27"/>
        </w:rPr>
        <w:t>Собранные по делу доказательства являются достаточными и допустимыми для признания Якубовой Р.А. виновной в совершении правонарушения, предусмотре</w:t>
      </w:r>
      <w:r>
        <w:rPr>
          <w:sz w:val="27"/>
        </w:rPr>
        <w:t>нного ч. 2.1 ст. 14.16 КоАП РФ.</w:t>
      </w:r>
    </w:p>
    <w:p w:rsidR="00E32933">
      <w:pPr>
        <w:ind w:firstLine="708"/>
        <w:jc w:val="both"/>
      </w:pPr>
      <w:r>
        <w:rPr>
          <w:sz w:val="27"/>
        </w:rPr>
        <w:t>Согласно ст. 4.1 ч.2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>
        <w:rPr>
          <w:sz w:val="27"/>
        </w:rPr>
        <w:t>чающие административную ответственность.</w:t>
      </w:r>
    </w:p>
    <w:p w:rsidR="00E32933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E32933">
      <w:pPr>
        <w:ind w:firstLine="708"/>
        <w:jc w:val="both"/>
      </w:pPr>
      <w:r>
        <w:rPr>
          <w:sz w:val="27"/>
        </w:rPr>
        <w:t>Обстоятельств, предусмотр</w:t>
      </w:r>
      <w:r>
        <w:rPr>
          <w:sz w:val="27"/>
        </w:rPr>
        <w:t xml:space="preserve">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E32933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 в соответствии со ст. 4.2 Ко</w:t>
      </w:r>
      <w:r>
        <w:rPr>
          <w:sz w:val="27"/>
        </w:rPr>
        <w:t xml:space="preserve">АП РФ, мировой судья признает полное признание вины, раскаяние в содеянном, положительную характеристику с места проживания, тяжелое материальное положение, нахождение на иждивении четверых внуков. </w:t>
      </w:r>
    </w:p>
    <w:p w:rsidR="00E32933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</w:t>
      </w:r>
      <w:r>
        <w:rPr>
          <w:sz w:val="27"/>
        </w:rPr>
        <w:t>ь в соответствии со ст. 4.3 КоАП РФ, мировым судьей не установлено.</w:t>
      </w:r>
    </w:p>
    <w:p w:rsidR="00E32933">
      <w:pPr>
        <w:ind w:firstLine="708"/>
        <w:jc w:val="both"/>
      </w:pPr>
      <w:r>
        <w:rPr>
          <w:sz w:val="27"/>
        </w:rPr>
        <w:t xml:space="preserve">В силу ст. </w:t>
      </w:r>
      <w:hyperlink r:id="rId7" w:anchor="MIqkZjaiPl6N" w:tgtFrame="_blank" w:history="1">
        <w:r>
          <w:rPr>
            <w:color w:val="0000FF"/>
            <w:sz w:val="27"/>
            <w:u w:val="single"/>
          </w:rPr>
          <w:t>2.9</w:t>
        </w:r>
      </w:hyperlink>
      <w:r>
        <w:rPr>
          <w:sz w:val="27"/>
        </w:rPr>
        <w:t xml:space="preserve"> КоАП РФ при малозначительности совершенного административного пр</w:t>
      </w:r>
      <w:r>
        <w:rPr>
          <w:sz w:val="27"/>
        </w:rPr>
        <w:t>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32933">
      <w:pPr>
        <w:ind w:firstLine="708"/>
        <w:jc w:val="both"/>
      </w:pPr>
      <w:r>
        <w:rPr>
          <w:sz w:val="27"/>
        </w:rPr>
        <w:t xml:space="preserve">Предусмотренный статьей </w:t>
      </w:r>
      <w:hyperlink r:id="rId7" w:anchor="MIqkZjaiPl6N" w:tgtFrame="_blank" w:history="1">
        <w:r>
          <w:rPr>
            <w:color w:val="0000FF"/>
            <w:sz w:val="27"/>
            <w:u w:val="single"/>
          </w:rPr>
          <w:t>2.9</w:t>
        </w:r>
      </w:hyperlink>
      <w:r>
        <w:rPr>
          <w:sz w:val="27"/>
        </w:rPr>
        <w:t xml:space="preserve"> КоАП РФ правовой механизм учета тяжести правонарушения предназначен именно для тех случаев, когда высокие штрафные санк</w:t>
      </w:r>
      <w:r>
        <w:rPr>
          <w:sz w:val="27"/>
        </w:rPr>
        <w:t>ции статьи не позволяют определить адекватную меру ответственности (в том числе путем учета смягчающих ответственность обстоятельств) за малозначительное правонарушение, в силу отсутствия у лица, уполномоченного рассматривать дело об административном право</w:t>
      </w:r>
      <w:r>
        <w:rPr>
          <w:sz w:val="27"/>
        </w:rPr>
        <w:t>нарушении, права назначить наказание ниже низшего предела, установленного санкцией соответствующей статьи.</w:t>
      </w:r>
    </w:p>
    <w:p w:rsidR="00E32933">
      <w:pPr>
        <w:ind w:firstLine="708"/>
        <w:jc w:val="both"/>
      </w:pPr>
      <w:r>
        <w:rPr>
          <w:sz w:val="27"/>
        </w:rPr>
        <w:t xml:space="preserve">При освобождении нарушителя от административной ответственности, в виду применения ст. </w:t>
      </w:r>
      <w:hyperlink r:id="rId7" w:anchor="MIqkZjaiPl6N" w:tgtFrame="_blank" w:history="1">
        <w:r>
          <w:rPr>
            <w:color w:val="0000FF"/>
            <w:sz w:val="27"/>
            <w:u w:val="single"/>
          </w:rPr>
          <w:t>2.9</w:t>
        </w:r>
      </w:hyperlink>
      <w:r>
        <w:rPr>
          <w:sz w:val="27"/>
        </w:rPr>
        <w:t xml:space="preserve"> КоАП РФ, достигаются и реализуются все цели и принципы административного наказания: справедливости, неотвратимости, целесообразности и законнос</w:t>
      </w:r>
      <w:r>
        <w:rPr>
          <w:sz w:val="27"/>
        </w:rPr>
        <w:t xml:space="preserve">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sz w:val="27"/>
        </w:rPr>
        <w:t>нарушителя</w:t>
      </w:r>
      <w:r>
        <w:rPr>
          <w:sz w:val="27"/>
        </w:rPr>
        <w:t xml:space="preserve"> и направл</w:t>
      </w:r>
      <w:r>
        <w:rPr>
          <w:sz w:val="27"/>
        </w:rPr>
        <w:t>ена на то, чтобы предупредить, проинформировать нарушителя о недопустимости совершения подобных нарушений впредь.</w:t>
      </w:r>
    </w:p>
    <w:p w:rsidR="00E32933">
      <w:pPr>
        <w:ind w:firstLine="708"/>
        <w:jc w:val="both"/>
      </w:pPr>
      <w:r>
        <w:rPr>
          <w:sz w:val="27"/>
        </w:rPr>
        <w:t xml:space="preserve">Согласно разъяснению, содержащемуся в </w:t>
      </w:r>
      <w:hyperlink r:id="rId8" w:anchor="/document/12139487/entry/21" w:history="1">
        <w:r>
          <w:rPr>
            <w:color w:val="0000FF"/>
            <w:sz w:val="27"/>
            <w:u w:val="single"/>
          </w:rPr>
          <w:t>п. 21</w:t>
        </w:r>
      </w:hyperlink>
      <w:r>
        <w:rPr>
          <w:sz w:val="27"/>
        </w:rPr>
        <w:t xml:space="preserve"> Постановления Пленума Верх</w:t>
      </w:r>
      <w:r>
        <w:rPr>
          <w:sz w:val="27"/>
        </w:rPr>
        <w:t xml:space="preserve">овного Суда РФ от дата N5 "О некоторых вопросах, возникающих у судов при применении </w:t>
      </w:r>
      <w:hyperlink r:id="rId8" w:anchor="/document/12125267/entry/0" w:history="1">
        <w:r>
          <w:rPr>
            <w:color w:val="0000FF"/>
            <w:sz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7"/>
        </w:rPr>
        <w:t>", квалификация административного пра</w:t>
      </w:r>
      <w:r>
        <w:rPr>
          <w:sz w:val="27"/>
        </w:rPr>
        <w:t>вонарушения в качестве малозначительного может иметь место только в исключительных случаях и должна соотноситься с характером и степенью потенциальной опасности совершенного деяния, а также с причинением либо угрозой причинения вреда</w:t>
      </w:r>
      <w:r>
        <w:rPr>
          <w:sz w:val="27"/>
        </w:rPr>
        <w:t xml:space="preserve"> личности, обществу или</w:t>
      </w:r>
      <w:r>
        <w:rPr>
          <w:sz w:val="27"/>
        </w:rPr>
        <w:t xml:space="preserve"> государству.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8" w:anchor="/document/12125267/entry/29" w:history="1">
        <w:r>
          <w:rPr>
            <w:color w:val="0000FF"/>
            <w:sz w:val="27"/>
            <w:u w:val="single"/>
          </w:rPr>
          <w:t>ст. 2.9</w:t>
        </w:r>
      </w:hyperlink>
      <w:r>
        <w:rPr>
          <w:sz w:val="27"/>
        </w:rPr>
        <w:t xml:space="preserve"> Кодекса Российской Федерации об </w:t>
      </w:r>
      <w:r>
        <w:rPr>
          <w:sz w:val="27"/>
        </w:rPr>
        <w:t>административных правонарушениях вправе освободить виновное лицо от административной ответственности и ограничиться устным замечанием.</w:t>
      </w:r>
    </w:p>
    <w:p w:rsidR="00E32933">
      <w:pPr>
        <w:ind w:firstLine="708"/>
        <w:jc w:val="both"/>
      </w:pPr>
      <w:hyperlink r:id="rId8" w:anchor="/document/70317716/entry/0" w:history="1">
        <w:r>
          <w:rPr>
            <w:color w:val="0000FF"/>
            <w:sz w:val="27"/>
            <w:u w:val="single"/>
          </w:rPr>
          <w:t>Постановлением</w:t>
        </w:r>
      </w:hyperlink>
      <w:r>
        <w:rPr>
          <w:sz w:val="27"/>
        </w:rPr>
        <w:t xml:space="preserve"> Конституционного Суда Российской Фе</w:t>
      </w:r>
      <w:r>
        <w:rPr>
          <w:sz w:val="27"/>
        </w:rPr>
        <w:t>дерации от дата N4-П признано, что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но и обеспечивать учет причин и условий ег</w:t>
      </w:r>
      <w:r>
        <w:rPr>
          <w:sz w:val="27"/>
        </w:rPr>
        <w:t>о совершения,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ответственности) тому вреду</w:t>
      </w:r>
      <w:r>
        <w:rPr>
          <w:sz w:val="27"/>
        </w:rPr>
        <w:t xml:space="preserve">, </w:t>
      </w:r>
      <w:r>
        <w:rPr>
          <w:sz w:val="27"/>
        </w:rPr>
        <w:t>который причинен в результате административного правонарушения,</w:t>
      </w:r>
      <w:r>
        <w:rPr>
          <w:sz w:val="27"/>
        </w:rPr>
        <w:t xml:space="preserve">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- в силу конституционного</w:t>
      </w:r>
      <w:r>
        <w:rPr>
          <w:sz w:val="27"/>
        </w:rPr>
        <w:t xml:space="preserve"> запрета дискриминации и выраженных в </w:t>
      </w:r>
      <w:hyperlink r:id="rId8" w:anchor="/document/10103000/entry/0" w:history="1">
        <w:r>
          <w:rPr>
            <w:color w:val="0000FF"/>
            <w:sz w:val="27"/>
            <w:u w:val="single"/>
          </w:rPr>
          <w:t>Конституции</w:t>
        </w:r>
      </w:hyperlink>
      <w:r>
        <w:rPr>
          <w:sz w:val="27"/>
        </w:rPr>
        <w:t xml:space="preserve"> Российской Федерации идей справедливости и гуманизма - было бы несовместимо с принципом индивидуализации ответственности за администрат</w:t>
      </w:r>
      <w:r>
        <w:rPr>
          <w:sz w:val="27"/>
        </w:rPr>
        <w:t>ивные правонарушения.</w:t>
      </w:r>
    </w:p>
    <w:p w:rsidR="00E32933">
      <w:pPr>
        <w:ind w:firstLine="708"/>
        <w:jc w:val="both"/>
      </w:pPr>
      <w:r>
        <w:rPr>
          <w:sz w:val="27"/>
        </w:rPr>
        <w:t xml:space="preserve">Из материалов дела усматривается, что Якубова Р.А. к административной ответственности за совершение однородных правонарушений не привлекалась. </w:t>
      </w:r>
    </w:p>
    <w:p w:rsidR="00E32933">
      <w:pPr>
        <w:ind w:firstLine="708"/>
        <w:jc w:val="both"/>
      </w:pPr>
      <w:r>
        <w:rPr>
          <w:sz w:val="27"/>
        </w:rPr>
        <w:t>Учитывая характер и обстоятельства совершенного административного правонарушителя, отсутст</w:t>
      </w:r>
      <w:r>
        <w:rPr>
          <w:sz w:val="27"/>
        </w:rPr>
        <w:t xml:space="preserve">вие вредных последствий, вред здоровью и крупный ущерб кому-либо не причинен, то есть существенного нарушения охраняемых общественных правоотношений не последовало, оценив материалы дела в совокупности, в соответствии со ст. </w:t>
      </w:r>
      <w:hyperlink r:id="rId7" w:anchor="MIqkZjaiPl6N" w:tgtFrame="_blank" w:history="1">
        <w:r>
          <w:rPr>
            <w:color w:val="0000FF"/>
            <w:sz w:val="27"/>
            <w:u w:val="single"/>
          </w:rPr>
          <w:t>2.9</w:t>
        </w:r>
      </w:hyperlink>
      <w:r>
        <w:rPr>
          <w:sz w:val="27"/>
        </w:rPr>
        <w:t xml:space="preserve"> КоАП РФ, мировой судья считает возможным признать совершенное деяние - деянием небольшой тяжести и освободить лицо, совершившее административное правонарушение, от администра</w:t>
      </w:r>
      <w:r>
        <w:rPr>
          <w:sz w:val="27"/>
        </w:rPr>
        <w:t>тивной ответственности, ограничившись устным</w:t>
      </w:r>
      <w:r>
        <w:rPr>
          <w:sz w:val="27"/>
        </w:rPr>
        <w:t xml:space="preserve"> замечанием. </w:t>
      </w:r>
    </w:p>
    <w:p w:rsidR="00E32933">
      <w:pPr>
        <w:ind w:firstLine="708"/>
        <w:jc w:val="both"/>
      </w:pPr>
      <w:r>
        <w:rPr>
          <w:sz w:val="27"/>
        </w:rPr>
        <w:t xml:space="preserve">Установленные обстоятельства мировой судья квалифицирует как основания для признания малозначительности совершенного административного правонарушения. </w:t>
      </w:r>
    </w:p>
    <w:p w:rsidR="00E3293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</w:t>
      </w:r>
      <w:r>
        <w:rPr>
          <w:sz w:val="27"/>
        </w:rPr>
        <w:t>т. 2.9, 29.9, 29.10 КоАП РФ, мировой судья</w:t>
      </w:r>
    </w:p>
    <w:p w:rsidR="00E32933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227642">
      <w:pPr>
        <w:jc w:val="center"/>
      </w:pPr>
    </w:p>
    <w:p w:rsidR="00E32933">
      <w:pPr>
        <w:ind w:firstLine="708"/>
        <w:jc w:val="both"/>
      </w:pPr>
      <w:r>
        <w:rPr>
          <w:sz w:val="27"/>
        </w:rPr>
        <w:t xml:space="preserve">Освободить Якубову </w:t>
      </w:r>
      <w:r>
        <w:rPr>
          <w:sz w:val="27"/>
        </w:rPr>
        <w:t>Рабие</w:t>
      </w:r>
      <w:r>
        <w:rPr>
          <w:sz w:val="27"/>
        </w:rPr>
        <w:t xml:space="preserve"> </w:t>
      </w:r>
      <w:r>
        <w:rPr>
          <w:sz w:val="27"/>
        </w:rPr>
        <w:t>Абкеримовну</w:t>
      </w:r>
      <w:r>
        <w:rPr>
          <w:sz w:val="27"/>
        </w:rPr>
        <w:t xml:space="preserve"> от административной ответственности за совершение административного правонарушения, предусмотренного ч. 2.1 ст. 14.16 Кодекса Российской Федерации об административн</w:t>
      </w:r>
      <w:r>
        <w:rPr>
          <w:sz w:val="27"/>
        </w:rPr>
        <w:t xml:space="preserve">ых правонарушениях, на основании </w:t>
      </w:r>
      <w:hyperlink r:id="rId8" w:anchor="/document/12125267/entry/29" w:history="1">
        <w:r>
          <w:rPr>
            <w:color w:val="0000FF"/>
            <w:sz w:val="27"/>
            <w:u w:val="single"/>
          </w:rPr>
          <w:t>ст. 2.9</w:t>
        </w:r>
      </w:hyperlink>
      <w:r>
        <w:rPr>
          <w:sz w:val="27"/>
        </w:rPr>
        <w:t xml:space="preserve"> Кодекса Российской Федерации об административных правонарушениях, в связи с малозначительностью совершенного административного правонарушения.</w:t>
      </w:r>
    </w:p>
    <w:p w:rsidR="00E32933">
      <w:pPr>
        <w:ind w:firstLine="708"/>
        <w:jc w:val="both"/>
      </w:pPr>
      <w:r>
        <w:rPr>
          <w:sz w:val="27"/>
        </w:rPr>
        <w:t xml:space="preserve">Объявить Якубовой </w:t>
      </w:r>
      <w:r>
        <w:rPr>
          <w:sz w:val="27"/>
        </w:rPr>
        <w:t>Рабие</w:t>
      </w:r>
      <w:r>
        <w:rPr>
          <w:sz w:val="27"/>
        </w:rPr>
        <w:t xml:space="preserve"> </w:t>
      </w:r>
      <w:r>
        <w:rPr>
          <w:sz w:val="27"/>
        </w:rPr>
        <w:t>Абкеримовной</w:t>
      </w:r>
      <w:r>
        <w:rPr>
          <w:sz w:val="27"/>
        </w:rPr>
        <w:t xml:space="preserve"> устное замечание.</w:t>
      </w:r>
    </w:p>
    <w:p w:rsidR="00E32933">
      <w:pPr>
        <w:ind w:firstLine="708"/>
        <w:jc w:val="both"/>
      </w:pPr>
      <w:r>
        <w:rPr>
          <w:sz w:val="27"/>
        </w:rPr>
        <w:t xml:space="preserve">Производство по делу об административном правонарушении, предусмотренном ч. 2.1 </w:t>
      </w:r>
      <w:hyperlink r:id="rId8" w:anchor="/document/12125267/entry/122702" w:history="1">
        <w:r>
          <w:rPr>
            <w:color w:val="0000FF"/>
            <w:sz w:val="27"/>
            <w:u w:val="single"/>
          </w:rPr>
          <w:t xml:space="preserve">ст. 14.16 </w:t>
        </w:r>
      </w:hyperlink>
      <w:r>
        <w:rPr>
          <w:sz w:val="27"/>
        </w:rPr>
        <w:t>Кодекса Российской Федерации об адм</w:t>
      </w:r>
      <w:r>
        <w:rPr>
          <w:sz w:val="27"/>
        </w:rPr>
        <w:t xml:space="preserve">инистративных правонарушениях в отношении Якубовой </w:t>
      </w:r>
      <w:r>
        <w:rPr>
          <w:sz w:val="27"/>
        </w:rPr>
        <w:t>Рабие</w:t>
      </w:r>
      <w:r>
        <w:rPr>
          <w:sz w:val="27"/>
        </w:rPr>
        <w:t xml:space="preserve"> </w:t>
      </w:r>
      <w:r>
        <w:rPr>
          <w:sz w:val="27"/>
        </w:rPr>
        <w:t>Абкеримовны</w:t>
      </w:r>
      <w:r>
        <w:rPr>
          <w:sz w:val="27"/>
        </w:rPr>
        <w:t xml:space="preserve"> - прекратить.</w:t>
      </w:r>
    </w:p>
    <w:p w:rsidR="00E32933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</w:t>
      </w:r>
      <w:r>
        <w:rPr>
          <w:sz w:val="27"/>
        </w:rPr>
        <w:t>о района (адрес и городской адрес) адрес, со дня вручения или получения копии постановления.</w:t>
      </w:r>
    </w:p>
    <w:p w:rsidR="00227642">
      <w:pPr>
        <w:ind w:firstLine="708"/>
        <w:jc w:val="both"/>
        <w:rPr>
          <w:sz w:val="27"/>
        </w:rPr>
      </w:pPr>
    </w:p>
    <w:p w:rsidR="00E32933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>Е.В. Костюкова</w:t>
      </w:r>
    </w:p>
    <w:p w:rsidR="00E3293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33"/>
    <w:rsid w:val="00227642"/>
    <w:rsid w:val="00E32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3810/d3618b9062472ca3182811e431fa7d71b532e447/" TargetMode="External" /><Relationship Id="rId5" Type="http://schemas.openxmlformats.org/officeDocument/2006/relationships/hyperlink" Target="http://www.consultant.ru/document/cons_doc_LAW_366146/1ec5eded8ef4a753d0858f908a852f3a672b8f4d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sudact.ru/law/doc/JBT8gaqgg7VQ/001/002/?marker=fdoctlaw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