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7EF2" w:rsidP="00C53560">
      <w:pPr>
        <w:ind w:firstLine="708"/>
        <w:jc w:val="right"/>
      </w:pPr>
      <w:r>
        <w:rPr>
          <w:sz w:val="28"/>
        </w:rPr>
        <w:t>Дело № 5-72-646/2022</w:t>
      </w:r>
    </w:p>
    <w:p w:rsidR="00AA7EF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A7EF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A7EF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A7EF2">
      <w:pPr>
        <w:spacing w:after="160"/>
        <w:ind w:firstLine="708"/>
        <w:jc w:val="both"/>
      </w:pPr>
      <w:r>
        <w:rPr>
          <w:sz w:val="28"/>
        </w:rPr>
        <w:t xml:space="preserve">20 декабря 2022 года                                                                        </w:t>
      </w:r>
      <w:r>
        <w:rPr>
          <w:sz w:val="28"/>
        </w:rPr>
        <w:t>г. Саки</w:t>
      </w:r>
    </w:p>
    <w:p w:rsidR="00AA7EF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AA7EF2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Багрей</w:t>
      </w:r>
      <w:r>
        <w:rPr>
          <w:sz w:val="28"/>
        </w:rPr>
        <w:t xml:space="preserve"> А.М.,</w:t>
      </w:r>
    </w:p>
    <w:p w:rsidR="00AA7EF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дорожного</w:t>
      </w:r>
      <w:r>
        <w:rPr>
          <w:sz w:val="28"/>
        </w:rPr>
        <w:t xml:space="preserve">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A7EF2">
      <w:pPr>
        <w:ind w:left="4248"/>
        <w:jc w:val="both"/>
      </w:pPr>
      <w:r>
        <w:rPr>
          <w:b/>
          <w:sz w:val="28"/>
        </w:rPr>
        <w:t>Багрей</w:t>
      </w:r>
      <w:r>
        <w:rPr>
          <w:b/>
          <w:sz w:val="28"/>
        </w:rPr>
        <w:t xml:space="preserve"> Александра Михайловича</w:t>
      </w:r>
      <w:r>
        <w:rPr>
          <w:sz w:val="28"/>
        </w:rPr>
        <w:t xml:space="preserve">, паспортные данные, гражданина РФ (паспортные данные), получившего среднее образование, холостого, имеющего одного несовершеннолетнего ребенка, являющего </w:t>
      </w:r>
      <w:r>
        <w:rPr>
          <w:sz w:val="28"/>
        </w:rPr>
        <w:t>самозаняты</w:t>
      </w:r>
      <w:r>
        <w:rPr>
          <w:sz w:val="28"/>
        </w:rPr>
        <w:t>м</w:t>
      </w:r>
      <w:r>
        <w:rPr>
          <w:sz w:val="28"/>
        </w:rPr>
        <w:t xml:space="preserve">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AA7EF2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</w:t>
      </w:r>
      <w:r>
        <w:rPr>
          <w:sz w:val="28"/>
        </w:rPr>
        <w:t xml:space="preserve">х, </w:t>
      </w:r>
    </w:p>
    <w:p w:rsidR="00AA7EF2">
      <w:pPr>
        <w:spacing w:after="160"/>
        <w:jc w:val="center"/>
      </w:pPr>
      <w:r>
        <w:rPr>
          <w:b/>
          <w:sz w:val="28"/>
        </w:rPr>
        <w:t>УСТАНОВИЛ:</w:t>
      </w:r>
    </w:p>
    <w:p w:rsidR="00AA7EF2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170179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</w:t>
      </w:r>
      <w:r>
        <w:rPr>
          <w:sz w:val="28"/>
        </w:rPr>
        <w:t>Багрей</w:t>
      </w:r>
      <w:r>
        <w:rPr>
          <w:sz w:val="28"/>
        </w:rPr>
        <w:t xml:space="preserve"> А.М., будучи привлеченным к административной ответственности по постановлению по делу об административном прав</w:t>
      </w:r>
      <w:r>
        <w:rPr>
          <w:sz w:val="28"/>
        </w:rPr>
        <w:t>онарушении № 18810082220000372197 от дата по ч. 1 ст. 12.29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</w:t>
      </w:r>
      <w:r>
        <w:rPr>
          <w:sz w:val="28"/>
        </w:rPr>
        <w:t>йствующим законодательством и КоАП РФ, то есть не позднее дата.</w:t>
      </w:r>
    </w:p>
    <w:p w:rsidR="00AA7EF2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Багрей</w:t>
      </w:r>
      <w:r>
        <w:rPr>
          <w:sz w:val="28"/>
        </w:rPr>
        <w:t xml:space="preserve"> А.М.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 xml:space="preserve">РФ - неуплата </w:t>
      </w:r>
      <w:r>
        <w:rPr>
          <w:sz w:val="28"/>
        </w:rPr>
        <w:t>административного штрафа в срок, предусмотренный настоящим Кодексом.</w:t>
      </w:r>
    </w:p>
    <w:p w:rsidR="00AA7EF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Багрей</w:t>
      </w:r>
      <w:r>
        <w:rPr>
          <w:sz w:val="28"/>
        </w:rPr>
        <w:t xml:space="preserve"> А.М. вину в совершении правонарушения, предусмотренного ч. 1 ст. 20.25 КоАП РФ признал полностью, не оспаривал </w:t>
      </w:r>
      <w:r>
        <w:rPr>
          <w:sz w:val="28"/>
        </w:rPr>
        <w:t>фактические обстоятельства дела, изложенные в пр</w:t>
      </w:r>
      <w:r>
        <w:rPr>
          <w:sz w:val="28"/>
        </w:rPr>
        <w:t xml:space="preserve">отоколе, при этом пояснил, что штраф не уплатил в срок, поскольку забыл. Просил назначить наказание в виде штрафа, который обязался в ближайшее время оплатить. </w:t>
      </w:r>
    </w:p>
    <w:p w:rsidR="00AA7EF2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</w:t>
      </w:r>
      <w:r>
        <w:rPr>
          <w:sz w:val="28"/>
        </w:rPr>
        <w:t>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A7EF2">
      <w:pPr>
        <w:ind w:firstLine="708"/>
        <w:jc w:val="both"/>
      </w:pPr>
      <w:r>
        <w:rPr>
          <w:sz w:val="28"/>
        </w:rPr>
        <w:t>В соответствии с ч. 1 ст. 2.1 КоАП РФ админи</w:t>
      </w:r>
      <w:r>
        <w:rPr>
          <w:sz w:val="28"/>
        </w:rPr>
        <w:t>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</w:t>
      </w:r>
      <w:r>
        <w:rPr>
          <w:sz w:val="28"/>
        </w:rPr>
        <w:t>ная ответственность</w:t>
      </w:r>
    </w:p>
    <w:p w:rsidR="00AA7EF2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</w:t>
      </w:r>
      <w:r>
        <w:rPr>
          <w:sz w:val="28"/>
        </w:rPr>
        <w:t>пятидесяти часов.</w:t>
      </w:r>
    </w:p>
    <w:p w:rsidR="00AA7EF2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Багрей</w:t>
      </w:r>
      <w:r>
        <w:rPr>
          <w:sz w:val="28"/>
        </w:rPr>
        <w:t xml:space="preserve"> А.М.,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Багрей</w:t>
      </w:r>
      <w:r>
        <w:rPr>
          <w:sz w:val="28"/>
        </w:rPr>
        <w:t xml:space="preserve"> А.М. во вменяемом ему правонарушении нашла свое подтверждение в судебном заседании следующими</w:t>
      </w:r>
      <w:r>
        <w:rPr>
          <w:sz w:val="28"/>
        </w:rPr>
        <w:t xml:space="preserve"> доказательствами: </w:t>
      </w:r>
    </w:p>
    <w:p w:rsidR="00AA7EF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170179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AA7EF2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18810082220000372197 от дата в отношении </w:t>
      </w:r>
      <w:r>
        <w:rPr>
          <w:sz w:val="28"/>
        </w:rPr>
        <w:t>Багрей</w:t>
      </w:r>
      <w:r>
        <w:rPr>
          <w:sz w:val="28"/>
        </w:rPr>
        <w:t xml:space="preserve"> А.М. по ч. 1 ст. 12.29 КоАП РФ, вступившим в </w:t>
      </w:r>
      <w:r>
        <w:rPr>
          <w:sz w:val="28"/>
        </w:rPr>
        <w:t>законную силу дата;</w:t>
      </w:r>
    </w:p>
    <w:p w:rsidR="00AA7EF2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AA7EF2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AA7EF2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</w:t>
      </w:r>
      <w:r>
        <w:rPr>
          <w:sz w:val="28"/>
        </w:rPr>
        <w:t>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</w:t>
      </w:r>
      <w:r>
        <w:rPr>
          <w:sz w:val="28"/>
        </w:rPr>
        <w:t>тва.</w:t>
      </w:r>
    </w:p>
    <w:p w:rsidR="00AA7EF2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</w:t>
      </w:r>
      <w:r>
        <w:rPr>
          <w:sz w:val="28"/>
        </w:rPr>
        <w:t xml:space="preserve"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A7EF2">
      <w:pPr>
        <w:ind w:firstLine="708"/>
        <w:jc w:val="both"/>
      </w:pPr>
      <w:r>
        <w:rPr>
          <w:sz w:val="28"/>
        </w:rPr>
        <w:t xml:space="preserve">При рассмотрении </w:t>
      </w:r>
      <w:r>
        <w:rPr>
          <w:sz w:val="28"/>
        </w:rPr>
        <w:t>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</w:t>
      </w:r>
      <w:r>
        <w:rPr>
          <w:sz w:val="28"/>
        </w:rPr>
        <w:t>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A7EF2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</w:t>
      </w:r>
      <w:r>
        <w:rPr>
          <w:sz w:val="28"/>
        </w:rPr>
        <w:t xml:space="preserve">жать обстоятельства, установленные при рассмотрении дела и мотивированное решение по делу. </w:t>
      </w:r>
    </w:p>
    <w:p w:rsidR="00AA7EF2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</w:t>
      </w:r>
      <w:r>
        <w:rPr>
          <w:sz w:val="28"/>
        </w:rPr>
        <w:t>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>
        <w:rPr>
          <w:sz w:val="28"/>
        </w:rPr>
        <w:t xml:space="preserve">я правильного разрешения дела. </w:t>
      </w:r>
    </w:p>
    <w:p w:rsidR="00AA7EF2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Багрей</w:t>
      </w:r>
      <w:r>
        <w:rPr>
          <w:sz w:val="28"/>
        </w:rPr>
        <w:t xml:space="preserve"> А.М. установлена, а его действия правильно квалифицированы по ч. 1 ст. 20.25 КоАП РФ - неуплата административного штрафа в срок, пр</w:t>
      </w:r>
      <w:r>
        <w:rPr>
          <w:sz w:val="28"/>
        </w:rPr>
        <w:t xml:space="preserve">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AA7EF2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</w:t>
      </w:r>
      <w:r>
        <w:rPr>
          <w:sz w:val="28"/>
        </w:rPr>
        <w:t xml:space="preserve">ному административному делу в отношении </w:t>
      </w:r>
      <w:r>
        <w:rPr>
          <w:sz w:val="28"/>
        </w:rPr>
        <w:t>Багрей</w:t>
      </w:r>
      <w:r>
        <w:rPr>
          <w:sz w:val="28"/>
        </w:rPr>
        <w:t xml:space="preserve"> А.М. не истек, обстоятельств, исключающих производство по делу, не имеется.</w:t>
      </w:r>
    </w:p>
    <w:p w:rsidR="00AA7EF2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7EF2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</w:t>
      </w:r>
      <w:r>
        <w:rPr>
          <w:sz w:val="28"/>
        </w:rPr>
        <w:t>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A7EF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</w:t>
      </w:r>
      <w:r>
        <w:rPr>
          <w:sz w:val="28"/>
        </w:rPr>
        <w:t xml:space="preserve">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Багрей</w:t>
      </w:r>
      <w:r>
        <w:rPr>
          <w:sz w:val="28"/>
        </w:rPr>
        <w:t xml:space="preserve"> А.М., а также, уч</w:t>
      </w:r>
      <w:r>
        <w:rPr>
          <w:sz w:val="28"/>
        </w:rPr>
        <w:t xml:space="preserve">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Багрей</w:t>
      </w:r>
      <w:r>
        <w:rPr>
          <w:sz w:val="28"/>
        </w:rPr>
        <w:t xml:space="preserve"> А.М.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</w:t>
      </w:r>
      <w:r>
        <w:rPr>
          <w:sz w:val="28"/>
        </w:rPr>
        <w:t xml:space="preserve">го </w:t>
      </w:r>
      <w:r>
        <w:rPr>
          <w:sz w:val="28"/>
        </w:rPr>
        <w:t xml:space="preserve">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AA7EF2" w:rsidP="00C53560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C53560" w:rsidP="00C53560">
      <w:pPr>
        <w:ind w:firstLine="708"/>
        <w:jc w:val="both"/>
      </w:pPr>
    </w:p>
    <w:p w:rsidR="00AA7EF2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53560">
      <w:pPr>
        <w:ind w:firstLine="426"/>
        <w:jc w:val="center"/>
      </w:pPr>
    </w:p>
    <w:p w:rsidR="00AA7EF2">
      <w:pPr>
        <w:ind w:firstLine="708"/>
        <w:jc w:val="both"/>
      </w:pPr>
      <w:r>
        <w:rPr>
          <w:b/>
          <w:sz w:val="28"/>
        </w:rPr>
        <w:t>Багрей</w:t>
      </w:r>
      <w:r>
        <w:rPr>
          <w:b/>
          <w:sz w:val="28"/>
        </w:rPr>
        <w:t xml:space="preserve"> Александра Михайловича</w:t>
      </w:r>
      <w:r>
        <w:rPr>
          <w:sz w:val="28"/>
        </w:rPr>
        <w:t xml:space="preserve"> признать вино</w:t>
      </w:r>
      <w:r>
        <w:rPr>
          <w:sz w:val="28"/>
        </w:rPr>
        <w:t>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A7EF2">
      <w:pPr>
        <w:ind w:firstLine="708"/>
        <w:jc w:val="both"/>
      </w:pPr>
      <w:r>
        <w:rPr>
          <w:sz w:val="28"/>
        </w:rPr>
        <w:t xml:space="preserve">Штраф подлежит </w:t>
      </w:r>
      <w:r>
        <w:rPr>
          <w:sz w:val="28"/>
        </w:rPr>
        <w:t>уплате по реквизитам:</w:t>
      </w:r>
    </w:p>
    <w:p w:rsidR="00AA7EF2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AA7EF2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AA7EF2">
      <w:pPr>
        <w:ind w:firstLine="708"/>
        <w:jc w:val="both"/>
      </w:pPr>
      <w:r>
        <w:rPr>
          <w:sz w:val="28"/>
        </w:rPr>
        <w:t>ОГРН 1149102019164</w:t>
      </w:r>
    </w:p>
    <w:p w:rsidR="00AA7EF2">
      <w:pPr>
        <w:ind w:firstLine="708"/>
        <w:jc w:val="both"/>
      </w:pPr>
      <w:r>
        <w:rPr>
          <w:sz w:val="28"/>
        </w:rPr>
        <w:t>Банковские реквизиты:</w:t>
      </w:r>
    </w:p>
    <w:p w:rsidR="00AA7EF2">
      <w:pPr>
        <w:ind w:firstLine="708"/>
        <w:jc w:val="both"/>
      </w:pPr>
      <w:r>
        <w:rPr>
          <w:sz w:val="28"/>
        </w:rPr>
        <w:t xml:space="preserve">Получатель: УФК по адрес (Министерство юстиции </w:t>
      </w:r>
      <w:r>
        <w:rPr>
          <w:sz w:val="28"/>
        </w:rPr>
        <w:t>адрес)</w:t>
      </w:r>
    </w:p>
    <w:p w:rsidR="00AA7EF2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AA7EF2">
      <w:pPr>
        <w:ind w:firstLine="708"/>
        <w:jc w:val="both"/>
      </w:pPr>
      <w:r>
        <w:rPr>
          <w:sz w:val="28"/>
        </w:rPr>
        <w:t xml:space="preserve">ИНН: телефон </w:t>
      </w:r>
    </w:p>
    <w:p w:rsidR="00AA7EF2">
      <w:pPr>
        <w:ind w:firstLine="708"/>
        <w:jc w:val="both"/>
      </w:pPr>
      <w:r>
        <w:rPr>
          <w:sz w:val="28"/>
        </w:rPr>
        <w:t>КПП: 910201001</w:t>
      </w:r>
    </w:p>
    <w:p w:rsidR="00AA7EF2">
      <w:pPr>
        <w:ind w:firstLine="708"/>
        <w:jc w:val="both"/>
      </w:pPr>
      <w:r>
        <w:rPr>
          <w:sz w:val="28"/>
        </w:rPr>
        <w:t>БИК: 013510002</w:t>
      </w:r>
    </w:p>
    <w:p w:rsidR="00AA7EF2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AA7EF2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AA7EF2">
      <w:pPr>
        <w:ind w:firstLine="708"/>
        <w:jc w:val="both"/>
      </w:pPr>
      <w:r>
        <w:rPr>
          <w:sz w:val="28"/>
        </w:rPr>
        <w:t>Лицевой счет телефон в УФК по адрес, Код Сводного реестра</w:t>
      </w:r>
      <w:r>
        <w:rPr>
          <w:sz w:val="28"/>
        </w:rPr>
        <w:t xml:space="preserve"> телефон </w:t>
      </w:r>
    </w:p>
    <w:p w:rsidR="00AA7EF2">
      <w:pPr>
        <w:ind w:firstLine="708"/>
        <w:jc w:val="both"/>
      </w:pPr>
      <w:r>
        <w:rPr>
          <w:sz w:val="28"/>
        </w:rPr>
        <w:t>ОКТМО 35643000</w:t>
      </w:r>
    </w:p>
    <w:p w:rsidR="00AA7EF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A7EF2">
      <w:pPr>
        <w:ind w:firstLine="708"/>
        <w:jc w:val="both"/>
      </w:pPr>
      <w:r>
        <w:rPr>
          <w:sz w:val="28"/>
        </w:rPr>
        <w:t>УИН 0410760300725006462220180</w:t>
      </w:r>
    </w:p>
    <w:p w:rsidR="00AA7EF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</w:t>
      </w:r>
      <w:r>
        <w:rPr>
          <w:sz w:val="28"/>
        </w:rPr>
        <w:t xml:space="preserve"> и городской адрес) адрес, расположенную по адресу: адрес.</w:t>
      </w:r>
    </w:p>
    <w:p w:rsidR="00AA7EF2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</w:t>
      </w:r>
      <w:r>
        <w:rPr>
          <w:sz w:val="28"/>
        </w:rPr>
        <w:t>идесяти дней со дня вступления постановления о наложении административного штрафа в законную силу.</w:t>
      </w:r>
    </w:p>
    <w:p w:rsidR="00AA7EF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</w:t>
      </w:r>
      <w:r>
        <w:rPr>
          <w:sz w:val="28"/>
        </w:rPr>
        <w:t>министративных правонарушениях будет взыскана в принудительном порядке</w:t>
      </w:r>
    </w:p>
    <w:p w:rsidR="00AA7EF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</w:t>
      </w:r>
      <w:r>
        <w:rPr>
          <w:sz w:val="28"/>
        </w:rPr>
        <w:t>на (адрес и городской адрес) адрес.</w:t>
      </w:r>
    </w:p>
    <w:p w:rsidR="00C53560">
      <w:pPr>
        <w:ind w:firstLine="708"/>
        <w:jc w:val="both"/>
        <w:rPr>
          <w:sz w:val="28"/>
        </w:rPr>
      </w:pPr>
    </w:p>
    <w:p w:rsidR="00AA7EF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AA7EF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F2"/>
    <w:rsid w:val="00AA7EF2"/>
    <w:rsid w:val="00C53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