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7FEA">
      <w:pPr>
        <w:jc w:val="right"/>
      </w:pPr>
    </w:p>
    <w:p w:rsidR="00637FEA">
      <w:pPr>
        <w:jc w:val="right"/>
      </w:pPr>
      <w:r>
        <w:rPr>
          <w:sz w:val="26"/>
        </w:rPr>
        <w:t>Дело № 5-73-1/2022</w:t>
      </w:r>
    </w:p>
    <w:p w:rsidR="00637FEA">
      <w:pPr>
        <w:jc w:val="right"/>
      </w:pPr>
      <w:r>
        <w:rPr>
          <w:sz w:val="26"/>
        </w:rPr>
        <w:t>УИД: 91MS0073-01-2021-001737-53</w:t>
      </w:r>
    </w:p>
    <w:p w:rsidR="0024098A">
      <w:pPr>
        <w:jc w:val="center"/>
        <w:rPr>
          <w:sz w:val="26"/>
        </w:rPr>
      </w:pPr>
    </w:p>
    <w:p w:rsidR="00637FE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4098A">
      <w:pPr>
        <w:ind w:firstLine="708"/>
        <w:rPr>
          <w:sz w:val="26"/>
        </w:rPr>
      </w:pPr>
    </w:p>
    <w:p w:rsidR="00637FEA">
      <w:pPr>
        <w:ind w:firstLine="708"/>
      </w:pPr>
      <w:r>
        <w:rPr>
          <w:sz w:val="26"/>
        </w:rPr>
        <w:t xml:space="preserve">21 января 2022 года </w:t>
      </w:r>
      <w:r w:rsidR="0024098A">
        <w:rPr>
          <w:sz w:val="26"/>
        </w:rPr>
        <w:t xml:space="preserve">                                                                                       </w:t>
      </w:r>
      <w:r>
        <w:rPr>
          <w:sz w:val="26"/>
        </w:rPr>
        <w:t xml:space="preserve">г. Саки </w:t>
      </w:r>
    </w:p>
    <w:p w:rsidR="0024098A">
      <w:pPr>
        <w:ind w:firstLine="708"/>
        <w:jc w:val="both"/>
        <w:rPr>
          <w:sz w:val="26"/>
        </w:rPr>
      </w:pPr>
    </w:p>
    <w:p w:rsidR="00637FE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с участием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</w:t>
      </w:r>
      <w:r w:rsidR="0024098A">
        <w:rPr>
          <w:sz w:val="26"/>
        </w:rPr>
        <w:t xml:space="preserve">м </w:t>
      </w:r>
      <w:r w:rsidR="0024098A">
        <w:rPr>
          <w:sz w:val="26"/>
        </w:rPr>
        <w:t>Мирошкиной</w:t>
      </w:r>
      <w:r w:rsidR="0024098A">
        <w:rPr>
          <w:sz w:val="26"/>
        </w:rPr>
        <w:t xml:space="preserve"> В.В., защитника,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Сакс</w:t>
      </w:r>
      <w:r>
        <w:rPr>
          <w:sz w:val="26"/>
        </w:rPr>
        <w:t>кой</w:t>
      </w:r>
      <w:r>
        <w:rPr>
          <w:sz w:val="26"/>
        </w:rPr>
        <w:t xml:space="preserve"> межрайонной прокуратуры в отношении:</w:t>
      </w:r>
    </w:p>
    <w:p w:rsidR="00637FEA">
      <w:pPr>
        <w:ind w:firstLine="708"/>
        <w:jc w:val="both"/>
      </w:pPr>
      <w:r>
        <w:rPr>
          <w:sz w:val="26"/>
        </w:rPr>
        <w:t>Свижевского</w:t>
      </w:r>
      <w:r>
        <w:rPr>
          <w:sz w:val="26"/>
        </w:rPr>
        <w:t xml:space="preserve"> В.М.</w:t>
      </w:r>
    </w:p>
    <w:p w:rsidR="00637FEA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4 ст. 14.1.2 Кодекса Российской Федерации об административных правонарушениях, -</w:t>
      </w:r>
    </w:p>
    <w:p w:rsidR="00637FEA">
      <w:pPr>
        <w:jc w:val="center"/>
      </w:pPr>
      <w:r>
        <w:rPr>
          <w:sz w:val="26"/>
        </w:rPr>
        <w:t>УСТАНОВИЛ:</w:t>
      </w:r>
    </w:p>
    <w:p w:rsidR="00637FEA">
      <w:pPr>
        <w:ind w:firstLine="708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</w:t>
      </w:r>
      <w:r>
        <w:rPr>
          <w:sz w:val="26"/>
        </w:rPr>
        <w:t xml:space="preserve">районной прокуратурой на основании решения </w:t>
      </w:r>
      <w:r>
        <w:rPr>
          <w:sz w:val="26"/>
        </w:rPr>
        <w:t xml:space="preserve">проведена проверка исполнения Обществом с ограниченной ответственностью </w:t>
      </w:r>
      <w:r>
        <w:rPr>
          <w:sz w:val="26"/>
        </w:rPr>
        <w:t>законодательства в сфере лицензирования, по резул</w:t>
      </w:r>
      <w:r w:rsidR="0024098A">
        <w:rPr>
          <w:sz w:val="26"/>
        </w:rPr>
        <w:t>ьтатам которой установлено, что</w:t>
      </w:r>
      <w:r>
        <w:rPr>
          <w:sz w:val="26"/>
        </w:rPr>
        <w:t xml:space="preserve"> должностным лицом - </w:t>
      </w:r>
      <w:r>
        <w:rPr>
          <w:sz w:val="26"/>
        </w:rPr>
        <w:t>Свижевским</w:t>
      </w:r>
      <w:r>
        <w:rPr>
          <w:sz w:val="26"/>
        </w:rPr>
        <w:t xml:space="preserve"> В.М. допущено грубое нарушение условий, предусмотренных лицензией, при осуществлении предпринимательской деятель</w:t>
      </w:r>
      <w:r>
        <w:rPr>
          <w:sz w:val="26"/>
        </w:rPr>
        <w:t xml:space="preserve">ности в области транспорта, за исключением случаев, предусмотренных ст. 11.23 КоАП РФ, за что предусмотрена ответственность по ч.4 ст. </w:t>
      </w:r>
      <w:hyperlink r:id="rId4" w:tgtFrame="_blank" w:history="1">
        <w:r>
          <w:rPr>
            <w:color w:val="0000FF"/>
            <w:sz w:val="26"/>
          </w:rPr>
          <w:t xml:space="preserve">14.1.2 КоАП </w:t>
        </w:r>
      </w:hyperlink>
      <w:r>
        <w:rPr>
          <w:sz w:val="26"/>
        </w:rPr>
        <w:t>РФ.</w:t>
      </w:r>
    </w:p>
    <w:p w:rsidR="00637FEA">
      <w:pPr>
        <w:ind w:firstLine="708"/>
        <w:jc w:val="both"/>
      </w:pPr>
      <w:r>
        <w:rPr>
          <w:sz w:val="26"/>
        </w:rPr>
        <w:t xml:space="preserve">В судебное заседание </w:t>
      </w:r>
      <w:r w:rsidR="00E1326C">
        <w:rPr>
          <w:sz w:val="26"/>
        </w:rPr>
        <w:t>Свижевский</w:t>
      </w:r>
      <w:r w:rsidR="00E1326C">
        <w:rPr>
          <w:sz w:val="26"/>
        </w:rPr>
        <w:t xml:space="preserve"> В.М. не явился, о дате и времени судебного заседания надлежащим образом. </w:t>
      </w:r>
    </w:p>
    <w:p w:rsidR="00637FEA">
      <w:pPr>
        <w:ind w:firstLine="708"/>
        <w:jc w:val="both"/>
      </w:pPr>
      <w:r>
        <w:rPr>
          <w:sz w:val="26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</w:t>
      </w:r>
      <w:r>
        <w:rPr>
          <w:sz w:val="26"/>
        </w:rPr>
        <w:t xml:space="preserve">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>
          <w:rPr>
            <w:color w:val="0000FF"/>
            <w:sz w:val="26"/>
          </w:rPr>
          <w:t>частью 3 статьи 28.6</w:t>
        </w:r>
      </w:hyperlink>
      <w:r>
        <w:rPr>
          <w:sz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</w:t>
      </w:r>
      <w:r>
        <w:rPr>
          <w:sz w:val="26"/>
        </w:rPr>
        <w:t>сли такое ходатайство оставлено без удовлетворения. При указанных обстоятельствах судья считает возможным рассмотреть дело в отсутствие не явившегося лица, привлекаемого к административной ответственности. Оснований для отложения рассмотрения дела судья не</w:t>
      </w:r>
      <w:r>
        <w:rPr>
          <w:sz w:val="26"/>
        </w:rPr>
        <w:t xml:space="preserve"> усматривает.</w:t>
      </w:r>
    </w:p>
    <w:p w:rsidR="00637FEA">
      <w:pPr>
        <w:ind w:firstLine="708"/>
        <w:jc w:val="both"/>
      </w:pPr>
      <w:r>
        <w:rPr>
          <w:sz w:val="26"/>
        </w:rPr>
        <w:t xml:space="preserve">В судебном заседании </w:t>
      </w:r>
      <w:r w:rsidR="0024098A">
        <w:rPr>
          <w:sz w:val="26"/>
        </w:rPr>
        <w:t xml:space="preserve">защитник </w:t>
      </w:r>
      <w:r w:rsidR="0024098A">
        <w:rPr>
          <w:sz w:val="26"/>
        </w:rPr>
        <w:t>Свижевского</w:t>
      </w:r>
      <w:r w:rsidR="0024098A">
        <w:rPr>
          <w:sz w:val="26"/>
        </w:rPr>
        <w:t xml:space="preserve"> В.М. – </w:t>
      </w:r>
      <w:r>
        <w:rPr>
          <w:sz w:val="26"/>
        </w:rPr>
        <w:t xml:space="preserve">предоставил письменные возражения, согласно которым считает, что материалы дела не направлены и не получены </w:t>
      </w:r>
      <w:r>
        <w:rPr>
          <w:sz w:val="26"/>
        </w:rPr>
        <w:t>Свижевским</w:t>
      </w:r>
      <w:r>
        <w:rPr>
          <w:sz w:val="26"/>
        </w:rPr>
        <w:t xml:space="preserve"> В.М., постановление о возбуждении дела об административном правонаруше</w:t>
      </w:r>
      <w:r>
        <w:rPr>
          <w:sz w:val="26"/>
        </w:rPr>
        <w:t>нии направлено ценным письмом в с. Каменоломня, по непонятным причинам, что противоречит законодательству, поскольку привлекается должностное лицо юридического лица, а не физическое лицо, что является ненадлежащ</w:t>
      </w:r>
      <w:r w:rsidR="0024098A">
        <w:rPr>
          <w:sz w:val="26"/>
        </w:rPr>
        <w:t>им извещением, в связи с</w:t>
      </w:r>
      <w:r w:rsidR="0024098A">
        <w:rPr>
          <w:sz w:val="26"/>
        </w:rPr>
        <w:t xml:space="preserve"> чем </w:t>
      </w:r>
      <w:r>
        <w:rPr>
          <w:sz w:val="26"/>
        </w:rPr>
        <w:t xml:space="preserve"> или его зако</w:t>
      </w:r>
      <w:r>
        <w:rPr>
          <w:sz w:val="26"/>
        </w:rPr>
        <w:t xml:space="preserve">нный представитель </w:t>
      </w:r>
      <w:r>
        <w:rPr>
          <w:sz w:val="26"/>
        </w:rPr>
        <w:t xml:space="preserve">не были ознакомлены с материалами проверки, которые явились основанием для возбуждения дела об административном правонарушении, нарушено право давать объяснения, представлять доказательства, при его составлении </w:t>
      </w:r>
      <w:r>
        <w:rPr>
          <w:sz w:val="26"/>
        </w:rPr>
        <w:t>Свижевский</w:t>
      </w:r>
      <w:r>
        <w:rPr>
          <w:sz w:val="26"/>
        </w:rPr>
        <w:t xml:space="preserve"> В.М. не присутс</w:t>
      </w:r>
      <w:r>
        <w:rPr>
          <w:sz w:val="26"/>
        </w:rPr>
        <w:t xml:space="preserve">твовал, был лишен права на защиту. В нарушение пункта 1 стати 28.8 КоАП РФ - постановление прокурора об административном правонарушении должно быть направлено </w:t>
      </w:r>
      <w:r>
        <w:rPr>
          <w:sz w:val="26"/>
        </w:rPr>
        <w:t>Свижевскому</w:t>
      </w:r>
      <w:r>
        <w:rPr>
          <w:sz w:val="26"/>
        </w:rPr>
        <w:t xml:space="preserve"> В.М. в течение трех суток с момента вынесения постановления об административном право</w:t>
      </w:r>
      <w:r w:rsidR="0024098A">
        <w:rPr>
          <w:sz w:val="26"/>
        </w:rPr>
        <w:t>нарушении</w:t>
      </w:r>
      <w:r w:rsidR="0024098A"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существлены все действия для проведения </w:t>
      </w:r>
      <w:r>
        <w:rPr>
          <w:sz w:val="26"/>
        </w:rPr>
        <w:t>предрейсового</w:t>
      </w:r>
      <w:r>
        <w:rPr>
          <w:sz w:val="26"/>
        </w:rPr>
        <w:t xml:space="preserve"> и </w:t>
      </w:r>
      <w:r>
        <w:rPr>
          <w:sz w:val="26"/>
        </w:rPr>
        <w:t>послерейсового</w:t>
      </w:r>
      <w:r>
        <w:rPr>
          <w:sz w:val="26"/>
        </w:rPr>
        <w:t xml:space="preserve"> контроля технического состояния транспортных средств, укомплектован штат сотрудников ответственных за выпуск и контроль технического состояния пассажирских транспортных </w:t>
      </w:r>
      <w:r>
        <w:rPr>
          <w:sz w:val="26"/>
        </w:rPr>
        <w:t>средств в должностные обязанности которых входит допуск ли не допуск на линию транспортных средств, осуществление контроля исправности узлов и агрегатов, наличие и раб</w:t>
      </w:r>
      <w:r w:rsidR="0024098A">
        <w:rPr>
          <w:sz w:val="26"/>
        </w:rPr>
        <w:t>отоспособность оборудования.</w:t>
      </w:r>
      <w:r>
        <w:rPr>
          <w:sz w:val="26"/>
        </w:rPr>
        <w:t xml:space="preserve"> создало для проведения </w:t>
      </w:r>
      <w:r>
        <w:rPr>
          <w:sz w:val="26"/>
        </w:rPr>
        <w:t>предрейсовых</w:t>
      </w:r>
      <w:r>
        <w:rPr>
          <w:sz w:val="26"/>
        </w:rPr>
        <w:t xml:space="preserve"> технических осмотров</w:t>
      </w:r>
      <w:r>
        <w:rPr>
          <w:sz w:val="26"/>
        </w:rPr>
        <w:t xml:space="preserve"> материальн</w:t>
      </w:r>
      <w:r w:rsidR="0024098A">
        <w:rPr>
          <w:sz w:val="26"/>
        </w:rPr>
        <w:t>о-техническую базу по адресу</w:t>
      </w:r>
      <w:r>
        <w:rPr>
          <w:sz w:val="26"/>
        </w:rPr>
        <w:t xml:space="preserve"> на данной базе создан контрольн</w:t>
      </w:r>
      <w:r>
        <w:rPr>
          <w:sz w:val="26"/>
        </w:rPr>
        <w:t>о-</w:t>
      </w:r>
      <w:r>
        <w:rPr>
          <w:sz w:val="26"/>
        </w:rPr>
        <w:t>­технический пункт с проездной ямой и оборудованием необходимым для осуществления технических осмотров транспортных средств перед выходом на линию и при возвращении в гараж. В соо</w:t>
      </w:r>
      <w:r>
        <w:rPr>
          <w:sz w:val="26"/>
        </w:rPr>
        <w:t xml:space="preserve">тветствии расписанием первый рейс из г. Саки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. Крайнее должен быть выполнен в 6:50, а в 5:35 автобус не выполняет никаких рейсов и не осуществляет перевозку пассажиров. Так в постановлении указано на нарушение п. «д» Положения о лицензировании деятельно</w:t>
      </w:r>
      <w:r>
        <w:rPr>
          <w:sz w:val="26"/>
        </w:rPr>
        <w:t>сти по перевозке пассажиров и иных лиц автобусами. Однако нарушение данного пункт</w:t>
      </w:r>
      <w:r>
        <w:rPr>
          <w:sz w:val="26"/>
        </w:rPr>
        <w:t>а у ООО</w:t>
      </w:r>
      <w:r>
        <w:rPr>
          <w:sz w:val="26"/>
        </w:rPr>
        <w:t xml:space="preserve"> </w:t>
      </w:r>
      <w:r>
        <w:rPr>
          <w:sz w:val="26"/>
        </w:rPr>
        <w:t xml:space="preserve">отсутствует, поскольку в соответствии с данным пунктом указанное в постановлении транспортное средство прошло углубленный </w:t>
      </w:r>
      <w:r>
        <w:rPr>
          <w:sz w:val="26"/>
        </w:rPr>
        <w:t>послерейсовый</w:t>
      </w:r>
      <w:r>
        <w:rPr>
          <w:sz w:val="26"/>
        </w:rPr>
        <w:t xml:space="preserve"> осмотр, а данный пункт</w:t>
      </w:r>
      <w:r>
        <w:rPr>
          <w:sz w:val="26"/>
        </w:rPr>
        <w:t xml:space="preserve"> гласит «</w:t>
      </w:r>
      <w:r>
        <w:rPr>
          <w:sz w:val="26"/>
        </w:rPr>
        <w:t>предрейсовый</w:t>
      </w:r>
      <w:r>
        <w:rPr>
          <w:sz w:val="26"/>
        </w:rPr>
        <w:t xml:space="preserve"> или </w:t>
      </w:r>
      <w:r>
        <w:rPr>
          <w:sz w:val="26"/>
        </w:rPr>
        <w:t>предсменный</w:t>
      </w:r>
      <w:r>
        <w:rPr>
          <w:sz w:val="26"/>
        </w:rPr>
        <w:t xml:space="preserve"> контроль их технического состояния», что является </w:t>
      </w:r>
      <w:r>
        <w:rPr>
          <w:sz w:val="26"/>
        </w:rPr>
        <w:t>предсменным</w:t>
      </w:r>
      <w:r>
        <w:rPr>
          <w:sz w:val="26"/>
        </w:rPr>
        <w:t xml:space="preserve"> техническим осмотром, поскольку автобус после смены не эксплуатировался. Относительно наличия </w:t>
      </w:r>
      <w:r>
        <w:rPr>
          <w:sz w:val="26"/>
        </w:rPr>
        <w:t>тахографа</w:t>
      </w:r>
      <w:r>
        <w:rPr>
          <w:sz w:val="26"/>
        </w:rPr>
        <w:t>, как уже указано выше, транспортное средство не нахо</w:t>
      </w:r>
      <w:r>
        <w:rPr>
          <w:sz w:val="26"/>
        </w:rPr>
        <w:t xml:space="preserve">дилось в работе, не осуществляло перевозку пассажиров, не находилось на маршруте, а двигалось к месту установки снятого ранее для замены </w:t>
      </w:r>
      <w:r>
        <w:rPr>
          <w:sz w:val="26"/>
        </w:rPr>
        <w:t>тахографа</w:t>
      </w:r>
      <w:r>
        <w:rPr>
          <w:sz w:val="26"/>
        </w:rPr>
        <w:t xml:space="preserve"> Штрих-М. </w:t>
      </w:r>
      <w:r>
        <w:rPr>
          <w:sz w:val="26"/>
        </w:rPr>
        <w:t xml:space="preserve">Относительно инкриминируемого нарушения п. «н» Положения о лицензировании деятельности по перевозке </w:t>
      </w:r>
      <w:r>
        <w:rPr>
          <w:sz w:val="26"/>
        </w:rPr>
        <w:t>пассажиров и иных лиц автобусами, утвержденного постановлением Правительства РФ от 07.10.2020 №1616 - н) обеспечивать проведение медицинских осмотров (</w:t>
      </w:r>
      <w:r>
        <w:rPr>
          <w:sz w:val="26"/>
        </w:rPr>
        <w:t>предрейсовых</w:t>
      </w:r>
      <w:r>
        <w:rPr>
          <w:sz w:val="26"/>
        </w:rPr>
        <w:t xml:space="preserve">, </w:t>
      </w:r>
      <w:r>
        <w:rPr>
          <w:sz w:val="26"/>
        </w:rPr>
        <w:t>послерейеовых</w:t>
      </w:r>
      <w:r>
        <w:rPr>
          <w:sz w:val="26"/>
        </w:rPr>
        <w:t>) водителей или в случае, если лицензиат является индивидуальным предпринимате</w:t>
      </w:r>
      <w:r>
        <w:rPr>
          <w:sz w:val="26"/>
        </w:rPr>
        <w:t>лем и непосредственно выполняет обязанности водителя, - проходить медицинские осмотры (</w:t>
      </w:r>
      <w:r>
        <w:rPr>
          <w:sz w:val="26"/>
        </w:rPr>
        <w:t>предрейсовые</w:t>
      </w:r>
      <w:r>
        <w:rPr>
          <w:sz w:val="26"/>
        </w:rPr>
        <w:t xml:space="preserve">, </w:t>
      </w:r>
      <w:r>
        <w:rPr>
          <w:sz w:val="26"/>
        </w:rPr>
        <w:t>послерейсовые</w:t>
      </w:r>
      <w:r>
        <w:rPr>
          <w:sz w:val="26"/>
        </w:rPr>
        <w:t>), в порядке, утвержденном Министерством здравоохранения Российской Федерации.</w:t>
      </w:r>
      <w:r>
        <w:rPr>
          <w:sz w:val="26"/>
        </w:rPr>
        <w:t xml:space="preserve"> Факт проведения </w:t>
      </w:r>
      <w:r>
        <w:rPr>
          <w:sz w:val="26"/>
        </w:rPr>
        <w:t>предрейсового</w:t>
      </w:r>
      <w:r>
        <w:rPr>
          <w:sz w:val="26"/>
        </w:rPr>
        <w:t xml:space="preserve"> медицинского осмотра водителей по</w:t>
      </w:r>
      <w:r>
        <w:rPr>
          <w:sz w:val="26"/>
        </w:rPr>
        <w:t xml:space="preserve">дтверждается самим постановлением </w:t>
      </w:r>
      <w:r>
        <w:rPr>
          <w:sz w:val="26"/>
        </w:rPr>
        <w:t>Сакс</w:t>
      </w:r>
      <w:r w:rsidR="0024098A">
        <w:rPr>
          <w:sz w:val="26"/>
        </w:rPr>
        <w:t>кой</w:t>
      </w:r>
      <w:r w:rsidR="0024098A">
        <w:rPr>
          <w:sz w:val="26"/>
        </w:rPr>
        <w:t xml:space="preserve"> межрайонной прокуратуры,</w:t>
      </w:r>
      <w:r>
        <w:rPr>
          <w:sz w:val="26"/>
        </w:rPr>
        <w:t xml:space="preserve"> в точности исполнила нормы Порядка </w:t>
      </w:r>
      <w:r>
        <w:rPr>
          <w:sz w:val="26"/>
        </w:rPr>
        <w:t>предсменных</w:t>
      </w:r>
      <w:r>
        <w:rPr>
          <w:sz w:val="26"/>
        </w:rPr>
        <w:t xml:space="preserve">, </w:t>
      </w:r>
      <w:r>
        <w:rPr>
          <w:sz w:val="26"/>
        </w:rPr>
        <w:t>предрейсовых</w:t>
      </w:r>
      <w:r>
        <w:rPr>
          <w:sz w:val="26"/>
        </w:rPr>
        <w:t xml:space="preserve"> и </w:t>
      </w:r>
      <w:r>
        <w:rPr>
          <w:sz w:val="26"/>
        </w:rPr>
        <w:t>послесменных</w:t>
      </w:r>
      <w:r>
        <w:rPr>
          <w:sz w:val="26"/>
        </w:rPr>
        <w:t xml:space="preserve">, </w:t>
      </w:r>
      <w:r>
        <w:rPr>
          <w:sz w:val="26"/>
        </w:rPr>
        <w:t>послерейеовых</w:t>
      </w:r>
      <w:r>
        <w:rPr>
          <w:sz w:val="26"/>
        </w:rPr>
        <w:t xml:space="preserve"> медицинских осмотров. Просил прекратить производство по делу в связи с отсутствием состава адм</w:t>
      </w:r>
      <w:r>
        <w:rPr>
          <w:sz w:val="26"/>
        </w:rPr>
        <w:t>инистративного правонарушения</w:t>
      </w:r>
      <w:r>
        <w:rPr>
          <w:sz w:val="22"/>
        </w:rPr>
        <w:t>.</w:t>
      </w:r>
    </w:p>
    <w:p w:rsidR="00637FEA">
      <w:pPr>
        <w:ind w:firstLine="708"/>
        <w:jc w:val="both"/>
      </w:pPr>
      <w:r>
        <w:rPr>
          <w:sz w:val="26"/>
        </w:rPr>
        <w:t xml:space="preserve">В судебном заседании помощник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</w:t>
      </w:r>
      <w:r>
        <w:rPr>
          <w:sz w:val="26"/>
        </w:rPr>
        <w:t>Мирошкина</w:t>
      </w:r>
      <w:r>
        <w:rPr>
          <w:sz w:val="26"/>
        </w:rPr>
        <w:t xml:space="preserve"> В.В. постановление о возбуждении дела об адм</w:t>
      </w:r>
      <w:r w:rsidR="0024098A">
        <w:rPr>
          <w:sz w:val="26"/>
        </w:rPr>
        <w:t>инистративном правонарушении</w:t>
      </w:r>
      <w:r>
        <w:rPr>
          <w:sz w:val="26"/>
        </w:rPr>
        <w:t xml:space="preserve"> поддержала в полном объеме, указав на наличие оснований для привлечения долж</w:t>
      </w:r>
      <w:r>
        <w:rPr>
          <w:sz w:val="26"/>
        </w:rPr>
        <w:t xml:space="preserve">ностного лица </w:t>
      </w:r>
      <w:r>
        <w:rPr>
          <w:sz w:val="26"/>
        </w:rPr>
        <w:t>Свижевского</w:t>
      </w:r>
      <w:r>
        <w:rPr>
          <w:sz w:val="26"/>
        </w:rPr>
        <w:t xml:space="preserve"> В.М. к административной </w:t>
      </w:r>
      <w:r>
        <w:rPr>
          <w:sz w:val="26"/>
        </w:rPr>
        <w:t>ответственности за совершенное правонарушение, предусмотренное ч. 4 ст. 14.1.2 КоАП РФ, по основаниям, указанным в постановлении о возбуждении производства по делу об административном правонарушении.</w:t>
      </w:r>
      <w:r>
        <w:rPr>
          <w:sz w:val="26"/>
        </w:rPr>
        <w:t xml:space="preserve"> Считае</w:t>
      </w:r>
      <w:r>
        <w:rPr>
          <w:sz w:val="26"/>
        </w:rPr>
        <w:t xml:space="preserve">т, что в действиях должностного лица </w:t>
      </w:r>
      <w:r>
        <w:rPr>
          <w:sz w:val="26"/>
        </w:rPr>
        <w:t>Свижевского</w:t>
      </w:r>
      <w:r>
        <w:rPr>
          <w:sz w:val="26"/>
        </w:rPr>
        <w:t xml:space="preserve"> В.М. имеются признаки административного правонарушения ч. 4 ст. 14.1.2 КоАП РФ и настаивала на привлечении должностного лица </w:t>
      </w:r>
      <w:r>
        <w:rPr>
          <w:sz w:val="26"/>
        </w:rPr>
        <w:t>Свижевского</w:t>
      </w:r>
      <w:r>
        <w:rPr>
          <w:sz w:val="26"/>
        </w:rPr>
        <w:t xml:space="preserve"> В.М. к административной ответственности по ч. 4 ст. 14.1.2 КоАП РФ. </w:t>
      </w:r>
    </w:p>
    <w:p w:rsidR="00637FEA">
      <w:pPr>
        <w:ind w:firstLine="708"/>
        <w:jc w:val="both"/>
      </w:pPr>
      <w:r>
        <w:rPr>
          <w:sz w:val="26"/>
        </w:rPr>
        <w:t>В</w:t>
      </w:r>
      <w:r w:rsidR="0024098A">
        <w:rPr>
          <w:sz w:val="26"/>
        </w:rPr>
        <w:t>ыслушав защитника,</w:t>
      </w:r>
      <w:r>
        <w:rPr>
          <w:sz w:val="26"/>
        </w:rPr>
        <w:t xml:space="preserve"> заключение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</w:t>
      </w:r>
      <w:r>
        <w:rPr>
          <w:sz w:val="26"/>
        </w:rPr>
        <w:t>Мирошкиной</w:t>
      </w:r>
      <w:r>
        <w:rPr>
          <w:sz w:val="26"/>
        </w:rPr>
        <w:t xml:space="preserve"> В.В., исследовав письменные материалы дела, ознакомивш</w:t>
      </w:r>
      <w:r w:rsidR="0024098A">
        <w:rPr>
          <w:sz w:val="26"/>
        </w:rPr>
        <w:t xml:space="preserve">ись с возражениями </w:t>
      </w:r>
      <w:r w:rsidR="0024098A">
        <w:rPr>
          <w:sz w:val="26"/>
        </w:rPr>
        <w:t>защитника</w:t>
      </w:r>
      <w:r>
        <w:rPr>
          <w:sz w:val="26"/>
        </w:rPr>
        <w:t xml:space="preserve"> мировой судья пришел к выводу о наличии в</w:t>
      </w:r>
      <w:r w:rsidR="0024098A">
        <w:rPr>
          <w:sz w:val="26"/>
        </w:rPr>
        <w:t xml:space="preserve"> действиях должностного лица</w:t>
      </w:r>
      <w:r>
        <w:rPr>
          <w:sz w:val="26"/>
        </w:rPr>
        <w:t xml:space="preserve"> </w:t>
      </w:r>
      <w:r>
        <w:rPr>
          <w:sz w:val="26"/>
        </w:rPr>
        <w:t>Свижевско</w:t>
      </w:r>
      <w:r>
        <w:rPr>
          <w:sz w:val="26"/>
        </w:rPr>
        <w:t>го</w:t>
      </w:r>
      <w:r>
        <w:rPr>
          <w:sz w:val="26"/>
        </w:rPr>
        <w:t xml:space="preserve"> В.М. состава правонарушения, предусмотренного ч. 4 ст. 14.1.2 КоАП РФ, исходя из следующего. </w:t>
      </w:r>
    </w:p>
    <w:p w:rsidR="00637FEA">
      <w:pPr>
        <w:ind w:firstLine="708"/>
        <w:jc w:val="both"/>
      </w:pPr>
      <w:r>
        <w:rPr>
          <w:sz w:val="26"/>
        </w:rPr>
        <w:t xml:space="preserve">Часть 4 статьи </w:t>
      </w:r>
      <w:hyperlink r:id="rId4" w:tgtFrame="_blank" w:history="1">
        <w:r>
          <w:rPr>
            <w:color w:val="0000FF"/>
            <w:sz w:val="26"/>
          </w:rPr>
          <w:t xml:space="preserve">14.1.2 КоАП </w:t>
        </w:r>
      </w:hyperlink>
      <w:r>
        <w:rPr>
          <w:sz w:val="26"/>
        </w:rPr>
        <w:t>РФ предусматривает ответст</w:t>
      </w:r>
      <w:r>
        <w:rPr>
          <w:sz w:val="26"/>
        </w:rPr>
        <w:t xml:space="preserve">венность за </w:t>
      </w:r>
      <w:r>
        <w:rPr>
          <w:sz w:val="26"/>
        </w:rPr>
        <w:t xml:space="preserve">осуществление предпринимательской деятельности в области транспорта с грубым нарушением условий, предусмотренных лицензией, за исключением случаев, предусмотренных </w:t>
      </w:r>
      <w:hyperlink r:id="rId6" w:history="1">
        <w:r>
          <w:rPr>
            <w:color w:val="0000FF"/>
            <w:sz w:val="26"/>
          </w:rPr>
          <w:t>статьей 11.23</w:t>
        </w:r>
      </w:hyperlink>
      <w:r>
        <w:rPr>
          <w:sz w:val="26"/>
        </w:rPr>
        <w:t xml:space="preserve"> КоАП РФ</w:t>
      </w:r>
    </w:p>
    <w:p w:rsidR="00637FEA">
      <w:pPr>
        <w:ind w:firstLine="708"/>
        <w:jc w:val="both"/>
      </w:pPr>
      <w:r>
        <w:rPr>
          <w:sz w:val="26"/>
        </w:rPr>
        <w:t xml:space="preserve">Согласно </w:t>
      </w:r>
      <w:hyperlink r:id="rId7" w:history="1">
        <w:r>
          <w:rPr>
            <w:color w:val="0000FF"/>
            <w:sz w:val="26"/>
          </w:rPr>
          <w:t>примечанию к указанной статье</w:t>
        </w:r>
      </w:hyperlink>
      <w:r>
        <w:rPr>
          <w:sz w:val="26"/>
        </w:rPr>
        <w:t xml:space="preserve">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637FEA">
      <w:pPr>
        <w:ind w:firstLine="708"/>
        <w:jc w:val="both"/>
      </w:pPr>
      <w:r>
        <w:rPr>
          <w:sz w:val="26"/>
        </w:rPr>
        <w:t xml:space="preserve">В силу </w:t>
      </w:r>
      <w:hyperlink r:id="rId8" w:history="1">
        <w:r>
          <w:rPr>
            <w:color w:val="0000FF"/>
            <w:sz w:val="26"/>
          </w:rPr>
          <w:t>пункта 24 части 1 статьи 12</w:t>
        </w:r>
      </w:hyperlink>
      <w:r>
        <w:rPr>
          <w:sz w:val="26"/>
        </w:rPr>
        <w:t xml:space="preserve"> Федерального закона от 4 мая 2011 года N 99-ФЗ "О лицензировании отдельных видов деятельности" деятельность по перевозкам пассажиров и иных лиц</w:t>
      </w:r>
      <w:r>
        <w:rPr>
          <w:sz w:val="26"/>
        </w:rPr>
        <w:t xml:space="preserve"> автобусами подлежит лицензированию. </w:t>
      </w:r>
      <w:r>
        <w:rPr>
          <w:sz w:val="26"/>
        </w:rPr>
        <w:t>В целях настоящего Федерального закона лицензирование не осуществляется в отношении перевозок, выполняемых автобусами пожарной охраны, скорой медицинской помощи, полиции, аварийно-спасательных служб, военной автомобильн</w:t>
      </w:r>
      <w:r>
        <w:rPr>
          <w:sz w:val="26"/>
        </w:rPr>
        <w:t>ой инспекции, федерального органа исполнительной власти в области обеспечения безопасности, федерального органа исполнительной власти в области разведывательной деятельности, федерального органа исполнительной власти в области государственной охраны, Воору</w:t>
      </w:r>
      <w:r>
        <w:rPr>
          <w:sz w:val="26"/>
        </w:rPr>
        <w:t>женных Сил Российской Федерации, войск национальной гвардии Российской Федерации, следственных органов Следственного</w:t>
      </w:r>
      <w:r>
        <w:rPr>
          <w:sz w:val="26"/>
        </w:rPr>
        <w:t xml:space="preserve"> </w:t>
      </w:r>
      <w:r>
        <w:rPr>
          <w:sz w:val="26"/>
        </w:rPr>
        <w:t>комитета Российской Федерации, органов прокуратуры Российской Федерации, Верховного Суда Российской Федерации, федеральных судов общей юрис</w:t>
      </w:r>
      <w:r>
        <w:rPr>
          <w:sz w:val="26"/>
        </w:rPr>
        <w:t xml:space="preserve">дикции, федеральных арбитражных судов, Судебного департамента при Верховном Суде Российской Федерации и его управлений в субъектах Российской Федерации, органов федеральной фельдъегерской связи, таможенных органов Российской Федерации, федерального органа </w:t>
      </w:r>
      <w:r>
        <w:rPr>
          <w:sz w:val="26"/>
        </w:rPr>
        <w:t>исполнительной власти в области мобилизационной подготовки и мобилизации в Российской Федерации, органов принудительного исполнения Российской Федерации, учреждений и</w:t>
      </w:r>
      <w:r>
        <w:rPr>
          <w:sz w:val="26"/>
        </w:rPr>
        <w:t xml:space="preserve"> органов уголовно-исполнительной системы Российской Федерации (за исключением использовани</w:t>
      </w:r>
      <w:r>
        <w:rPr>
          <w:sz w:val="26"/>
        </w:rPr>
        <w:t xml:space="preserve">я автобусов учреждений и органов уголовно-исполнительной системы Российской </w:t>
      </w:r>
      <w:r>
        <w:rPr>
          <w:sz w:val="26"/>
        </w:rPr>
        <w:t>Федерации</w:t>
      </w:r>
      <w:r>
        <w:rPr>
          <w:sz w:val="26"/>
        </w:rPr>
        <w:t xml:space="preserve"> в целях осуществления приносящей доход деятельности), а также в отношении перевозок, выполняемых автобусами без использования автомобильных дорог общего пользования.</w:t>
      </w:r>
    </w:p>
    <w:p w:rsidR="00637FEA">
      <w:pPr>
        <w:ind w:firstLine="708"/>
        <w:jc w:val="both"/>
      </w:pPr>
      <w:r>
        <w:rPr>
          <w:sz w:val="26"/>
        </w:rPr>
        <w:t>Лице</w:t>
      </w:r>
      <w:r>
        <w:rPr>
          <w:sz w:val="26"/>
        </w:rPr>
        <w:t xml:space="preserve">нзионные требования устанавливаются положениями о лицензировании конкретных видов деятельности, утверждаемыми Правительством Российской </w:t>
      </w:r>
      <w:r>
        <w:rPr>
          <w:sz w:val="26"/>
        </w:rPr>
        <w:t xml:space="preserve">Федерации. </w:t>
      </w:r>
      <w:r>
        <w:rPr>
          <w:sz w:val="26"/>
        </w:rPr>
        <w:t>Лицензионные требования включают в себя требования к созданию юридических лиц и деятельности юридических лиц,</w:t>
      </w:r>
      <w:r>
        <w:rPr>
          <w:sz w:val="26"/>
        </w:rPr>
        <w:t xml:space="preserve"> индивидуальных предпринимателей в соответствующих сферах деятельности, -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</w:t>
      </w:r>
      <w:r>
        <w:rPr>
          <w:sz w:val="26"/>
        </w:rPr>
        <w:t xml:space="preserve">ования, в том числе требования, предусмотренные </w:t>
      </w:r>
      <w:hyperlink r:id="rId9" w:history="1">
        <w:r>
          <w:rPr>
            <w:color w:val="0000FF"/>
            <w:sz w:val="26"/>
          </w:rPr>
          <w:t>частью 4.1 настоящей статьи</w:t>
        </w:r>
      </w:hyperlink>
      <w:r>
        <w:rPr>
          <w:sz w:val="26"/>
        </w:rPr>
        <w:t xml:space="preserve"> (</w:t>
      </w:r>
      <w:hyperlink r:id="rId10" w:history="1">
        <w:r>
          <w:rPr>
            <w:color w:val="0000FF"/>
            <w:sz w:val="26"/>
          </w:rPr>
          <w:t>части 1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</w:rPr>
          <w:t>2 статьи 8</w:t>
        </w:r>
      </w:hyperlink>
      <w:r>
        <w:rPr>
          <w:sz w:val="26"/>
        </w:rPr>
        <w:t xml:space="preserve"> Федерального закона от</w:t>
      </w:r>
      <w:r>
        <w:rPr>
          <w:sz w:val="26"/>
        </w:rPr>
        <w:t xml:space="preserve"> </w:t>
      </w:r>
      <w:r>
        <w:rPr>
          <w:sz w:val="26"/>
        </w:rPr>
        <w:t>4 мая 2011 года N 99-ФЗ "О лицензировании отдельных видов деятельности").</w:t>
      </w:r>
    </w:p>
    <w:p w:rsidR="00637FEA">
      <w:pPr>
        <w:ind w:firstLine="708"/>
        <w:jc w:val="both"/>
      </w:pPr>
      <w:r>
        <w:rPr>
          <w:sz w:val="26"/>
        </w:rPr>
        <w:t xml:space="preserve">Порядок лицензирования деятельности по перевозкам пассажиров и иных лиц автобусами </w:t>
      </w:r>
      <w:r>
        <w:rPr>
          <w:sz w:val="26"/>
        </w:rPr>
        <w:t>установлен Положением о лицензировании деятельности по перевозкам пассажиров и иных лиц автобусами, утвержденным постановлением Правительства Российской Федерации от 07.10.2020 № 1616 «О лицензировании деятельности по перевозкам пассажиров и иных лиц автоб</w:t>
      </w:r>
      <w:r>
        <w:rPr>
          <w:sz w:val="26"/>
        </w:rPr>
        <w:t>усами» (далее - Положение о лицензировании № 1616).</w:t>
      </w:r>
    </w:p>
    <w:p w:rsidR="00637FEA">
      <w:pPr>
        <w:ind w:firstLine="708"/>
        <w:jc w:val="both"/>
      </w:pPr>
      <w:r>
        <w:rPr>
          <w:sz w:val="26"/>
        </w:rPr>
        <w:t xml:space="preserve">Согласно п. 8 указанного Положения о лицензировании № 1616 лицензиат обязан </w:t>
      </w:r>
      <w:r>
        <w:rPr>
          <w:sz w:val="26"/>
        </w:rPr>
        <w:t>выполнять</w:t>
      </w:r>
      <w:r>
        <w:rPr>
          <w:sz w:val="26"/>
        </w:rPr>
        <w:t xml:space="preserve"> в том числе следующие лицензионные требования: допускать к лицензируемому виду деятельности автобусы лицензиата, проше</w:t>
      </w:r>
      <w:r>
        <w:rPr>
          <w:sz w:val="26"/>
        </w:rPr>
        <w:t xml:space="preserve">дшие в порядке, установленном Министерством транспорта Российской Федерации в соответствии со статьей 20 Федерального закона «О безопасности дорожного движения», </w:t>
      </w:r>
      <w:r>
        <w:rPr>
          <w:sz w:val="26"/>
        </w:rPr>
        <w:t>предрейсовый</w:t>
      </w:r>
      <w:r>
        <w:rPr>
          <w:sz w:val="26"/>
        </w:rPr>
        <w:t xml:space="preserve"> или </w:t>
      </w:r>
      <w:r>
        <w:rPr>
          <w:sz w:val="26"/>
        </w:rPr>
        <w:t>предсменный</w:t>
      </w:r>
      <w:r>
        <w:rPr>
          <w:sz w:val="26"/>
        </w:rPr>
        <w:t xml:space="preserve"> контроль их технического состояния и оснащенные в случаях и в пор</w:t>
      </w:r>
      <w:r>
        <w:rPr>
          <w:sz w:val="26"/>
        </w:rPr>
        <w:t xml:space="preserve">ядке, которые предусмотрены законодательством Российской Федерации, </w:t>
      </w:r>
      <w:r>
        <w:rPr>
          <w:sz w:val="26"/>
        </w:rPr>
        <w:t>тахографами</w:t>
      </w:r>
      <w:r>
        <w:rPr>
          <w:sz w:val="26"/>
        </w:rPr>
        <w:t xml:space="preserve"> (контрольными устройствами (</w:t>
      </w:r>
      <w:r>
        <w:rPr>
          <w:sz w:val="26"/>
        </w:rPr>
        <w:t>тахографами</w:t>
      </w:r>
      <w:r>
        <w:rPr>
          <w:sz w:val="26"/>
        </w:rPr>
        <w:t xml:space="preserve">) регистрации режима труда и отдыха водителей транспортных средств), а также аппаратурой спутниковой навигации ГЛОНАСС или ГЛОНАСС/GPS </w:t>
      </w:r>
      <w:r>
        <w:rPr>
          <w:sz w:val="26"/>
        </w:rPr>
        <w:t xml:space="preserve">( </w:t>
      </w:r>
      <w:r>
        <w:rPr>
          <w:sz w:val="26"/>
        </w:rPr>
        <w:t>п.п</w:t>
      </w:r>
      <w:r>
        <w:rPr>
          <w:sz w:val="26"/>
        </w:rPr>
        <w:t>. «д»); обеспечивать проведение медицинских осмотров (</w:t>
      </w:r>
      <w:r>
        <w:rPr>
          <w:sz w:val="26"/>
        </w:rPr>
        <w:t>предрейсовых</w:t>
      </w:r>
      <w:r>
        <w:rPr>
          <w:sz w:val="26"/>
        </w:rPr>
        <w:t xml:space="preserve">, </w:t>
      </w:r>
      <w:r>
        <w:rPr>
          <w:sz w:val="26"/>
        </w:rPr>
        <w:t>послерейсовых</w:t>
      </w:r>
      <w:r>
        <w:rPr>
          <w:sz w:val="26"/>
        </w:rPr>
        <w:t>) водителей или в случае, если лицензиат является индивидуальным предпринимателем и непосредственно выполняет обязанности водителя, - проходить медицинские осмотры (</w:t>
      </w:r>
      <w:r>
        <w:rPr>
          <w:sz w:val="26"/>
        </w:rPr>
        <w:t>предрей</w:t>
      </w:r>
      <w:r>
        <w:rPr>
          <w:sz w:val="26"/>
        </w:rPr>
        <w:t>совые</w:t>
      </w:r>
      <w:r>
        <w:rPr>
          <w:sz w:val="26"/>
        </w:rPr>
        <w:t xml:space="preserve">, </w:t>
      </w:r>
      <w:r>
        <w:rPr>
          <w:sz w:val="26"/>
        </w:rPr>
        <w:t>послерейсовые</w:t>
      </w:r>
      <w:r>
        <w:rPr>
          <w:sz w:val="26"/>
        </w:rPr>
        <w:t xml:space="preserve">), в порядке, утвержденном Министерством здравоохранения Российской Федерации </w:t>
      </w:r>
      <w:r>
        <w:rPr>
          <w:sz w:val="26"/>
        </w:rPr>
        <w:t xml:space="preserve">( </w:t>
      </w:r>
      <w:r>
        <w:rPr>
          <w:sz w:val="26"/>
        </w:rPr>
        <w:t>п.п</w:t>
      </w:r>
      <w:r>
        <w:rPr>
          <w:sz w:val="26"/>
        </w:rPr>
        <w:t>. «н»).</w:t>
      </w:r>
    </w:p>
    <w:p w:rsidR="00637FEA" w:rsidP="0024098A">
      <w:pPr>
        <w:ind w:firstLine="708"/>
        <w:jc w:val="both"/>
      </w:pPr>
      <w:r>
        <w:rPr>
          <w:sz w:val="26"/>
        </w:rPr>
        <w:t>Пунктом 39 Положения о лицензировании № 1616 установлено, что к грубым нарушениям лицензионных требований при осуществлении лицензируемой деятель</w:t>
      </w:r>
      <w:r>
        <w:rPr>
          <w:sz w:val="26"/>
        </w:rPr>
        <w:t xml:space="preserve">ности относится нарушение одного из лицензионных требований, предусмотренных </w:t>
      </w:r>
      <w:r>
        <w:rPr>
          <w:sz w:val="26"/>
        </w:rPr>
        <w:t>пп</w:t>
      </w:r>
      <w:r>
        <w:rPr>
          <w:sz w:val="26"/>
        </w:rPr>
        <w:t>. «а», «д», «з</w:t>
      </w:r>
      <w:r>
        <w:rPr>
          <w:sz w:val="26"/>
        </w:rPr>
        <w:t>»-</w:t>
      </w:r>
      <w:r>
        <w:rPr>
          <w:sz w:val="26"/>
        </w:rPr>
        <w:t>«к» и «н» п. 8 указанного Положения, повлекшее за собой последствия, установленные ч. 11 ст. 19 Закона № 99-ФЗ, в частности, возникновение угрозы причинения вред</w:t>
      </w:r>
      <w:r>
        <w:rPr>
          <w:sz w:val="26"/>
        </w:rPr>
        <w:t>а жизни, здоровью граждан.</w:t>
      </w:r>
    </w:p>
    <w:p w:rsidR="00637FEA">
      <w:pPr>
        <w:ind w:firstLine="708"/>
        <w:jc w:val="both"/>
      </w:pPr>
      <w:r>
        <w:rPr>
          <w:sz w:val="26"/>
        </w:rPr>
        <w:t>Судом установлено, что</w:t>
      </w:r>
      <w:r w:rsidR="00E1326C">
        <w:rPr>
          <w:sz w:val="26"/>
        </w:rPr>
        <w:t xml:space="preserve"> осуществляет деятельность по перевозкам пассажиров и иных лиц авто</w:t>
      </w:r>
      <w:r>
        <w:rPr>
          <w:sz w:val="26"/>
        </w:rPr>
        <w:t>бусами на основании лицензии,</w:t>
      </w:r>
      <w:r w:rsidR="00E1326C">
        <w:rPr>
          <w:sz w:val="26"/>
        </w:rPr>
        <w:t xml:space="preserve"> выданной Министерством транспорта Республики Крым</w:t>
      </w:r>
      <w:r>
        <w:rPr>
          <w:sz w:val="26"/>
        </w:rPr>
        <w:t>, по адресу местонахождения.</w:t>
      </w:r>
    </w:p>
    <w:p w:rsidR="00637FEA">
      <w:pPr>
        <w:ind w:firstLine="708"/>
        <w:jc w:val="both"/>
      </w:pPr>
      <w:r>
        <w:rPr>
          <w:sz w:val="26"/>
        </w:rPr>
        <w:t>Как установлено в суд</w:t>
      </w:r>
      <w:r>
        <w:rPr>
          <w:sz w:val="26"/>
        </w:rPr>
        <w:t>ебном заседании, в ходе проведения проверки исполнения законодательства в сфер</w:t>
      </w:r>
      <w:r w:rsidR="0024098A">
        <w:rPr>
          <w:sz w:val="26"/>
        </w:rPr>
        <w:t>е лицензирования в отношении</w:t>
      </w:r>
      <w:r>
        <w:rPr>
          <w:sz w:val="26"/>
        </w:rPr>
        <w:t xml:space="preserve"> на основании решения о проведении проверки исполняющего обязанности </w:t>
      </w:r>
      <w:r>
        <w:rPr>
          <w:sz w:val="26"/>
        </w:rPr>
        <w:t>Сакского</w:t>
      </w:r>
      <w:r>
        <w:rPr>
          <w:sz w:val="26"/>
        </w:rPr>
        <w:t xml:space="preserve"> межрайонно</w:t>
      </w:r>
      <w:r w:rsidR="0024098A">
        <w:rPr>
          <w:sz w:val="26"/>
        </w:rPr>
        <w:t>го прокурора Республики Крым</w:t>
      </w:r>
      <w:r>
        <w:rPr>
          <w:sz w:val="26"/>
        </w:rPr>
        <w:t xml:space="preserve">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</w:t>
      </w:r>
      <w:r>
        <w:rPr>
          <w:sz w:val="26"/>
        </w:rPr>
        <w:t xml:space="preserve">ратурой со специалистами ОГИБДД МО МВД </w:t>
      </w:r>
      <w:r w:rsidR="0024098A">
        <w:rPr>
          <w:sz w:val="26"/>
        </w:rPr>
        <w:t>России «</w:t>
      </w:r>
      <w:r w:rsidR="0024098A">
        <w:rPr>
          <w:sz w:val="26"/>
        </w:rPr>
        <w:t>Сакский</w:t>
      </w:r>
      <w:r w:rsidR="0024098A">
        <w:rPr>
          <w:sz w:val="26"/>
        </w:rPr>
        <w:t>» по адресу было установлено, что</w:t>
      </w:r>
      <w:r>
        <w:rPr>
          <w:sz w:val="26"/>
        </w:rPr>
        <w:t xml:space="preserve"> в нарушение требований </w:t>
      </w:r>
      <w:r>
        <w:rPr>
          <w:sz w:val="26"/>
        </w:rPr>
        <w:t>пп</w:t>
      </w:r>
      <w:r>
        <w:rPr>
          <w:sz w:val="26"/>
        </w:rPr>
        <w:t xml:space="preserve">. «д»; </w:t>
      </w:r>
      <w:r>
        <w:rPr>
          <w:sz w:val="26"/>
        </w:rPr>
        <w:t>«н» п. 8 Положения о лицензировании № 1616 допущено к лицензируемому виду деятел</w:t>
      </w:r>
      <w:r w:rsidR="0024098A">
        <w:rPr>
          <w:sz w:val="26"/>
        </w:rPr>
        <w:t>ьности транспортное средство</w:t>
      </w:r>
      <w:r>
        <w:rPr>
          <w:sz w:val="26"/>
        </w:rPr>
        <w:t xml:space="preserve"> (автобус) </w:t>
      </w:r>
      <w:r>
        <w:rPr>
          <w:sz w:val="26"/>
        </w:rPr>
        <w:t>госу</w:t>
      </w:r>
      <w:r>
        <w:rPr>
          <w:sz w:val="26"/>
        </w:rPr>
        <w:t>дарс</w:t>
      </w:r>
      <w:r w:rsidR="0024098A">
        <w:rPr>
          <w:sz w:val="26"/>
        </w:rPr>
        <w:t>твенный регистрационный знак под управлением гражданина</w:t>
      </w:r>
      <w:r>
        <w:rPr>
          <w:sz w:val="26"/>
        </w:rPr>
        <w:t xml:space="preserve"> не прошедший в порядке, установленном Министерством транспорта Российской Федерации в соответствии со статьей 20 Федерального закона «О безопасности дорожного движения», </w:t>
      </w:r>
      <w:r>
        <w:rPr>
          <w:sz w:val="26"/>
        </w:rPr>
        <w:t>предрейсовый</w:t>
      </w:r>
      <w:r>
        <w:rPr>
          <w:sz w:val="26"/>
        </w:rPr>
        <w:t xml:space="preserve"> или </w:t>
      </w:r>
      <w:r>
        <w:rPr>
          <w:sz w:val="26"/>
        </w:rPr>
        <w:t>п</w:t>
      </w:r>
      <w:r>
        <w:rPr>
          <w:sz w:val="26"/>
        </w:rPr>
        <w:t>редсменный</w:t>
      </w:r>
      <w:r>
        <w:rPr>
          <w:sz w:val="26"/>
        </w:rPr>
        <w:t xml:space="preserve"> контроль технического состояния и не оснащенный в случаях и в порядке, которые предусмотрены законодательством Российской Федерации</w:t>
      </w:r>
      <w:r>
        <w:rPr>
          <w:sz w:val="26"/>
        </w:rPr>
        <w:t xml:space="preserve">, </w:t>
      </w:r>
      <w:r>
        <w:rPr>
          <w:sz w:val="26"/>
        </w:rPr>
        <w:t>тахографом</w:t>
      </w:r>
      <w:r>
        <w:rPr>
          <w:sz w:val="26"/>
        </w:rPr>
        <w:t xml:space="preserve"> контрольными устройствами (</w:t>
      </w:r>
      <w:r>
        <w:rPr>
          <w:sz w:val="26"/>
        </w:rPr>
        <w:t>тахографами</w:t>
      </w:r>
      <w:r>
        <w:rPr>
          <w:sz w:val="26"/>
        </w:rPr>
        <w:t>) регистрации режима труда и отдыха водителей транспортных сред</w:t>
      </w:r>
      <w:r>
        <w:rPr>
          <w:sz w:val="26"/>
        </w:rPr>
        <w:t xml:space="preserve">ств), а также аппаратурой спутниковой навигации ГЛОНАСС или ГЛОНАСС/GPS; не обеспечено проведение медицинских осмотров </w:t>
      </w:r>
      <w:r>
        <w:rPr>
          <w:sz w:val="26"/>
        </w:rPr>
        <w:t>предрейсовых</w:t>
      </w:r>
      <w:r>
        <w:rPr>
          <w:sz w:val="26"/>
        </w:rPr>
        <w:t xml:space="preserve">, </w:t>
      </w:r>
      <w:r>
        <w:rPr>
          <w:sz w:val="26"/>
        </w:rPr>
        <w:t>послерейсовых</w:t>
      </w:r>
      <w:r>
        <w:rPr>
          <w:sz w:val="26"/>
        </w:rPr>
        <w:t xml:space="preserve">) водителей или в случае, если лицензиат является индивидуальным предпринимателем и непосредственно выполняет </w:t>
      </w:r>
      <w:r>
        <w:rPr>
          <w:sz w:val="26"/>
        </w:rPr>
        <w:t>обязанности водителя, - проходить медицинские осмотры (</w:t>
      </w:r>
      <w:r>
        <w:rPr>
          <w:sz w:val="26"/>
        </w:rPr>
        <w:t>предрейсовые</w:t>
      </w:r>
      <w:r>
        <w:rPr>
          <w:sz w:val="26"/>
        </w:rPr>
        <w:t xml:space="preserve">, </w:t>
      </w:r>
      <w:r>
        <w:rPr>
          <w:sz w:val="26"/>
        </w:rPr>
        <w:t>послерейсовые</w:t>
      </w:r>
      <w:r>
        <w:rPr>
          <w:sz w:val="26"/>
        </w:rPr>
        <w:t>), в порядке, утвержденном Министерством здравоохранения Российской Федерации.</w:t>
      </w:r>
    </w:p>
    <w:p w:rsidR="00637FEA">
      <w:pPr>
        <w:ind w:firstLine="708"/>
        <w:jc w:val="both"/>
      </w:pPr>
      <w:r>
        <w:rPr>
          <w:sz w:val="26"/>
        </w:rPr>
        <w:t xml:space="preserve">Указанные обстоятельства послужили основания для вынесения прокурором в отношении должностного </w:t>
      </w:r>
      <w:r w:rsidR="0024098A">
        <w:rPr>
          <w:sz w:val="26"/>
        </w:rPr>
        <w:t>лица</w:t>
      </w:r>
      <w:r>
        <w:rPr>
          <w:sz w:val="26"/>
        </w:rPr>
        <w:t xml:space="preserve"> </w:t>
      </w:r>
      <w:r>
        <w:rPr>
          <w:sz w:val="26"/>
        </w:rPr>
        <w:t>Свижевского</w:t>
      </w:r>
      <w:r>
        <w:rPr>
          <w:sz w:val="26"/>
        </w:rPr>
        <w:t xml:space="preserve"> В.М. постановления о возбуждении дела об </w:t>
      </w:r>
      <w:r w:rsidR="0024098A">
        <w:rPr>
          <w:sz w:val="26"/>
        </w:rPr>
        <w:t>административном правонарушении</w:t>
      </w:r>
      <w:r>
        <w:rPr>
          <w:sz w:val="26"/>
        </w:rPr>
        <w:t xml:space="preserve">, предусмотренном </w:t>
      </w:r>
      <w:hyperlink r:id="rId12" w:history="1">
        <w:r>
          <w:rPr>
            <w:color w:val="0000FF"/>
            <w:sz w:val="26"/>
          </w:rPr>
          <w:t>частью 4 статьи 14.1.2</w:t>
        </w:r>
      </w:hyperlink>
      <w:r>
        <w:rPr>
          <w:sz w:val="26"/>
        </w:rPr>
        <w:t xml:space="preserve"> КоАП РФ.</w:t>
      </w:r>
    </w:p>
    <w:p w:rsidR="00637FEA">
      <w:pPr>
        <w:ind w:firstLine="708"/>
        <w:jc w:val="both"/>
      </w:pPr>
      <w:r>
        <w:rPr>
          <w:sz w:val="26"/>
        </w:rPr>
        <w:t xml:space="preserve">Факт </w:t>
      </w:r>
      <w:r w:rsidR="0024098A">
        <w:rPr>
          <w:sz w:val="26"/>
        </w:rPr>
        <w:t>совершения должностным лицом</w:t>
      </w:r>
      <w:r>
        <w:rPr>
          <w:sz w:val="26"/>
        </w:rPr>
        <w:t xml:space="preserve"> </w:t>
      </w:r>
      <w:r>
        <w:rPr>
          <w:sz w:val="26"/>
        </w:rPr>
        <w:t>Свижевским</w:t>
      </w:r>
      <w:r>
        <w:rPr>
          <w:sz w:val="26"/>
        </w:rPr>
        <w:t xml:space="preserve"> В.М. административного правонарушения, ответственность за которое предусмотрена ч. 4 ст. </w:t>
      </w:r>
      <w:hyperlink r:id="rId4" w:tgtFrame="_blank" w:history="1">
        <w:r>
          <w:rPr>
            <w:color w:val="0000FF"/>
            <w:sz w:val="26"/>
          </w:rPr>
          <w:t xml:space="preserve">14.1.2 КоАП </w:t>
        </w:r>
      </w:hyperlink>
      <w:r>
        <w:rPr>
          <w:sz w:val="26"/>
        </w:rPr>
        <w:t>РФ, подтверждается собранными по делу доказательствами:</w:t>
      </w:r>
    </w:p>
    <w:p w:rsidR="00637FEA">
      <w:pPr>
        <w:ind w:firstLine="708"/>
        <w:jc w:val="both"/>
      </w:pPr>
      <w:r>
        <w:rPr>
          <w:sz w:val="26"/>
        </w:rPr>
        <w:t>- постановлением о возбуждении дела об админ</w:t>
      </w:r>
      <w:r w:rsidR="0024098A">
        <w:rPr>
          <w:sz w:val="26"/>
        </w:rPr>
        <w:t xml:space="preserve">истративном правонарушении. </w:t>
      </w:r>
      <w:r>
        <w:rPr>
          <w:sz w:val="26"/>
        </w:rPr>
        <w:t xml:space="preserve">Копия постановления направлена посредством услуг почтовой связи; </w:t>
      </w:r>
    </w:p>
    <w:p w:rsidR="00637FEA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>р</w:t>
      </w:r>
      <w:r w:rsidR="0024098A">
        <w:rPr>
          <w:sz w:val="26"/>
        </w:rPr>
        <w:t>ешения о проведении проверки</w:t>
      </w:r>
      <w:r>
        <w:rPr>
          <w:sz w:val="26"/>
        </w:rPr>
        <w:t>;</w:t>
      </w:r>
    </w:p>
    <w:p w:rsidR="00637FEA">
      <w:pPr>
        <w:ind w:firstLine="708"/>
        <w:jc w:val="both"/>
      </w:pPr>
      <w:r>
        <w:rPr>
          <w:sz w:val="26"/>
        </w:rPr>
        <w:t>- актом проверки</w:t>
      </w:r>
      <w:r w:rsidR="00E1326C">
        <w:rPr>
          <w:sz w:val="26"/>
        </w:rPr>
        <w:t xml:space="preserve"> с </w:t>
      </w:r>
      <w:r w:rsidR="00E1326C">
        <w:rPr>
          <w:sz w:val="26"/>
        </w:rPr>
        <w:t>фототаблицей</w:t>
      </w:r>
      <w:r w:rsidR="00E1326C">
        <w:rPr>
          <w:sz w:val="26"/>
        </w:rPr>
        <w:t xml:space="preserve"> к нему, согласно которого в ходе проверки со специалистами ОГИБДД МО МВД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 по адресу транспортного средства </w:t>
      </w:r>
      <w:r w:rsidR="00E1326C">
        <w:rPr>
          <w:sz w:val="26"/>
        </w:rPr>
        <w:t>(автобус) государс</w:t>
      </w:r>
      <w:r>
        <w:rPr>
          <w:sz w:val="26"/>
        </w:rPr>
        <w:t>твенный регистрационный знак</w:t>
      </w:r>
      <w:r w:rsidR="00E1326C">
        <w:rPr>
          <w:sz w:val="26"/>
        </w:rPr>
        <w:t xml:space="preserve"> вл</w:t>
      </w:r>
      <w:r w:rsidR="00E1326C">
        <w:rPr>
          <w:sz w:val="26"/>
        </w:rPr>
        <w:t>адельцем которо</w:t>
      </w:r>
      <w:r>
        <w:rPr>
          <w:sz w:val="26"/>
        </w:rPr>
        <w:t xml:space="preserve">го, согласно договора аренды является под управлением гражданина установлено, что </w:t>
      </w:r>
      <w:r w:rsidR="00E1326C">
        <w:rPr>
          <w:sz w:val="26"/>
        </w:rPr>
        <w:t>допущен к лицензируемому виду деятельности автобус лицензиата, не прошедший в порядке, установленном Министерством транспорта Российской Федера</w:t>
      </w:r>
      <w:r w:rsidR="00E1326C">
        <w:rPr>
          <w:sz w:val="26"/>
        </w:rPr>
        <w:t>ции в соответствии со статьей 20 Федерального закона</w:t>
      </w:r>
      <w:r w:rsidR="00E1326C">
        <w:rPr>
          <w:sz w:val="26"/>
        </w:rPr>
        <w:t xml:space="preserve"> «</w:t>
      </w:r>
      <w:r w:rsidR="00E1326C">
        <w:rPr>
          <w:sz w:val="26"/>
        </w:rPr>
        <w:t xml:space="preserve">О безопасности дорожного движения», </w:t>
      </w:r>
      <w:r w:rsidR="00E1326C">
        <w:rPr>
          <w:sz w:val="26"/>
        </w:rPr>
        <w:t>предрейсовый</w:t>
      </w:r>
      <w:r w:rsidR="00E1326C">
        <w:rPr>
          <w:sz w:val="26"/>
        </w:rPr>
        <w:t xml:space="preserve"> или </w:t>
      </w:r>
      <w:r w:rsidR="00E1326C">
        <w:rPr>
          <w:sz w:val="26"/>
        </w:rPr>
        <w:t>предсменный</w:t>
      </w:r>
      <w:r w:rsidR="00E1326C">
        <w:rPr>
          <w:sz w:val="26"/>
        </w:rPr>
        <w:t xml:space="preserve"> контроль технического состояния и не оснащенный в случаях и в порядке, которые предусмотрены законодательством Российской Федерации, </w:t>
      </w:r>
      <w:r w:rsidR="00E1326C">
        <w:rPr>
          <w:sz w:val="26"/>
        </w:rPr>
        <w:t>тахо</w:t>
      </w:r>
      <w:r w:rsidR="00E1326C">
        <w:rPr>
          <w:sz w:val="26"/>
        </w:rPr>
        <w:t>графом</w:t>
      </w:r>
      <w:r w:rsidR="00E1326C">
        <w:rPr>
          <w:sz w:val="26"/>
        </w:rPr>
        <w:t xml:space="preserve"> контрольными устройствами (</w:t>
      </w:r>
      <w:r w:rsidR="00E1326C">
        <w:rPr>
          <w:sz w:val="26"/>
        </w:rPr>
        <w:t>тахографами</w:t>
      </w:r>
      <w:r w:rsidR="00E1326C">
        <w:rPr>
          <w:sz w:val="26"/>
        </w:rPr>
        <w:t>) регистрации режима труда и отдыха водителей транспортных средств), а также аппаратурой спутниковой навигации ГЛОНАСС или ГЛОНАСС/GPS;</w:t>
      </w:r>
      <w:r w:rsidR="00E1326C">
        <w:rPr>
          <w:sz w:val="26"/>
        </w:rPr>
        <w:t xml:space="preserve"> не обеспечено проведение медицинских осмотров </w:t>
      </w:r>
      <w:r w:rsidR="00E1326C">
        <w:rPr>
          <w:sz w:val="26"/>
        </w:rPr>
        <w:t>предрейсовых</w:t>
      </w:r>
      <w:r w:rsidR="00E1326C">
        <w:rPr>
          <w:sz w:val="26"/>
        </w:rPr>
        <w:t xml:space="preserve">, </w:t>
      </w:r>
      <w:r w:rsidR="00E1326C">
        <w:rPr>
          <w:sz w:val="26"/>
        </w:rPr>
        <w:t>послерейсовых</w:t>
      </w:r>
      <w:r w:rsidR="00E1326C">
        <w:rPr>
          <w:sz w:val="26"/>
        </w:rPr>
        <w:t xml:space="preserve">) </w:t>
      </w:r>
      <w:r w:rsidR="00E1326C">
        <w:rPr>
          <w:sz w:val="26"/>
        </w:rPr>
        <w:t>водителей или в случае, если лицензиат является индивидуальным предпринимателем и непосредственно выполняет обязанности водителя, - проходить медицинские осмотры (</w:t>
      </w:r>
      <w:r w:rsidR="00E1326C">
        <w:rPr>
          <w:sz w:val="26"/>
        </w:rPr>
        <w:t>предрейсовые</w:t>
      </w:r>
      <w:r w:rsidR="00E1326C">
        <w:rPr>
          <w:sz w:val="26"/>
        </w:rPr>
        <w:t xml:space="preserve">, </w:t>
      </w:r>
      <w:r w:rsidR="00E1326C">
        <w:rPr>
          <w:sz w:val="26"/>
        </w:rPr>
        <w:t>послерейсовые</w:t>
      </w:r>
      <w:r w:rsidR="00E1326C">
        <w:rPr>
          <w:sz w:val="26"/>
        </w:rPr>
        <w:t>), в порядке, утвержденном Министерством здравоохранения Российско</w:t>
      </w:r>
      <w:r w:rsidR="00E1326C">
        <w:rPr>
          <w:sz w:val="26"/>
        </w:rPr>
        <w:t xml:space="preserve">й Федерации. </w:t>
      </w:r>
    </w:p>
    <w:p w:rsidR="00637FEA">
      <w:pPr>
        <w:ind w:firstLine="708"/>
        <w:jc w:val="both"/>
      </w:pPr>
      <w:r>
        <w:rPr>
          <w:sz w:val="26"/>
        </w:rPr>
        <w:t>- копиями свидетельства о регистрации транспортного средства, водительс</w:t>
      </w:r>
      <w:r w:rsidR="0024098A">
        <w:rPr>
          <w:sz w:val="26"/>
        </w:rPr>
        <w:t>кого удостоверения водителя;</w:t>
      </w:r>
    </w:p>
    <w:p w:rsidR="00637FEA">
      <w:pPr>
        <w:ind w:firstLine="708"/>
        <w:jc w:val="both"/>
      </w:pPr>
      <w:r>
        <w:rPr>
          <w:sz w:val="26"/>
        </w:rPr>
        <w:t>- объяснениями водителя;</w:t>
      </w:r>
    </w:p>
    <w:p w:rsidR="00637FEA">
      <w:pPr>
        <w:ind w:firstLine="708"/>
        <w:jc w:val="both"/>
      </w:pPr>
      <w:r>
        <w:rPr>
          <w:sz w:val="26"/>
        </w:rPr>
        <w:t>- копией путевого листа;</w:t>
      </w:r>
    </w:p>
    <w:p w:rsidR="00637FEA">
      <w:pPr>
        <w:ind w:firstLine="708"/>
        <w:jc w:val="both"/>
      </w:pPr>
      <w:r>
        <w:rPr>
          <w:sz w:val="26"/>
        </w:rPr>
        <w:t>- копиями диагностической карты, страхового полиса;</w:t>
      </w:r>
    </w:p>
    <w:p w:rsidR="00637FEA">
      <w:pPr>
        <w:ind w:firstLine="708"/>
        <w:jc w:val="both"/>
      </w:pPr>
      <w:r>
        <w:rPr>
          <w:sz w:val="26"/>
        </w:rPr>
        <w:t>- объяснениями</w:t>
      </w:r>
      <w:r w:rsidR="00E1326C">
        <w:rPr>
          <w:sz w:val="26"/>
        </w:rPr>
        <w:t>;</w:t>
      </w:r>
    </w:p>
    <w:p w:rsidR="00637FEA">
      <w:pPr>
        <w:ind w:firstLine="708"/>
        <w:jc w:val="both"/>
      </w:pPr>
      <w:r>
        <w:rPr>
          <w:sz w:val="26"/>
        </w:rPr>
        <w:t>- копиями до</w:t>
      </w:r>
      <w:r>
        <w:rPr>
          <w:sz w:val="26"/>
        </w:rPr>
        <w:t xml:space="preserve">лжностной инструкции медицинского работника, проводящего ежесменные </w:t>
      </w:r>
      <w:r>
        <w:rPr>
          <w:sz w:val="26"/>
        </w:rPr>
        <w:t>предрейсовые</w:t>
      </w:r>
      <w:r>
        <w:rPr>
          <w:sz w:val="26"/>
        </w:rPr>
        <w:t xml:space="preserve"> (</w:t>
      </w:r>
      <w:r>
        <w:rPr>
          <w:sz w:val="26"/>
        </w:rPr>
        <w:t>послерейсовые</w:t>
      </w:r>
      <w:r>
        <w:rPr>
          <w:sz w:val="26"/>
        </w:rPr>
        <w:t>) медицинские осмотры водителей тран</w:t>
      </w:r>
      <w:r w:rsidR="0024098A">
        <w:rPr>
          <w:sz w:val="26"/>
        </w:rPr>
        <w:t>спортных сре</w:t>
      </w:r>
      <w:r w:rsidR="0024098A">
        <w:rPr>
          <w:sz w:val="26"/>
        </w:rPr>
        <w:t>дств пр</w:t>
      </w:r>
      <w:r w:rsidR="0024098A">
        <w:rPr>
          <w:sz w:val="26"/>
        </w:rPr>
        <w:t>едприятия;</w:t>
      </w:r>
    </w:p>
    <w:p w:rsidR="00637FEA">
      <w:pPr>
        <w:ind w:firstLine="708"/>
        <w:jc w:val="both"/>
      </w:pPr>
      <w:r>
        <w:rPr>
          <w:sz w:val="26"/>
        </w:rPr>
        <w:t>- копиями удостоверения о повышении квалификации и диплома;</w:t>
      </w:r>
    </w:p>
    <w:p w:rsidR="00637FEA">
      <w:pPr>
        <w:ind w:firstLine="708"/>
        <w:jc w:val="both"/>
      </w:pPr>
      <w:r>
        <w:rPr>
          <w:sz w:val="26"/>
        </w:rPr>
        <w:t xml:space="preserve">- копией информации </w:t>
      </w:r>
      <w:r>
        <w:rPr>
          <w:sz w:val="26"/>
        </w:rPr>
        <w:t>ОГИБДД</w:t>
      </w:r>
      <w:r>
        <w:rPr>
          <w:sz w:val="26"/>
        </w:rPr>
        <w:t xml:space="preserve"> МОЛ М</w:t>
      </w:r>
      <w:r w:rsidR="0024098A">
        <w:rPr>
          <w:sz w:val="26"/>
        </w:rPr>
        <w:t>ВД России «</w:t>
      </w:r>
      <w:r w:rsidR="0024098A">
        <w:rPr>
          <w:sz w:val="26"/>
        </w:rPr>
        <w:t>Сакский</w:t>
      </w:r>
      <w:r w:rsidR="0024098A">
        <w:rPr>
          <w:sz w:val="26"/>
        </w:rPr>
        <w:t>»</w:t>
      </w:r>
      <w:r>
        <w:rPr>
          <w:sz w:val="26"/>
        </w:rPr>
        <w:t>;</w:t>
      </w:r>
    </w:p>
    <w:p w:rsidR="00637FEA" w:rsidP="0024098A">
      <w:pPr>
        <w:ind w:firstLine="708"/>
        <w:jc w:val="both"/>
      </w:pPr>
      <w:r>
        <w:rPr>
          <w:sz w:val="26"/>
        </w:rPr>
        <w:t>- копией объяснения</w:t>
      </w:r>
      <w:r w:rsidR="00E1326C">
        <w:rPr>
          <w:sz w:val="26"/>
        </w:rPr>
        <w:t xml:space="preserve">; </w:t>
      </w:r>
    </w:p>
    <w:p w:rsidR="00637FEA">
      <w:pPr>
        <w:ind w:firstLine="708"/>
        <w:jc w:val="both"/>
      </w:pPr>
      <w:r>
        <w:rPr>
          <w:sz w:val="26"/>
        </w:rPr>
        <w:t>- копией лицензии;</w:t>
      </w:r>
    </w:p>
    <w:p w:rsidR="00637FEA">
      <w:pPr>
        <w:ind w:firstLine="708"/>
        <w:jc w:val="both"/>
      </w:pPr>
      <w:r>
        <w:rPr>
          <w:sz w:val="26"/>
        </w:rPr>
        <w:t>- копией лицензии</w:t>
      </w:r>
      <w:r w:rsidR="00E1326C">
        <w:rPr>
          <w:sz w:val="26"/>
        </w:rPr>
        <w:t>;</w:t>
      </w:r>
    </w:p>
    <w:p w:rsidR="00637FEA">
      <w:pPr>
        <w:ind w:firstLine="708"/>
        <w:jc w:val="both"/>
      </w:pPr>
      <w:r>
        <w:rPr>
          <w:sz w:val="26"/>
        </w:rPr>
        <w:t>- копией справки Национального союза страховщиков ответственности о договорах, зак</w:t>
      </w:r>
      <w:r w:rsidR="0024098A">
        <w:rPr>
          <w:sz w:val="26"/>
        </w:rPr>
        <w:t>люченных перевозчиком с ИНН</w:t>
      </w:r>
      <w:r>
        <w:rPr>
          <w:sz w:val="26"/>
        </w:rPr>
        <w:t>;</w:t>
      </w:r>
    </w:p>
    <w:p w:rsidR="00637FEA">
      <w:pPr>
        <w:ind w:firstLine="708"/>
        <w:jc w:val="both"/>
      </w:pPr>
      <w:r>
        <w:rPr>
          <w:sz w:val="26"/>
        </w:rPr>
        <w:t xml:space="preserve">- копией приказа </w:t>
      </w:r>
      <w:r w:rsidR="00E1326C">
        <w:rPr>
          <w:sz w:val="26"/>
        </w:rPr>
        <w:t>о назначении на должно</w:t>
      </w:r>
      <w:r>
        <w:rPr>
          <w:sz w:val="26"/>
        </w:rPr>
        <w:t>сть</w:t>
      </w:r>
      <w:r w:rsidR="00E1326C">
        <w:rPr>
          <w:sz w:val="26"/>
        </w:rPr>
        <w:t xml:space="preserve"> </w:t>
      </w:r>
      <w:r w:rsidR="00E1326C">
        <w:rPr>
          <w:sz w:val="26"/>
        </w:rPr>
        <w:t>Свижевского</w:t>
      </w:r>
      <w:r w:rsidR="00E1326C">
        <w:rPr>
          <w:sz w:val="26"/>
        </w:rPr>
        <w:t xml:space="preserve"> В.М.;</w:t>
      </w:r>
    </w:p>
    <w:p w:rsidR="00637FEA">
      <w:pPr>
        <w:ind w:firstLine="708"/>
        <w:jc w:val="both"/>
      </w:pPr>
      <w:r>
        <w:rPr>
          <w:sz w:val="26"/>
        </w:rPr>
        <w:t>- выпиской из Единого государственного реестра юридических лиц.</w:t>
      </w:r>
    </w:p>
    <w:p w:rsidR="00637FEA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</w:t>
      </w:r>
      <w:r>
        <w:rPr>
          <w:sz w:val="26"/>
        </w:rPr>
        <w:t xml:space="preserve">чили оценку в соответствии с требованиями статьи 26.11 Кодекса Российской Федерации об административных правонарушениях. </w:t>
      </w:r>
    </w:p>
    <w:p w:rsidR="00637FEA">
      <w:pPr>
        <w:ind w:firstLine="708"/>
        <w:jc w:val="both"/>
      </w:pPr>
      <w:r>
        <w:rPr>
          <w:sz w:val="26"/>
        </w:rPr>
        <w:t>На основании вышеизложенного мировой судья сч</w:t>
      </w:r>
      <w:r w:rsidR="0024098A">
        <w:rPr>
          <w:sz w:val="26"/>
        </w:rPr>
        <w:t>итает, что должностным лицом</w:t>
      </w:r>
      <w:r>
        <w:rPr>
          <w:sz w:val="26"/>
        </w:rPr>
        <w:t xml:space="preserve"> </w:t>
      </w:r>
      <w:r>
        <w:rPr>
          <w:sz w:val="26"/>
        </w:rPr>
        <w:t>Свижевским</w:t>
      </w:r>
      <w:r>
        <w:rPr>
          <w:sz w:val="26"/>
        </w:rPr>
        <w:t xml:space="preserve"> В.М. нарушены требования </w:t>
      </w:r>
      <w:r>
        <w:rPr>
          <w:sz w:val="26"/>
        </w:rPr>
        <w:t>п.п</w:t>
      </w:r>
      <w:r>
        <w:rPr>
          <w:sz w:val="26"/>
        </w:rPr>
        <w:t>. «д»; «н» п. 8 П</w:t>
      </w:r>
      <w:r w:rsidR="0024098A">
        <w:rPr>
          <w:sz w:val="26"/>
        </w:rPr>
        <w:t xml:space="preserve">оложения о лицензировании, </w:t>
      </w:r>
      <w:r>
        <w:rPr>
          <w:sz w:val="26"/>
        </w:rPr>
        <w:t>чем совершил грубое нарушения лицензионных требований при осуществлении лице</w:t>
      </w:r>
      <w:r w:rsidR="0024098A">
        <w:rPr>
          <w:sz w:val="26"/>
        </w:rPr>
        <w:t>нзируемой деятельности, вина</w:t>
      </w:r>
      <w:r>
        <w:rPr>
          <w:sz w:val="26"/>
        </w:rPr>
        <w:t xml:space="preserve"> доказана, его действия следует квалифицировать по ч.4 ст.</w:t>
      </w:r>
      <w:hyperlink r:id="rId13" w:tgtFrame="_blank" w:history="1">
        <w:r>
          <w:rPr>
            <w:color w:val="0000FF"/>
            <w:sz w:val="26"/>
          </w:rPr>
          <w:t xml:space="preserve">14.1.2 КоАП </w:t>
        </w:r>
      </w:hyperlink>
      <w:r>
        <w:rPr>
          <w:sz w:val="26"/>
        </w:rPr>
        <w:t xml:space="preserve">РФ, как осуществление предпринимательской деятельности в области транспорта с грубым нарушением условий, предусмотренных лицензией, за исключением случаев, предусмотренных </w:t>
      </w:r>
      <w:hyperlink r:id="rId6" w:history="1">
        <w:r>
          <w:rPr>
            <w:color w:val="0000FF"/>
            <w:sz w:val="26"/>
          </w:rPr>
          <w:t>статьей 11.23</w:t>
        </w:r>
      </w:hyperlink>
      <w:r>
        <w:rPr>
          <w:sz w:val="26"/>
        </w:rPr>
        <w:t xml:space="preserve"> КоАП РФ.</w:t>
      </w:r>
    </w:p>
    <w:p w:rsidR="00637FEA">
      <w:pPr>
        <w:ind w:firstLine="708"/>
        <w:jc w:val="both"/>
      </w:pPr>
      <w:r>
        <w:rPr>
          <w:sz w:val="26"/>
        </w:rPr>
        <w:t xml:space="preserve">Доводы защитника </w:t>
      </w:r>
      <w:r w:rsidR="00E1326C">
        <w:rPr>
          <w:sz w:val="26"/>
        </w:rPr>
        <w:t xml:space="preserve">о том, что </w:t>
      </w:r>
      <w:r w:rsidR="00E1326C">
        <w:rPr>
          <w:sz w:val="26"/>
        </w:rPr>
        <w:t>Свижевским</w:t>
      </w:r>
      <w:r w:rsidR="00E1326C">
        <w:rPr>
          <w:sz w:val="26"/>
        </w:rPr>
        <w:t xml:space="preserve"> В.М., постановление о возбуждении дела об административном </w:t>
      </w:r>
      <w:r w:rsidR="00E1326C">
        <w:rPr>
          <w:sz w:val="26"/>
        </w:rPr>
        <w:t>правонарушении направлено ценным письмом в с. Каменоломня, по непонятным причинам, что противоречит законодательству, поскольку привлекается должностное лицо юридического лица, а не физическое лицо, что является ненадлежащ</w:t>
      </w:r>
      <w:r>
        <w:rPr>
          <w:sz w:val="26"/>
        </w:rPr>
        <w:t xml:space="preserve">им извещением, в </w:t>
      </w:r>
      <w:r>
        <w:rPr>
          <w:sz w:val="26"/>
        </w:rPr>
        <w:t>связи</w:t>
      </w:r>
      <w:r>
        <w:rPr>
          <w:sz w:val="26"/>
        </w:rPr>
        <w:t xml:space="preserve"> с чем</w:t>
      </w:r>
      <w:r w:rsidR="00E1326C">
        <w:rPr>
          <w:sz w:val="26"/>
        </w:rPr>
        <w:t xml:space="preserve"> и</w:t>
      </w:r>
      <w:r w:rsidR="00E1326C">
        <w:rPr>
          <w:sz w:val="26"/>
        </w:rPr>
        <w:t xml:space="preserve">ли его законный представитель не были ознакомлены с материалами проверки, которые явились основанием для возбуждения дела об административном правонарушении, в </w:t>
      </w:r>
      <w:r w:rsidR="00E1326C">
        <w:rPr>
          <w:sz w:val="26"/>
        </w:rPr>
        <w:t>связи</w:t>
      </w:r>
      <w:r w:rsidR="00E1326C">
        <w:rPr>
          <w:sz w:val="26"/>
        </w:rPr>
        <w:t xml:space="preserve"> с чем нарушено право </w:t>
      </w:r>
      <w:r w:rsidR="00E1326C">
        <w:rPr>
          <w:sz w:val="26"/>
        </w:rPr>
        <w:t>Свижевского</w:t>
      </w:r>
      <w:r w:rsidR="00E1326C">
        <w:rPr>
          <w:sz w:val="26"/>
        </w:rPr>
        <w:t xml:space="preserve"> В.М. давать объяснения, представлять доказательства, был </w:t>
      </w:r>
      <w:r w:rsidR="00E1326C">
        <w:rPr>
          <w:sz w:val="26"/>
        </w:rPr>
        <w:t>лишен права на защиту, мировой судья считает несостоятельными исходя из следующего.</w:t>
      </w:r>
    </w:p>
    <w:p w:rsidR="00637FEA">
      <w:pPr>
        <w:ind w:firstLine="540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ч.ч</w:t>
      </w:r>
      <w:r>
        <w:rPr>
          <w:sz w:val="26"/>
        </w:rPr>
        <w:t>. 1, 2 ст. 25.15 КоАП РФ лица, участвующие в производстве по делу об административном правонарушении, а также свидетели, эксперты, специалисты и переводчики изв</w:t>
      </w:r>
      <w:r>
        <w:rPr>
          <w:sz w:val="26"/>
        </w:rPr>
        <w:t>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</w:t>
      </w:r>
      <w:r>
        <w:rPr>
          <w:sz w:val="26"/>
        </w:rPr>
        <w:t>м</w:t>
      </w:r>
      <w:r>
        <w:rPr>
          <w:sz w:val="26"/>
        </w:rPr>
        <w:t xml:space="preserve"> иных сре</w:t>
      </w:r>
      <w:r>
        <w:rPr>
          <w:sz w:val="26"/>
        </w:rPr>
        <w:t>дств св</w:t>
      </w:r>
      <w:r>
        <w:rPr>
          <w:sz w:val="26"/>
        </w:rPr>
        <w:t>язи и доставки, обеспечивающих фиксирование извещения или вызова и его вручение адресату. Извещения, адресованные гражданам, направляются по месту их жительства.</w:t>
      </w:r>
    </w:p>
    <w:p w:rsidR="00637FEA">
      <w:pPr>
        <w:ind w:firstLine="540"/>
        <w:jc w:val="both"/>
      </w:pPr>
      <w:r>
        <w:rPr>
          <w:sz w:val="26"/>
        </w:rPr>
        <w:t xml:space="preserve">Поскольку дело было возбуждено в отношении </w:t>
      </w:r>
      <w:r>
        <w:rPr>
          <w:sz w:val="26"/>
        </w:rPr>
        <w:t>Свижевского</w:t>
      </w:r>
      <w:r>
        <w:rPr>
          <w:sz w:val="26"/>
        </w:rPr>
        <w:t xml:space="preserve"> В.М. как должностного </w:t>
      </w:r>
      <w:r>
        <w:rPr>
          <w:sz w:val="26"/>
        </w:rPr>
        <w:t xml:space="preserve">лица, то факт направления извещений, копии постановления о возбуждении дела об административном правонарушении по месту его жительства, а </w:t>
      </w:r>
      <w:r>
        <w:rPr>
          <w:sz w:val="26"/>
        </w:rPr>
        <w:t xml:space="preserve">не по месту работы (исполнения обязанностей), не свидетельствует о нарушении его прав и положений ст. ст. 25.1, 25.15 </w:t>
      </w:r>
      <w:r>
        <w:rPr>
          <w:sz w:val="26"/>
        </w:rPr>
        <w:t>КоАП РФ.</w:t>
      </w:r>
    </w:p>
    <w:p w:rsidR="00637FEA">
      <w:pPr>
        <w:ind w:firstLine="540"/>
        <w:jc w:val="both"/>
      </w:pPr>
      <w:r>
        <w:rPr>
          <w:sz w:val="26"/>
        </w:rPr>
        <w:t xml:space="preserve">В ходе производства по делу </w:t>
      </w:r>
      <w:r>
        <w:rPr>
          <w:sz w:val="26"/>
        </w:rPr>
        <w:t>Свижевский</w:t>
      </w:r>
      <w:r>
        <w:rPr>
          <w:sz w:val="26"/>
        </w:rPr>
        <w:t xml:space="preserve"> В.М., как должностное лицо, не был лишен возможности реализовать свои права, предусмотренные ст. 25.1 КоАП РФ в полном объеме.</w:t>
      </w:r>
    </w:p>
    <w:p w:rsidR="00637FEA">
      <w:pPr>
        <w:ind w:firstLine="540"/>
        <w:jc w:val="both"/>
      </w:pPr>
      <w:r>
        <w:rPr>
          <w:sz w:val="26"/>
        </w:rPr>
        <w:t xml:space="preserve">Согласно п. 6 Постановления Пленума Верховного Суда РФ от 24 марта 2005 года N 5 </w:t>
      </w:r>
      <w:r>
        <w:rPr>
          <w:sz w:val="26"/>
        </w:rPr>
        <w:t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должностному лицу, с</w:t>
      </w:r>
      <w:r>
        <w:rPr>
          <w:sz w:val="26"/>
        </w:rPr>
        <w:t>удье необходимо принимать меры для быстрого извещения участвующих в деле лиц о времени и месте</w:t>
      </w:r>
      <w:r>
        <w:rPr>
          <w:sz w:val="26"/>
        </w:rPr>
        <w:t xml:space="preserve"> судебного рассмотрения. </w:t>
      </w:r>
      <w:r>
        <w:rPr>
          <w:sz w:val="26"/>
        </w:rPr>
        <w:t>Поскольку Кодекс РФ об административных правонарушениях не содержит каких-либо ограничений, связанных с таким извещением, оно в зависимос</w:t>
      </w:r>
      <w:r>
        <w:rPr>
          <w:sz w:val="26"/>
        </w:rPr>
        <w:t>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</w:t>
      </w:r>
      <w:r>
        <w:rPr>
          <w:sz w:val="26"/>
        </w:rPr>
        <w:t xml:space="preserve"> и т.п., посредством СМС-сообщения, в случае согласия лица на уведомление таким способом и при фиксации</w:t>
      </w:r>
      <w:r>
        <w:rPr>
          <w:sz w:val="26"/>
        </w:rPr>
        <w:t xml:space="preserve"> факта отправки и доставки СМС-извещения адресату).</w:t>
      </w:r>
    </w:p>
    <w:p w:rsidR="00637FEA">
      <w:pPr>
        <w:ind w:firstLine="540"/>
        <w:jc w:val="both"/>
      </w:pPr>
      <w:r>
        <w:rPr>
          <w:sz w:val="26"/>
        </w:rPr>
        <w:t>Из анализа указанных норм следует, что возможность извещение привлекаемого к административной ответст</w:t>
      </w:r>
      <w:r>
        <w:rPr>
          <w:sz w:val="26"/>
        </w:rPr>
        <w:t>венности должностного лица организации о месте и времени совершения процессуальных действий по адресу месту жительства, не исключается.</w:t>
      </w:r>
    </w:p>
    <w:p w:rsidR="00637FEA">
      <w:pPr>
        <w:ind w:firstLine="540"/>
        <w:jc w:val="both"/>
      </w:pPr>
      <w:r>
        <w:rPr>
          <w:sz w:val="26"/>
        </w:rPr>
        <w:t>Вместе с тем, процессуальные права лиц, участвующих в деле, установлены положениями Кодекса РФ об административных правонарушениях. Осуществление названных прав корреспондируется с обязанностью участников процесса добросовестно пользоваться всеми принадлеж</w:t>
      </w:r>
      <w:r>
        <w:rPr>
          <w:sz w:val="26"/>
        </w:rPr>
        <w:t>ащими им процессуальными правами.</w:t>
      </w:r>
    </w:p>
    <w:p w:rsidR="00637FEA">
      <w:pPr>
        <w:ind w:firstLine="540"/>
        <w:jc w:val="both"/>
      </w:pPr>
      <w:r>
        <w:rPr>
          <w:sz w:val="26"/>
        </w:rPr>
        <w:t xml:space="preserve">Неполучение </w:t>
      </w:r>
      <w:r>
        <w:rPr>
          <w:sz w:val="26"/>
        </w:rPr>
        <w:t>Свижевским</w:t>
      </w:r>
      <w:r>
        <w:rPr>
          <w:sz w:val="26"/>
        </w:rPr>
        <w:t xml:space="preserve"> В.М. почтовой корреспонденции, направленной по месту его жительства, является риском самого лица, которому адресована такая корреспонденция. </w:t>
      </w:r>
    </w:p>
    <w:p w:rsidR="00637FEA">
      <w:pPr>
        <w:ind w:firstLine="540"/>
        <w:jc w:val="both"/>
      </w:pPr>
      <w:r>
        <w:rPr>
          <w:sz w:val="26"/>
        </w:rPr>
        <w:t>Доводы защитника</w:t>
      </w:r>
      <w:r w:rsidR="00E1326C">
        <w:rPr>
          <w:sz w:val="26"/>
        </w:rPr>
        <w:t xml:space="preserve"> о том, что в</w:t>
      </w:r>
      <w:r w:rsidR="00E1326C">
        <w:rPr>
          <w:sz w:val="26"/>
        </w:rPr>
        <w:t xml:space="preserve"> нарушение пункта 1 стати 28.8 КоАП РФ постановление прокурора об административном правонарушении направлено </w:t>
      </w:r>
      <w:r w:rsidR="00E1326C">
        <w:rPr>
          <w:sz w:val="26"/>
        </w:rPr>
        <w:t>Свижевскому</w:t>
      </w:r>
      <w:r w:rsidR="00E1326C">
        <w:rPr>
          <w:sz w:val="26"/>
        </w:rPr>
        <w:t xml:space="preserve"> В.М. по истечении трех суток с момента вынесения постановления об административном правонарушении, мировой судья считает несостоятельны</w:t>
      </w:r>
      <w:r w:rsidR="00E1326C">
        <w:rPr>
          <w:sz w:val="26"/>
        </w:rPr>
        <w:t xml:space="preserve">ми, поскольку само по себе несоблюдение названного срока не </w:t>
      </w:r>
      <w:r w:rsidR="00E1326C">
        <w:rPr>
          <w:sz w:val="26"/>
        </w:rPr>
        <w:t>может</w:t>
      </w:r>
      <w:r w:rsidR="00E1326C">
        <w:rPr>
          <w:sz w:val="26"/>
        </w:rPr>
        <w:t xml:space="preserve"> является самостоятельным основанием для прекращения производства по делу. </w:t>
      </w:r>
    </w:p>
    <w:p w:rsidR="00637FEA">
      <w:pPr>
        <w:ind w:firstLine="708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</w:t>
      </w:r>
      <w:r>
        <w:rPr>
          <w:sz w:val="26"/>
        </w:rPr>
        <w:t>ельзя признать основанием,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</w:t>
      </w:r>
      <w:r>
        <w:rPr>
          <w:sz w:val="26"/>
        </w:rPr>
        <w:t>АП РФ процессуальных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637FEA">
      <w:pPr>
        <w:ind w:firstLine="708"/>
        <w:jc w:val="both"/>
      </w:pPr>
      <w:r>
        <w:rPr>
          <w:sz w:val="26"/>
        </w:rPr>
        <w:t>В соответствии со ст. 26.11 КоАП РФ, судья, осуществляющий производство по делу об административном пра</w:t>
      </w:r>
      <w:r>
        <w:rPr>
          <w:sz w:val="26"/>
        </w:rPr>
        <w:t>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установленной силы.</w:t>
      </w:r>
    </w:p>
    <w:p w:rsidR="00637FEA">
      <w:pPr>
        <w:ind w:firstLine="540"/>
        <w:jc w:val="both"/>
      </w:pPr>
      <w:r>
        <w:rPr>
          <w:sz w:val="26"/>
        </w:rPr>
        <w:t>Доводы защитн</w:t>
      </w:r>
      <w:r w:rsidR="0024098A">
        <w:rPr>
          <w:sz w:val="26"/>
        </w:rPr>
        <w:t xml:space="preserve">ика о том, что ООО </w:t>
      </w:r>
      <w:r>
        <w:rPr>
          <w:sz w:val="26"/>
        </w:rPr>
        <w:t xml:space="preserve">осуществлены все действия для проведения </w:t>
      </w:r>
      <w:r>
        <w:rPr>
          <w:sz w:val="26"/>
        </w:rPr>
        <w:t>предрейсового</w:t>
      </w:r>
      <w:r>
        <w:rPr>
          <w:sz w:val="26"/>
        </w:rPr>
        <w:t xml:space="preserve"> и </w:t>
      </w:r>
      <w:r>
        <w:rPr>
          <w:sz w:val="26"/>
        </w:rPr>
        <w:t>послерейсового</w:t>
      </w:r>
      <w:r>
        <w:rPr>
          <w:sz w:val="26"/>
        </w:rPr>
        <w:t xml:space="preserve"> контроля технического состояния транспортных средств, укомплектован штат сотрудников ответственных за выпуск и контроль технического состояния пассажирских т</w:t>
      </w:r>
      <w:r>
        <w:rPr>
          <w:sz w:val="26"/>
        </w:rPr>
        <w:t xml:space="preserve">ранспортных </w:t>
      </w:r>
      <w:r>
        <w:rPr>
          <w:sz w:val="26"/>
        </w:rPr>
        <w:t>средств</w:t>
      </w:r>
      <w:r>
        <w:rPr>
          <w:sz w:val="26"/>
        </w:rPr>
        <w:t xml:space="preserve"> в должностные обязанности которых входит допуск ли не допуск на линию транспортных средств, осуществление контроля исправности узлов и агрегатов, наличие и работосп</w:t>
      </w:r>
      <w:r w:rsidR="0024098A">
        <w:rPr>
          <w:sz w:val="26"/>
        </w:rPr>
        <w:t xml:space="preserve">особность оборудования. </w:t>
      </w:r>
      <w:r w:rsidR="0024098A">
        <w:rPr>
          <w:sz w:val="26"/>
        </w:rPr>
        <w:t xml:space="preserve">ООО </w:t>
      </w:r>
      <w:r>
        <w:rPr>
          <w:sz w:val="26"/>
        </w:rPr>
        <w:t xml:space="preserve">создало для проведения </w:t>
      </w:r>
      <w:r>
        <w:rPr>
          <w:sz w:val="26"/>
        </w:rPr>
        <w:t>предрейсовых</w:t>
      </w:r>
      <w:r>
        <w:rPr>
          <w:sz w:val="26"/>
        </w:rPr>
        <w:t xml:space="preserve"> техн</w:t>
      </w:r>
      <w:r>
        <w:rPr>
          <w:sz w:val="26"/>
        </w:rPr>
        <w:t>ических осмотров материальн</w:t>
      </w:r>
      <w:r w:rsidR="0024098A">
        <w:rPr>
          <w:sz w:val="26"/>
        </w:rPr>
        <w:t>о-техническую базу по адресу</w:t>
      </w:r>
      <w:r>
        <w:rPr>
          <w:sz w:val="26"/>
        </w:rPr>
        <w:t xml:space="preserve"> на данной базе создан контрольно-технический пункт с проездной ямой и оборудованием необходимым для осуществления технических осмотров транспортных средств перед выходом на линию и при возвращении</w:t>
      </w:r>
      <w:r>
        <w:rPr>
          <w:sz w:val="26"/>
        </w:rPr>
        <w:t xml:space="preserve"> в гараж, транспортное средство не находилось в работе, не осуществляло перевозку пассажиров, не находилось на маршруте, а двигалось к месту установки снятого ранее для</w:t>
      </w:r>
      <w:r>
        <w:rPr>
          <w:sz w:val="26"/>
        </w:rPr>
        <w:t xml:space="preserve"> замены </w:t>
      </w:r>
      <w:r>
        <w:rPr>
          <w:sz w:val="26"/>
        </w:rPr>
        <w:t>тахографа</w:t>
      </w:r>
      <w:r>
        <w:rPr>
          <w:sz w:val="26"/>
        </w:rPr>
        <w:t xml:space="preserve"> Штрих-М, мировой судья считает не состоятельными, поскольку данные дов</w:t>
      </w:r>
      <w:r>
        <w:rPr>
          <w:sz w:val="26"/>
        </w:rPr>
        <w:t>оды опровергаются письменными доказательствами, имеющимися в материалах дела, в частно</w:t>
      </w:r>
      <w:r w:rsidR="0024098A">
        <w:rPr>
          <w:sz w:val="26"/>
        </w:rPr>
        <w:t>сти письменными объяснениями</w:t>
      </w:r>
      <w:r>
        <w:rPr>
          <w:sz w:val="26"/>
        </w:rPr>
        <w:t xml:space="preserve"> и</w:t>
      </w:r>
      <w:r w:rsidR="0024098A">
        <w:rPr>
          <w:sz w:val="26"/>
        </w:rPr>
        <w:t xml:space="preserve">з которых усматривается, что являясь контролером </w:t>
      </w:r>
      <w:r w:rsidR="0024098A">
        <w:rPr>
          <w:sz w:val="26"/>
        </w:rPr>
        <w:t>ООО</w:t>
      </w:r>
      <w:r>
        <w:rPr>
          <w:sz w:val="26"/>
        </w:rPr>
        <w:t xml:space="preserve"> выпустил на</w:t>
      </w:r>
      <w:r w:rsidR="0024098A">
        <w:rPr>
          <w:sz w:val="26"/>
        </w:rPr>
        <w:t xml:space="preserve"> линию транспортное средство</w:t>
      </w:r>
      <w:r>
        <w:rPr>
          <w:sz w:val="26"/>
        </w:rPr>
        <w:t xml:space="preserve"> (автобус) государственный регис</w:t>
      </w:r>
      <w:r w:rsidR="0024098A">
        <w:rPr>
          <w:sz w:val="26"/>
        </w:rPr>
        <w:t>трационный знак</w:t>
      </w:r>
      <w:r>
        <w:rPr>
          <w:sz w:val="26"/>
        </w:rPr>
        <w:t>, не осмотрев его предварительно, зная, что не оборудовано топографом.</w:t>
      </w:r>
    </w:p>
    <w:p w:rsidR="00637FEA">
      <w:pPr>
        <w:ind w:firstLine="540"/>
        <w:jc w:val="both"/>
      </w:pPr>
      <w:r>
        <w:rPr>
          <w:sz w:val="26"/>
        </w:rPr>
        <w:t xml:space="preserve">Доводы защитника </w:t>
      </w:r>
      <w:r w:rsidR="00E1326C">
        <w:rPr>
          <w:sz w:val="26"/>
        </w:rPr>
        <w:t xml:space="preserve">о том, что автобус не выполнял никаких рейсов и не осуществлял перевозку пассажиров в указанное время и прошел углубленный </w:t>
      </w:r>
      <w:r w:rsidR="00E1326C">
        <w:rPr>
          <w:sz w:val="26"/>
        </w:rPr>
        <w:t>послерейсовый</w:t>
      </w:r>
      <w:r w:rsidR="00E1326C">
        <w:rPr>
          <w:sz w:val="26"/>
        </w:rPr>
        <w:t xml:space="preserve"> осмотр, </w:t>
      </w:r>
      <w:r w:rsidR="00E1326C">
        <w:rPr>
          <w:sz w:val="26"/>
        </w:rPr>
        <w:t xml:space="preserve">не осуществлял перевозку пассажиров, не находился на маршруте мировой судья считает не состоятельными, поскольку опровергаются письменными объяснениями, </w:t>
      </w:r>
      <w:r w:rsidR="00E1326C">
        <w:rPr>
          <w:sz w:val="26"/>
        </w:rPr>
        <w:t>который пояснил, что выпустил</w:t>
      </w:r>
      <w:r w:rsidR="00E1326C">
        <w:rPr>
          <w:sz w:val="26"/>
        </w:rPr>
        <w:t xml:space="preserve"> (автобус) государственный регистрационный знак</w:t>
      </w:r>
      <w:r w:rsidR="00E1326C">
        <w:rPr>
          <w:sz w:val="26"/>
        </w:rPr>
        <w:t xml:space="preserve"> на линию, и сведениям изложенными в ответе</w:t>
      </w:r>
      <w:r w:rsidR="00E1326C">
        <w:rPr>
          <w:sz w:val="26"/>
        </w:rPr>
        <w:t xml:space="preserve"> </w:t>
      </w:r>
      <w:r w:rsidR="00E1326C">
        <w:rPr>
          <w:sz w:val="26"/>
        </w:rPr>
        <w:t>врио</w:t>
      </w:r>
      <w:r w:rsidR="00E1326C">
        <w:rPr>
          <w:sz w:val="26"/>
        </w:rPr>
        <w:t xml:space="preserve"> начальника ОГИБДД МО МВД</w:t>
      </w:r>
      <w:r w:rsidR="00E1326C">
        <w:rPr>
          <w:sz w:val="26"/>
        </w:rPr>
        <w:t xml:space="preserve"> России «</w:t>
      </w:r>
      <w:r w:rsidR="00E1326C">
        <w:rPr>
          <w:sz w:val="26"/>
        </w:rPr>
        <w:t>Сакский</w:t>
      </w:r>
      <w:r w:rsidR="00E1326C">
        <w:rPr>
          <w:sz w:val="26"/>
        </w:rPr>
        <w:t>», которым установлено нарушение п.7.8 перечня технических неисправностей Общих положений по допуску и эксплуатации транспортных сре</w:t>
      </w:r>
      <w:r w:rsidR="00E1326C">
        <w:rPr>
          <w:sz w:val="26"/>
        </w:rPr>
        <w:t>дств Пр</w:t>
      </w:r>
      <w:r w:rsidR="00E1326C">
        <w:rPr>
          <w:sz w:val="26"/>
        </w:rPr>
        <w:t>авил дорожного движения РФ, на транспорт</w:t>
      </w:r>
      <w:r w:rsidR="00E1326C">
        <w:rPr>
          <w:sz w:val="26"/>
        </w:rPr>
        <w:t xml:space="preserve">ном средстве не работали аварийные выходы. </w:t>
      </w:r>
    </w:p>
    <w:p w:rsidR="00637FEA">
      <w:pPr>
        <w:ind w:firstLine="540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 о том, что в действиях </w:t>
      </w:r>
      <w:r>
        <w:rPr>
          <w:sz w:val="26"/>
        </w:rPr>
        <w:t>Свижевского</w:t>
      </w:r>
      <w:r>
        <w:rPr>
          <w:sz w:val="26"/>
        </w:rPr>
        <w:t xml:space="preserve"> В.М. также отсутствует нарушение </w:t>
      </w:r>
      <w:r>
        <w:rPr>
          <w:sz w:val="26"/>
        </w:rPr>
        <w:t>п</w:t>
      </w:r>
      <w:r>
        <w:rPr>
          <w:sz w:val="26"/>
        </w:rPr>
        <w:t>.«</w:t>
      </w:r>
      <w:r>
        <w:rPr>
          <w:sz w:val="26"/>
        </w:rPr>
        <w:t>н</w:t>
      </w:r>
      <w:r>
        <w:rPr>
          <w:sz w:val="26"/>
        </w:rPr>
        <w:t>» Положения о лицензировании деятельности по перевозке пассажиров и иных лиц автобусами, утвержденного постановлением П</w:t>
      </w:r>
      <w:r>
        <w:rPr>
          <w:sz w:val="26"/>
        </w:rPr>
        <w:t>равительства РФ от 07.10.2020 №1616 - н) обеспечивать проведение медицинских осмотров (</w:t>
      </w:r>
      <w:r>
        <w:rPr>
          <w:sz w:val="26"/>
        </w:rPr>
        <w:t>предрейсовых</w:t>
      </w:r>
      <w:r>
        <w:rPr>
          <w:sz w:val="26"/>
        </w:rPr>
        <w:t xml:space="preserve">, </w:t>
      </w:r>
      <w:r>
        <w:rPr>
          <w:sz w:val="26"/>
        </w:rPr>
        <w:t>послерейеовых</w:t>
      </w:r>
      <w:r>
        <w:rPr>
          <w:sz w:val="26"/>
        </w:rPr>
        <w:t>) водителей или в случае, если лицензиат является индивидуальным предпринимателем и непосредственно выполняет обязанности водителя, - проходит</w:t>
      </w:r>
      <w:r>
        <w:rPr>
          <w:sz w:val="26"/>
        </w:rPr>
        <w:t>ь медицинские осмотры (</w:t>
      </w:r>
      <w:r>
        <w:rPr>
          <w:sz w:val="26"/>
        </w:rPr>
        <w:t>предрейсовые</w:t>
      </w:r>
      <w:r>
        <w:rPr>
          <w:sz w:val="26"/>
        </w:rPr>
        <w:t xml:space="preserve">, </w:t>
      </w:r>
      <w:r>
        <w:rPr>
          <w:sz w:val="26"/>
        </w:rPr>
        <w:t>послерейсовые</w:t>
      </w:r>
      <w:r>
        <w:rPr>
          <w:sz w:val="26"/>
        </w:rPr>
        <w:t xml:space="preserve">), в </w:t>
      </w:r>
      <w:r>
        <w:rPr>
          <w:sz w:val="26"/>
        </w:rPr>
        <w:t>порядке</w:t>
      </w:r>
      <w:r>
        <w:rPr>
          <w:sz w:val="26"/>
        </w:rPr>
        <w:t>, утвержденном Министерством здравоохранения Российской Федерации,</w:t>
      </w:r>
      <w:r>
        <w:rPr>
          <w:sz w:val="26"/>
        </w:rPr>
        <w:t xml:space="preserve"> в точности исполнила нормы Порядка </w:t>
      </w:r>
      <w:r>
        <w:rPr>
          <w:sz w:val="26"/>
        </w:rPr>
        <w:t>предсменных</w:t>
      </w:r>
      <w:r>
        <w:rPr>
          <w:sz w:val="26"/>
        </w:rPr>
        <w:t xml:space="preserve">, </w:t>
      </w:r>
      <w:r>
        <w:rPr>
          <w:sz w:val="26"/>
        </w:rPr>
        <w:t>предрейсовых</w:t>
      </w:r>
      <w:r>
        <w:rPr>
          <w:sz w:val="26"/>
        </w:rPr>
        <w:t xml:space="preserve"> и </w:t>
      </w:r>
      <w:r>
        <w:rPr>
          <w:sz w:val="26"/>
        </w:rPr>
        <w:t>послесменных</w:t>
      </w:r>
      <w:r>
        <w:rPr>
          <w:sz w:val="26"/>
        </w:rPr>
        <w:t xml:space="preserve">, </w:t>
      </w:r>
      <w:r>
        <w:rPr>
          <w:sz w:val="26"/>
        </w:rPr>
        <w:t>послерейеовых</w:t>
      </w:r>
      <w:r>
        <w:rPr>
          <w:sz w:val="26"/>
        </w:rPr>
        <w:t xml:space="preserve"> медицинских осмотров не состоят</w:t>
      </w:r>
      <w:r>
        <w:rPr>
          <w:sz w:val="26"/>
        </w:rPr>
        <w:t>ельны исходя из следующего.</w:t>
      </w:r>
    </w:p>
    <w:p w:rsidR="00637FEA">
      <w:pPr>
        <w:ind w:firstLine="540"/>
        <w:jc w:val="both"/>
      </w:pPr>
      <w:r>
        <w:rPr>
          <w:sz w:val="26"/>
        </w:rPr>
        <w:t xml:space="preserve">Порядок проведения </w:t>
      </w:r>
      <w:r>
        <w:rPr>
          <w:sz w:val="26"/>
        </w:rPr>
        <w:t>предсменных</w:t>
      </w:r>
      <w:r>
        <w:rPr>
          <w:sz w:val="26"/>
        </w:rPr>
        <w:t xml:space="preserve">, </w:t>
      </w:r>
      <w:r>
        <w:rPr>
          <w:sz w:val="26"/>
        </w:rPr>
        <w:t>предрейсовых</w:t>
      </w:r>
      <w:r>
        <w:rPr>
          <w:sz w:val="26"/>
        </w:rPr>
        <w:t xml:space="preserve"> и </w:t>
      </w:r>
      <w:r>
        <w:rPr>
          <w:sz w:val="26"/>
        </w:rPr>
        <w:t>послесменных</w:t>
      </w:r>
      <w:r>
        <w:rPr>
          <w:sz w:val="26"/>
        </w:rPr>
        <w:t xml:space="preserve">, </w:t>
      </w:r>
      <w:r>
        <w:rPr>
          <w:sz w:val="26"/>
        </w:rPr>
        <w:t>послерейсовых</w:t>
      </w:r>
      <w:r>
        <w:rPr>
          <w:sz w:val="26"/>
        </w:rPr>
        <w:t xml:space="preserve"> медицинских осмотров утвержден приказом Минздрава России от </w:t>
      </w:r>
      <w:r>
        <w:rPr>
          <w:sz w:val="26"/>
        </w:rPr>
        <w:t>15.12.2014 № 835н (зарегистрирован Минюстом России 16 апреля 2015 г., регистрационной № 36866</w:t>
      </w:r>
      <w:r>
        <w:rPr>
          <w:sz w:val="26"/>
        </w:rPr>
        <w:t>) (далее – Порядок № 835н).</w:t>
      </w:r>
    </w:p>
    <w:p w:rsidR="00637FEA">
      <w:pPr>
        <w:ind w:firstLine="540"/>
        <w:jc w:val="both"/>
      </w:pPr>
      <w:r>
        <w:rPr>
          <w:sz w:val="26"/>
        </w:rPr>
        <w:t xml:space="preserve">Пунктом 4 Порядка № 835н предусмотрено, что </w:t>
      </w:r>
      <w:r>
        <w:rPr>
          <w:sz w:val="26"/>
        </w:rPr>
        <w:t>предсменные</w:t>
      </w:r>
      <w:r>
        <w:rPr>
          <w:sz w:val="26"/>
        </w:rPr>
        <w:t xml:space="preserve">, </w:t>
      </w:r>
      <w:r>
        <w:rPr>
          <w:sz w:val="26"/>
        </w:rPr>
        <w:t>предрейсовые</w:t>
      </w:r>
      <w:r>
        <w:rPr>
          <w:sz w:val="26"/>
        </w:rPr>
        <w:t xml:space="preserve">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</w:t>
      </w:r>
      <w:r>
        <w:rPr>
          <w:sz w:val="26"/>
        </w:rPr>
        <w:t>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637FEA">
      <w:pPr>
        <w:ind w:firstLine="540"/>
        <w:jc w:val="both"/>
      </w:pPr>
      <w:r>
        <w:rPr>
          <w:sz w:val="26"/>
        </w:rPr>
        <w:t xml:space="preserve">Согласно 10 Порядка № 835н </w:t>
      </w:r>
      <w:r>
        <w:rPr>
          <w:sz w:val="26"/>
        </w:rPr>
        <w:t>предсменные</w:t>
      </w:r>
      <w:r>
        <w:rPr>
          <w:sz w:val="26"/>
        </w:rPr>
        <w:t xml:space="preserve">, </w:t>
      </w:r>
      <w:r>
        <w:rPr>
          <w:sz w:val="26"/>
        </w:rPr>
        <w:t>предрейсовые</w:t>
      </w:r>
      <w:r>
        <w:rPr>
          <w:sz w:val="26"/>
        </w:rPr>
        <w:t xml:space="preserve"> и </w:t>
      </w:r>
      <w:r>
        <w:rPr>
          <w:sz w:val="26"/>
        </w:rPr>
        <w:t>послесме</w:t>
      </w:r>
      <w:r>
        <w:rPr>
          <w:sz w:val="26"/>
        </w:rPr>
        <w:t>нные</w:t>
      </w:r>
      <w:r>
        <w:rPr>
          <w:sz w:val="26"/>
        </w:rPr>
        <w:t xml:space="preserve">, </w:t>
      </w:r>
      <w:r>
        <w:rPr>
          <w:sz w:val="26"/>
        </w:rPr>
        <w:t>послерейсовые</w:t>
      </w:r>
      <w:r>
        <w:rPr>
          <w:sz w:val="26"/>
        </w:rPr>
        <w:t xml:space="preserve"> медицинские осмотры проводятся в следующем объеме: 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 2) выя</w:t>
      </w:r>
      <w:r>
        <w:rPr>
          <w:sz w:val="26"/>
        </w:rPr>
        <w:t xml:space="preserve">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 количественного определения алкоголя в выдыхаемом воздухе; определения наличия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 моче при наличии признаков опьянения и отрицательных результатах исследования выдыхаемого воздуха на алкоголь.</w:t>
      </w:r>
    </w:p>
    <w:p w:rsidR="00637FEA">
      <w:pPr>
        <w:ind w:firstLine="540"/>
        <w:jc w:val="both"/>
      </w:pPr>
      <w:r>
        <w:rPr>
          <w:sz w:val="26"/>
        </w:rPr>
        <w:t xml:space="preserve">Пунктом 2 Типового положения предусмотрено, что при </w:t>
      </w:r>
      <w:r>
        <w:rPr>
          <w:sz w:val="26"/>
        </w:rPr>
        <w:t>предрейсовом</w:t>
      </w:r>
      <w:r>
        <w:rPr>
          <w:sz w:val="26"/>
        </w:rPr>
        <w:t xml:space="preserve"> медицинском осмотре проводится: сбор анамнеза; определен</w:t>
      </w:r>
      <w:r>
        <w:rPr>
          <w:sz w:val="26"/>
        </w:rPr>
        <w:t>ие артериального давления и пульса; определение наличия алкоголя и других психотропных веществ в выдыхаемом воздухе или биологических субстратах одним из официально признанных методов; при наличии показаний - любые другие разрешенные медицинские исследован</w:t>
      </w:r>
      <w:r>
        <w:rPr>
          <w:sz w:val="26"/>
        </w:rPr>
        <w:t>ия, необходимые для решения вопроса о допуске к работе.</w:t>
      </w:r>
    </w:p>
    <w:p w:rsidR="00637FEA">
      <w:pPr>
        <w:ind w:firstLine="540"/>
        <w:jc w:val="both"/>
      </w:pPr>
      <w:r>
        <w:rPr>
          <w:sz w:val="26"/>
        </w:rPr>
        <w:t xml:space="preserve">Из смысла вышеуказанных норм действующего законодательства следует, что при проведении </w:t>
      </w:r>
      <w:r>
        <w:rPr>
          <w:sz w:val="26"/>
        </w:rPr>
        <w:t>предрейсовых</w:t>
      </w:r>
      <w:r>
        <w:rPr>
          <w:sz w:val="26"/>
        </w:rPr>
        <w:t xml:space="preserve"> или </w:t>
      </w:r>
      <w:r>
        <w:rPr>
          <w:sz w:val="26"/>
        </w:rPr>
        <w:t>предсменных</w:t>
      </w:r>
      <w:r>
        <w:rPr>
          <w:sz w:val="26"/>
        </w:rPr>
        <w:t xml:space="preserve"> медицинских осмотров выявление наличия признаков опьянения осуществляется путем пров</w:t>
      </w:r>
      <w:r>
        <w:rPr>
          <w:sz w:val="26"/>
        </w:rPr>
        <w:t>едения исследования выдыхаемого воздуха на наличие алкоголя и получения показаний, свидетельствующих о предельно допустимой концентрацией паров алкоголя в выдыхаемом воздухе с учетом допустимой погрешности технического средства измерения, между тем, как ус</w:t>
      </w:r>
      <w:r>
        <w:rPr>
          <w:sz w:val="26"/>
        </w:rPr>
        <w:t xml:space="preserve">матривается содержания письменных объяснений ... медицинским работником ООО ..., проводившим </w:t>
      </w:r>
      <w:r>
        <w:rPr>
          <w:sz w:val="26"/>
        </w:rPr>
        <w:t>предрейсовый</w:t>
      </w:r>
      <w:r>
        <w:rPr>
          <w:sz w:val="26"/>
        </w:rPr>
        <w:t xml:space="preserve"> медицинский осмотр водителей ... определение наличие алкоголя или остаточных явлений специально </w:t>
      </w:r>
      <w:r>
        <w:rPr>
          <w:sz w:val="26"/>
        </w:rPr>
        <w:t>предназначенным</w:t>
      </w:r>
      <w:r>
        <w:rPr>
          <w:sz w:val="26"/>
        </w:rPr>
        <w:t xml:space="preserve"> для этого </w:t>
      </w:r>
      <w:r>
        <w:rPr>
          <w:sz w:val="26"/>
        </w:rPr>
        <w:t>алкотестором</w:t>
      </w:r>
      <w:r>
        <w:rPr>
          <w:sz w:val="26"/>
        </w:rPr>
        <w:t>, не проводилось</w:t>
      </w:r>
      <w:r>
        <w:rPr>
          <w:sz w:val="26"/>
        </w:rPr>
        <w:t>.</w:t>
      </w:r>
    </w:p>
    <w:p w:rsidR="00637FEA">
      <w:pPr>
        <w:ind w:firstLine="708"/>
        <w:jc w:val="both"/>
      </w:pPr>
      <w:r>
        <w:rPr>
          <w:sz w:val="26"/>
        </w:rPr>
        <w:t xml:space="preserve">В связи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вышеизложенным</w:t>
      </w:r>
      <w:r>
        <w:rPr>
          <w:sz w:val="26"/>
        </w:rPr>
        <w:t xml:space="preserve"> мировой судья не находит оснований для удовлетворения ходатайства о прекращении производства по делу.</w:t>
      </w:r>
    </w:p>
    <w:p w:rsidR="00637FEA">
      <w:pPr>
        <w:ind w:firstLine="540"/>
        <w:jc w:val="both"/>
      </w:pPr>
      <w:r>
        <w:rPr>
          <w:sz w:val="26"/>
        </w:rPr>
        <w:t>При назначении наказания судья учитывает характер совершенного административного правонарушения, имущественное и финансовое пол</w:t>
      </w:r>
      <w:r>
        <w:rPr>
          <w:sz w:val="26"/>
        </w:rPr>
        <w:t xml:space="preserve">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37FEA">
      <w:pPr>
        <w:ind w:firstLine="540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мировым судьей не установлено.</w:t>
      </w:r>
    </w:p>
    <w:p w:rsidR="00637FEA">
      <w:pPr>
        <w:ind w:firstLine="540"/>
        <w:jc w:val="both"/>
      </w:pPr>
      <w:r>
        <w:rPr>
          <w:sz w:val="26"/>
        </w:rPr>
        <w:t>О</w:t>
      </w:r>
      <w:r>
        <w:rPr>
          <w:sz w:val="26"/>
        </w:rPr>
        <w:t>снований для применения положений ст. 2.9 КоАП РФ мировым судьей не установлено.</w:t>
      </w:r>
    </w:p>
    <w:p w:rsidR="00637FEA">
      <w:pPr>
        <w:ind w:firstLine="540"/>
        <w:jc w:val="both"/>
      </w:pPr>
      <w:r>
        <w:rPr>
          <w:sz w:val="26"/>
        </w:rPr>
        <w:t xml:space="preserve">При указанных обстоятельствах, принимая во внимание характер совершенного административного правонарушения, личность </w:t>
      </w:r>
      <w:r>
        <w:rPr>
          <w:sz w:val="26"/>
        </w:rPr>
        <w:t>Свижевского</w:t>
      </w:r>
      <w:r>
        <w:rPr>
          <w:sz w:val="26"/>
        </w:rPr>
        <w:t xml:space="preserve"> В.М. его имущественное положение, мировой судь</w:t>
      </w:r>
      <w:r>
        <w:rPr>
          <w:sz w:val="26"/>
        </w:rPr>
        <w:t xml:space="preserve">я приходит к убеждению о том, что цели административного наказания, могут быть достигнуты путем назначения административного наказания в виде административного штрафа в размере, предусмотренном санкцией ч. 4 ст. 14.1.2 КоАП РФ. </w:t>
      </w:r>
    </w:p>
    <w:p w:rsidR="00637FEA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</w:t>
      </w:r>
      <w:r>
        <w:rPr>
          <w:sz w:val="26"/>
        </w:rPr>
        <w:t>уководствуясь ст. ст. 29.9, 29.10 КоАП РФ, мировой судья</w:t>
      </w:r>
    </w:p>
    <w:p w:rsidR="00637FEA">
      <w:pPr>
        <w:jc w:val="center"/>
      </w:pPr>
      <w:r>
        <w:rPr>
          <w:sz w:val="26"/>
        </w:rPr>
        <w:t>ПОСТАНОВИЛ:</w:t>
      </w:r>
    </w:p>
    <w:p w:rsidR="00637FEA">
      <w:pPr>
        <w:jc w:val="both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>Свижевского</w:t>
      </w:r>
      <w:r>
        <w:rPr>
          <w:sz w:val="26"/>
        </w:rPr>
        <w:t xml:space="preserve"> В.М.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ч.4 ст. 14.1.2 Кодекса Российской Федерации об административных правонаруше</w:t>
      </w:r>
      <w:r>
        <w:rPr>
          <w:sz w:val="26"/>
        </w:rPr>
        <w:t>ниях, и назначить ему административное наказание в виде административного штрафа в размере 75 000 (семьдесят пять тысяч) рублей.</w:t>
      </w:r>
    </w:p>
    <w:p w:rsidR="00637FEA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</w:t>
      </w:r>
      <w:r>
        <w:rPr>
          <w:sz w:val="26"/>
        </w:rPr>
        <w:t xml:space="preserve">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</w:t>
      </w:r>
      <w:r>
        <w:rPr>
          <w:sz w:val="26"/>
        </w:rPr>
        <w:t>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</w:t>
      </w:r>
      <w:r>
        <w:rPr>
          <w:sz w:val="26"/>
        </w:rPr>
        <w:t xml:space="preserve"> реестра 35220323, ОКТМО 35643000, КБК 82811601073010027140, УИН: 0410760300735000012214153.</w:t>
      </w:r>
    </w:p>
    <w:p w:rsidR="00637FE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</w:t>
      </w:r>
      <w:r>
        <w:rPr>
          <w:sz w:val="26"/>
        </w:rPr>
        <w:t>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</w:t>
      </w:r>
      <w:r>
        <w:rPr>
          <w:sz w:val="26"/>
        </w:rPr>
        <w:t>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37FE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37FEA" w:rsidP="00E1326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</w:t>
      </w:r>
      <w:r>
        <w:rPr>
          <w:sz w:val="26"/>
        </w:rPr>
        <w:t>альный район и городской округ Саки) Республики Крым, со дня вручения или получения копии постановления.</w:t>
      </w:r>
    </w:p>
    <w:p w:rsidR="00637FEA" w:rsidP="00E1326C">
      <w:pPr>
        <w:ind w:firstLine="708"/>
        <w:jc w:val="both"/>
      </w:pPr>
      <w:r>
        <w:rPr>
          <w:sz w:val="26"/>
        </w:rPr>
        <w:t>Мотивированное постановление составлено.</w:t>
      </w:r>
    </w:p>
    <w:p w:rsidR="00E1326C">
      <w:pPr>
        <w:jc w:val="center"/>
        <w:rPr>
          <w:sz w:val="26"/>
        </w:rPr>
      </w:pPr>
    </w:p>
    <w:p w:rsidR="00E1326C">
      <w:pPr>
        <w:jc w:val="center"/>
        <w:rPr>
          <w:sz w:val="26"/>
        </w:rPr>
      </w:pPr>
    </w:p>
    <w:p w:rsidR="00637FEA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EA"/>
    <w:rsid w:val="0024098A"/>
    <w:rsid w:val="00637FEA"/>
    <w:rsid w:val="00E13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DCA78C39891B7FEF7276A76E5E9E72759D85842385FAC2913AA527A5440BF5D314561F40DEC38498BA62862466ACE877AE21B0E6C39BF47cAG1H" TargetMode="External" /><Relationship Id="rId11" Type="http://schemas.openxmlformats.org/officeDocument/2006/relationships/hyperlink" Target="consultantplus://offline/ref=8DCA78C39891B7FEF7276A76E5E9E72759D85842385FAC2913AA527A5440BF5D314561F30EE76C1FC8F871320A21C3876CFE1B0Dc7G0H" TargetMode="External" /><Relationship Id="rId12" Type="http://schemas.openxmlformats.org/officeDocument/2006/relationships/hyperlink" Target="consultantplus://offline/ref=D27D47C866A0AFD59C9B113A1E137E06B6C88FCA1D922D0FAC9DBBEC459E7AB67EBD0A4F70F23BB4D452D552DBFD9DC0BDA5F200D1C8D3V7H" TargetMode="External" /><Relationship Id="rId13" Type="http://schemas.openxmlformats.org/officeDocument/2006/relationships/hyperlink" Target="http://sudact.ru/law/koap/razdel-ii/glava-19/statia-19.5_1/?marker=fdoctlaw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.2/?marker=fdoctlaw" TargetMode="External" /><Relationship Id="rId5" Type="http://schemas.openxmlformats.org/officeDocument/2006/relationships/hyperlink" Target="consultantplus://offline/ref=D8B40F220AA070F39BE9DE3E98E8610D7CA7C0237656088719AA7A0EDE64D9AD57343A45397324BF6AF2ADC0F979019E1C4C3F075BF9468C2CJ8H" TargetMode="External" /><Relationship Id="rId6" Type="http://schemas.openxmlformats.org/officeDocument/2006/relationships/hyperlink" Target="consultantplus://offline/ref=9248AF145C293890CBEA65CA6F74696669AFD9BB4A30EAF123C4D8A5DF23BC1EE5583511CB653F1523B83103EB9D6AB86C40DBF29D32T7EDH" TargetMode="External" /><Relationship Id="rId7" Type="http://schemas.openxmlformats.org/officeDocument/2006/relationships/hyperlink" Target="consultantplus://offline/ref=29082D23FDCCDEEC4112C39BF9E4B8C8D52474C16DA95D903A42A6EBFC08CC68DA90210F7B9EEF320CBBF9006A73B4D746A0DC359A826EEDH" TargetMode="External" /><Relationship Id="rId8" Type="http://schemas.openxmlformats.org/officeDocument/2006/relationships/hyperlink" Target="consultantplus://offline/ref=29082D23FDCCDEEC4112C39BF9E4B8C8D52671C262A45D903A42A6EBFC08CC68DA9021057D97B8681CBFB0546F6CBCC858A3C23569E8H" TargetMode="External" /><Relationship Id="rId9" Type="http://schemas.openxmlformats.org/officeDocument/2006/relationships/hyperlink" Target="consultantplus://offline/ref=8DCA78C39891B7FEF7276A76E5E9E72759D85842385FAC2913AA527A5440BF5D314561F40DEC3B4985A62862466ACE877AE21B0E6C39BF47cAG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