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37AB">
      <w:pPr>
        <w:jc w:val="right"/>
      </w:pPr>
      <w:r>
        <w:t>Дело № 5-73-66/2021</w:t>
      </w:r>
    </w:p>
    <w:p w:rsidR="001C37AB">
      <w:pPr>
        <w:jc w:val="right"/>
      </w:pPr>
      <w:r>
        <w:t>УИД: 91MS0073-01-2021-000180-68</w:t>
      </w:r>
    </w:p>
    <w:p w:rsidR="00A0080F">
      <w:pPr>
        <w:jc w:val="center"/>
      </w:pPr>
    </w:p>
    <w:p w:rsidR="001C37AB">
      <w:pPr>
        <w:jc w:val="center"/>
      </w:pPr>
      <w:r>
        <w:t>П</w:t>
      </w:r>
      <w:r>
        <w:t xml:space="preserve"> О С Т А Н О В Л Е Н И Е</w:t>
      </w:r>
    </w:p>
    <w:p w:rsidR="00A0080F"/>
    <w:p w:rsidR="001C37AB">
      <w:r>
        <w:t xml:space="preserve">25 февраля 2021 года                                                                                                              </w:t>
      </w:r>
      <w:r>
        <w:t xml:space="preserve">г. Саки </w:t>
      </w:r>
    </w:p>
    <w:p w:rsidR="00A0080F">
      <w:pPr>
        <w:ind w:firstLine="708"/>
        <w:jc w:val="both"/>
      </w:pPr>
    </w:p>
    <w:p w:rsidR="001C37A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</w:t>
      </w:r>
      <w:r>
        <w:t>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гражданки:</w:t>
      </w:r>
    </w:p>
    <w:p w:rsidR="001C37AB">
      <w:pPr>
        <w:ind w:firstLine="708"/>
        <w:jc w:val="both"/>
      </w:pPr>
      <w:r>
        <w:t>Сакива</w:t>
      </w:r>
      <w:r>
        <w:t xml:space="preserve"> Р.Л.</w:t>
      </w:r>
    </w:p>
    <w:p w:rsidR="001C37AB">
      <w:pPr>
        <w:jc w:val="center"/>
      </w:pPr>
      <w:r>
        <w:t>У С Т А Н О В И Л:</w:t>
      </w:r>
    </w:p>
    <w:p w:rsidR="001C37AB" w:rsidP="00A0080F">
      <w:pPr>
        <w:ind w:firstLine="708"/>
        <w:jc w:val="both"/>
      </w:pPr>
      <w:r>
        <w:t>Сакив</w:t>
      </w:r>
      <w:r>
        <w:t xml:space="preserve"> Р.Л., </w:t>
      </w:r>
      <w:r>
        <w:t xml:space="preserve">находясь по месту жительства </w:t>
      </w:r>
      <w:r>
        <w:t>в ходе учиненного конфликта с потерпевшей</w:t>
      </w:r>
      <w:r>
        <w:t>, схватил потерпевшую за шею, пытаясь удушить, после чего нанес 2-3 удара кулаком в область лица в район глаз, причинив ей физическую боль. Согласно справки ГБУЗ РК г. Саки</w:t>
      </w:r>
      <w:r>
        <w:t xml:space="preserve"> у потерпевшей имеются телесные повреждения в ви</w:t>
      </w:r>
      <w:r>
        <w:t>де ссадины шеи, ушиба мягких тканей лица, обнаруженные у потерпевшей</w:t>
      </w:r>
      <w:r>
        <w:t xml:space="preserve"> телесные повреждения не причинили вреда здоровью, </w:t>
      </w:r>
      <w:r>
        <w:t>за</w:t>
      </w:r>
      <w:r>
        <w:t xml:space="preserve"> что </w:t>
      </w:r>
      <w:r>
        <w:t>предусмотрена</w:t>
      </w:r>
      <w:r>
        <w:t xml:space="preserve"> ответственность по ст. 6.1.1 КоАП РФ.</w:t>
      </w:r>
    </w:p>
    <w:p w:rsidR="001C37AB">
      <w:pPr>
        <w:ind w:firstLine="708"/>
        <w:jc w:val="both"/>
      </w:pPr>
      <w:r>
        <w:t xml:space="preserve">В судебном заседании </w:t>
      </w:r>
      <w:r>
        <w:t>Сакив</w:t>
      </w:r>
      <w:r>
        <w:t xml:space="preserve"> Р.Л. вину в совершении вменяемого административного правон</w:t>
      </w:r>
      <w:r>
        <w:t>арушения признал, пояснил, что при указанных в протоколе об административном правонарушении обстоятельствах в ходе конфликта с потерпевшей, хватал ее за шею, пытаясь удушить и нанес 2-3 удара кулаком в область лица в район глаз, поскольку находился в состо</w:t>
      </w:r>
      <w:r>
        <w:t>янии алкогольного опьянения.</w:t>
      </w:r>
    </w:p>
    <w:p w:rsidR="001C37AB" w:rsidP="00A0080F">
      <w:pPr>
        <w:ind w:firstLine="708"/>
        <w:jc w:val="both"/>
      </w:pPr>
      <w:r>
        <w:t>В судебное заседание потерпевшая</w:t>
      </w:r>
      <w:r>
        <w:t xml:space="preserve"> не явилась, будучи извещенной надлежащим образом о времени и месте рассмотрения дела, в суд направила заявление о рассмотрении дела в ее отсутствие. Согласно ст. 25.2 ч.3 КоАП РФ, в отсутст</w:t>
      </w:r>
      <w:r>
        <w:t xml:space="preserve">вие потерпевшего дело может быть рассмотрено лишь в случае, если имеются данные о надлежащем извещении потерпевшего о </w:t>
      </w:r>
      <w:r>
        <w:t>месте</w:t>
      </w:r>
      <w:r>
        <w:t xml:space="preserve"> и времени рассмотрения дела и если от потерпевшего не поступило ходатайство об отложении рассмотрения дела. </w:t>
      </w:r>
    </w:p>
    <w:p w:rsidR="001C37AB">
      <w:pPr>
        <w:ind w:firstLine="708"/>
        <w:jc w:val="both"/>
      </w:pPr>
      <w:r>
        <w:t>Мировой судья, изучив м</w:t>
      </w:r>
      <w:r>
        <w:t xml:space="preserve">атериалы дела, приходит к следующим выводам. </w:t>
      </w:r>
    </w:p>
    <w:p w:rsidR="001C37AB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</w:t>
      </w:r>
      <w:r>
        <w:t>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</w:t>
      </w:r>
      <w:r>
        <w:t xml:space="preserve"> обязательные работы на срок от шестидесяти до ста двадцати часов.</w:t>
      </w:r>
    </w:p>
    <w:p w:rsidR="001C37AB" w:rsidP="00A0080F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</w:t>
      </w:r>
      <w:r>
        <w:t xml:space="preserve">ормой вины, то есть, лицо, совершившее административное правонарушение, сознавало противоправный характер своего действия (бездействия), </w:t>
      </w:r>
      <w:r>
        <w:t>предвидя его вредные последствия и желало наступления таких</w:t>
      </w:r>
      <w:r>
        <w:t xml:space="preserve"> последствий или сознательно их допустило либо относилось к </w:t>
      </w:r>
      <w:r>
        <w:t xml:space="preserve">ним безразлично (ч.1 ст.2.2 КоАП Российской Федерации). </w:t>
      </w:r>
    </w:p>
    <w:p w:rsidR="001C37AB" w:rsidP="00A0080F">
      <w:pPr>
        <w:ind w:firstLine="708"/>
        <w:jc w:val="both"/>
      </w:pPr>
      <w: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</w:t>
      </w:r>
      <w:r>
        <w:t>тельную стойкую утрату общей трудоспособности.</w:t>
      </w:r>
    </w:p>
    <w:p w:rsidR="001C37AB" w:rsidP="00A0080F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</w:t>
      </w:r>
      <w:r>
        <w:t>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C37AB" w:rsidP="00A0080F">
      <w:pPr>
        <w:ind w:firstLine="708"/>
        <w:jc w:val="both"/>
      </w:pPr>
      <w:r>
        <w:t>К иным н</w:t>
      </w:r>
      <w:r>
        <w:t>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</w:t>
      </w:r>
      <w:r>
        <w:t xml:space="preserve">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1C37AB" w:rsidP="00A0080F">
      <w:pPr>
        <w:widowControl w:val="0"/>
        <w:spacing w:line="274" w:lineRule="atLeast"/>
        <w:ind w:firstLine="708"/>
        <w:jc w:val="both"/>
      </w:pPr>
      <w:r>
        <w:t xml:space="preserve">Как установлено в судебном заседании, </w:t>
      </w:r>
      <w:r>
        <w:t>Сакив</w:t>
      </w:r>
      <w:r>
        <w:t xml:space="preserve"> Р.Л.</w:t>
      </w:r>
      <w:r>
        <w:t>, на</w:t>
      </w:r>
      <w:r>
        <w:t>ходясь в домовладении, расположенном по адресу,</w:t>
      </w:r>
      <w:r>
        <w:t xml:space="preserve"> в ходе учиненного конфликта с потерпевшей</w:t>
      </w:r>
      <w:r>
        <w:t>, схватил потерпевшую за шею, пытаясь удушить, после чего нанес 2-3 удара кулаком в область лица в район глаз, причинив ей физическую боль и телесные поврежде</w:t>
      </w:r>
      <w:r>
        <w:t>ния в виде ссадины шеи и ушиба мягких тканей лица.</w:t>
      </w:r>
    </w:p>
    <w:p w:rsidR="001C37AB">
      <w:pPr>
        <w:ind w:firstLine="708"/>
        <w:jc w:val="both"/>
      </w:pPr>
      <w:r>
        <w:t>Согласно справки</w:t>
      </w:r>
      <w:r>
        <w:t xml:space="preserve"> ГБУЗ РК г. Саки</w:t>
      </w:r>
      <w:r>
        <w:t xml:space="preserve"> обнаружены телесные повреждения в виде: ссадины шеи, ушиба мягких тканей лица. </w:t>
      </w:r>
    </w:p>
    <w:p w:rsidR="001C37AB">
      <w:pPr>
        <w:ind w:firstLine="708"/>
        <w:jc w:val="both"/>
      </w:pPr>
      <w:r>
        <w:t xml:space="preserve">Виновность </w:t>
      </w:r>
      <w:r>
        <w:t>Сакива</w:t>
      </w:r>
      <w:r>
        <w:t xml:space="preserve"> Р.Л. также подтверждается материалами дела, а именно: </w:t>
      </w:r>
    </w:p>
    <w:p w:rsidR="001C37AB">
      <w:pPr>
        <w:ind w:firstLine="708"/>
        <w:jc w:val="both"/>
      </w:pPr>
      <w:r>
        <w:t>- протоколом об</w:t>
      </w:r>
      <w:r>
        <w:t xml:space="preserve"> административном правонарушении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 ей прав, предусмотренных ст. 25.1 КоАП РФ, ст. 51 Конституции РФ, о чем имеется его подпис</w:t>
      </w:r>
      <w:r>
        <w:t xml:space="preserve">ь. Копию протокола он получил; </w:t>
      </w:r>
    </w:p>
    <w:p w:rsidR="001C37AB">
      <w:pPr>
        <w:ind w:firstLine="708"/>
        <w:jc w:val="both"/>
      </w:pPr>
      <w:r>
        <w:t>- рапортом инспектора ОДН ОУУП и ДН МО МВД России «</w:t>
      </w:r>
      <w:r>
        <w:t>Сакский</w:t>
      </w:r>
      <w:r>
        <w:t>»</w:t>
      </w:r>
      <w:r>
        <w:t xml:space="preserve">; </w:t>
      </w:r>
    </w:p>
    <w:p w:rsidR="001C37AB">
      <w:pPr>
        <w:ind w:firstLine="708"/>
        <w:jc w:val="both"/>
      </w:pPr>
      <w:r>
        <w:t>- протоколом принятия устного заявления; объяснением</w:t>
      </w:r>
      <w:r>
        <w:t xml:space="preserve">; </w:t>
      </w:r>
    </w:p>
    <w:p w:rsidR="001C37AB">
      <w:pPr>
        <w:ind w:firstLine="708"/>
        <w:jc w:val="both"/>
      </w:pPr>
      <w:r>
        <w:t>- протоколом осмотра места происшествия</w:t>
      </w:r>
      <w:r>
        <w:t xml:space="preserve">; </w:t>
      </w:r>
      <w:r>
        <w:t>фототаблицей</w:t>
      </w:r>
      <w:r>
        <w:t xml:space="preserve"> к протоколу ОМП;</w:t>
      </w:r>
    </w:p>
    <w:p w:rsidR="001C37AB">
      <w:pPr>
        <w:ind w:firstLine="708"/>
        <w:jc w:val="both"/>
      </w:pPr>
      <w:r>
        <w:t>- первичным медицинским осмотром</w:t>
      </w:r>
      <w:r>
        <w:t xml:space="preserve">; </w:t>
      </w:r>
    </w:p>
    <w:p w:rsidR="001C37AB">
      <w:pPr>
        <w:ind w:firstLine="708"/>
        <w:jc w:val="both"/>
      </w:pPr>
      <w:r>
        <w:t xml:space="preserve">- объяснением </w:t>
      </w:r>
      <w:r>
        <w:t>Сакив</w:t>
      </w:r>
      <w:r>
        <w:t xml:space="preserve"> Р.Л.</w:t>
      </w:r>
      <w:r>
        <w:t xml:space="preserve">; </w:t>
      </w:r>
    </w:p>
    <w:p w:rsidR="001C37AB">
      <w:pPr>
        <w:ind w:firstLine="708"/>
        <w:jc w:val="both"/>
      </w:pPr>
      <w:r>
        <w:t>- справкой ГБУЗ РК г. Саки.</w:t>
      </w:r>
    </w:p>
    <w:p w:rsidR="001C37AB">
      <w:pPr>
        <w:ind w:firstLine="708"/>
        <w:jc w:val="both"/>
      </w:pPr>
      <w:r>
        <w:t xml:space="preserve">Суд считает, что в ходе рассмотрения дела и исследования всех доказательств по делу объективно установлен факт нанесение побоев </w:t>
      </w:r>
      <w:r>
        <w:t>Сакивом</w:t>
      </w:r>
      <w:r>
        <w:t xml:space="preserve"> Р.Л. в отношении</w:t>
      </w:r>
      <w:r>
        <w:t xml:space="preserve"> причинивших </w:t>
      </w:r>
      <w:r>
        <w:t>последней физическую боль и телесные повреждения.</w:t>
      </w:r>
    </w:p>
    <w:p w:rsidR="001C37AB" w:rsidP="00A0080F">
      <w:pPr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</w:t>
      </w:r>
      <w:r>
        <w:t xml:space="preserve">соответствии с требованиями действующего законодательства, относимы и допустимы. </w:t>
      </w:r>
      <w:r>
        <w:t>Мировой судья данные доказательства призн</w:t>
      </w:r>
      <w:r>
        <w:t>ает достоверными и достаточными для привлечения к административной ответственности.</w:t>
      </w:r>
    </w:p>
    <w:p w:rsidR="001C37AB">
      <w:pPr>
        <w:ind w:firstLine="708"/>
        <w:jc w:val="both"/>
      </w:pPr>
      <w:r>
        <w:t xml:space="preserve">Действия </w:t>
      </w:r>
      <w:r>
        <w:t>Сакива</w:t>
      </w:r>
      <w:r>
        <w:t xml:space="preserve"> Р.Л. мировым судьей 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</w:rPr>
          <w:t>статье 115</w:t>
        </w:r>
      </w:hyperlink>
      <w: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color w:val="0000FF"/>
          </w:rPr>
          <w:t>уголовно наказуемого деяния</w:t>
        </w:r>
      </w:hyperlink>
      <w:r>
        <w:t>, влечет наложение административного штрафа в размере от пяти тысяч до т</w:t>
      </w:r>
      <w:r>
        <w:t>ридцати тысяч рублей, либо административный арест на срок от десяти до</w:t>
      </w:r>
      <w:r>
        <w:t xml:space="preserve"> пятнадцати суток, либо обязательные работы на срок от шестидесяти до ста двадцати часов.</w:t>
      </w:r>
    </w:p>
    <w:p w:rsidR="001C37AB">
      <w:pPr>
        <w:jc w:val="both"/>
      </w:pPr>
      <w:r>
        <w:t xml:space="preserve">Согласно ст. 4.1 ч.2 КоАП РФ, при назначении административного наказания суд учитывает характер </w:t>
      </w:r>
      <w:r>
        <w:t>совершенного административного правонарушения, личность виновного, отрицательную характеристику с места жительства, его имущественное положение, обстоятельства, смягчающие и отягчающие административную ответственность.</w:t>
      </w:r>
    </w:p>
    <w:p w:rsidR="001C37AB">
      <w:pPr>
        <w:ind w:firstLine="708"/>
        <w:jc w:val="both"/>
      </w:pPr>
      <w:r>
        <w:t>Обстоятельств, отягчающих и смягчающи</w:t>
      </w:r>
      <w:r>
        <w:t xml:space="preserve">х административную ответственность, судом не установлено. </w:t>
      </w:r>
    </w:p>
    <w:p w:rsidR="001C37AB">
      <w:pPr>
        <w:ind w:firstLine="708"/>
        <w:jc w:val="both"/>
      </w:pPr>
      <w:r>
        <w:t xml:space="preserve">Учитывая совокупность вышеизложенных обстоятельств, принимая во внимание обстоятельства совершения административного правонарушения, учитывая личность </w:t>
      </w:r>
      <w:r>
        <w:t>Сакива</w:t>
      </w:r>
      <w:r>
        <w:t xml:space="preserve"> Р.Л., отрицательно характеризующегося п</w:t>
      </w:r>
      <w:r>
        <w:t>о месту жительства, злоупотребляющего спиртными напитками, официально не трудоустроенного, суд считает необходимым назначить наказание в виде административного ареста в нижнем пределе санкции вменяемой статьи, предусмотренной для данного вида административ</w:t>
      </w:r>
      <w:r>
        <w:t xml:space="preserve">ного наказания. </w:t>
      </w:r>
    </w:p>
    <w:p w:rsidR="001C37AB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1C37AB">
      <w:pPr>
        <w:jc w:val="center"/>
      </w:pPr>
      <w:r>
        <w:t>ПОСТАНОВИЛ:</w:t>
      </w:r>
    </w:p>
    <w:p w:rsidR="001C37AB">
      <w:pPr>
        <w:ind w:firstLine="708"/>
        <w:jc w:val="both"/>
      </w:pPr>
      <w:r>
        <w:t>Сакива</w:t>
      </w:r>
      <w:r>
        <w:t xml:space="preserve"> Р.Л. </w:t>
      </w:r>
      <w:r>
        <w:t>признать виновным в совершении административного правонарушения, предусмотренного ст. 6.1.1 Кодекса Российской Федерации об администра</w:t>
      </w:r>
      <w:r>
        <w:t xml:space="preserve">тивных правонарушениях, и назначить ему административное наказание в виде административного ареста сроком на 10 (десять) суток. </w:t>
      </w:r>
    </w:p>
    <w:p w:rsidR="001C37AB">
      <w:pPr>
        <w:ind w:firstLine="708"/>
        <w:jc w:val="both"/>
      </w:pPr>
      <w:r>
        <w:t>Срок административного ареста исчислять с момента задержания.</w:t>
      </w:r>
    </w:p>
    <w:p w:rsidR="001C37AB">
      <w:pPr>
        <w:spacing w:after="220" w:line="240" w:lineRule="atLeast"/>
        <w:ind w:firstLine="708"/>
        <w:jc w:val="both"/>
      </w:pPr>
      <w:r>
        <w:rPr>
          <w:spacing w:val="-5"/>
        </w:rPr>
        <w:t>Постановление может быть обжаловано в апелляционном порядке</w:t>
      </w:r>
      <w:r>
        <w:rPr>
          <w:spacing w:val="-5"/>
        </w:rPr>
        <w:t xml:space="preserve">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0080F">
      <w:pPr>
        <w:jc w:val="center"/>
      </w:pPr>
    </w:p>
    <w:p w:rsidR="00A0080F">
      <w:pPr>
        <w:jc w:val="center"/>
      </w:pPr>
    </w:p>
    <w:p w:rsidR="001C37AB">
      <w:pPr>
        <w:jc w:val="center"/>
      </w:pPr>
      <w:r>
        <w:t xml:space="preserve">Мировой судья                                                                                                       </w:t>
      </w:r>
      <w:r>
        <w:t>Васильев В.А.</w:t>
      </w:r>
    </w:p>
    <w:p w:rsidR="001C37A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AB"/>
    <w:rsid w:val="001C37AB"/>
    <w:rsid w:val="00A00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