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76E57">
      <w:pPr>
        <w:spacing w:line="260" w:lineRule="atLeast"/>
        <w:ind w:firstLine="709"/>
        <w:jc w:val="right"/>
      </w:pPr>
      <w:r>
        <w:rPr>
          <w:sz w:val="26"/>
        </w:rPr>
        <w:t>Дело №5-73-68/2019</w:t>
      </w:r>
    </w:p>
    <w:p w:rsidR="00976E57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 xml:space="preserve">27 марта 2019 года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76E57" w:rsidP="00AB15A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отношении гражданина </w:t>
      </w:r>
      <w:r>
        <w:rPr>
          <w:sz w:val="26"/>
        </w:rPr>
        <w:t>Индрикова</w:t>
      </w:r>
      <w:r>
        <w:rPr>
          <w:sz w:val="26"/>
        </w:rPr>
        <w:t xml:space="preserve"> В.В.</w:t>
      </w:r>
    </w:p>
    <w:p w:rsidR="00976E57">
      <w:pPr>
        <w:spacing w:line="260" w:lineRule="atLeast"/>
        <w:jc w:val="center"/>
      </w:pPr>
      <w:r>
        <w:rPr>
          <w:sz w:val="26"/>
        </w:rPr>
        <w:t>УСТАНОВИЛ: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Индриков</w:t>
      </w:r>
      <w:r>
        <w:rPr>
          <w:sz w:val="26"/>
        </w:rPr>
        <w:t xml:space="preserve"> В.В. был выявлен</w:t>
      </w:r>
      <w:r>
        <w:rPr>
          <w:sz w:val="26"/>
        </w:rPr>
        <w:t xml:space="preserve"> в общественном месте в состоянии алкогольного опьянения, имел неопрятный внешний вид, невнятную речь</w:t>
      </w:r>
      <w:r>
        <w:rPr>
          <w:sz w:val="26"/>
        </w:rPr>
        <w:t xml:space="preserve">, шаткую походку, чем оскорблял человеческое достоинство и общественную нравственность, ответственность за данное правонарушение предусмотрена ст. 20.21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Индриков</w:t>
      </w:r>
      <w:r>
        <w:rPr>
          <w:sz w:val="26"/>
        </w:rPr>
        <w:t xml:space="preserve"> В.В., свою вину в совершении данного административного правонар</w:t>
      </w:r>
      <w:r>
        <w:rPr>
          <w:sz w:val="26"/>
        </w:rPr>
        <w:t>ушения полностью признал.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Индрикова</w:t>
      </w:r>
      <w:r>
        <w:rPr>
          <w:sz w:val="26"/>
        </w:rPr>
        <w:t xml:space="preserve"> В.В., изучив материалы дела, приходит к следующим выводам. 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Индрикова</w:t>
      </w:r>
      <w:r>
        <w:rPr>
          <w:sz w:val="26"/>
        </w:rPr>
        <w:t xml:space="preserve"> В.В. подтверждается материалами дела, а именно: 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</w:t>
      </w:r>
      <w:r>
        <w:rPr>
          <w:sz w:val="26"/>
        </w:rPr>
        <w:t xml:space="preserve">уполномоченным должностным лицом с участием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</w:t>
      </w:r>
      <w:r>
        <w:rPr>
          <w:sz w:val="26"/>
        </w:rPr>
        <w:t>м представлено не было.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- рапортом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 xml:space="preserve">о выявлении административного правонарушения; 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 xml:space="preserve">- объяснениями </w:t>
      </w:r>
      <w:r>
        <w:rPr>
          <w:sz w:val="26"/>
        </w:rPr>
        <w:t>Индрикова</w:t>
      </w:r>
      <w:r>
        <w:rPr>
          <w:sz w:val="26"/>
        </w:rPr>
        <w:t xml:space="preserve"> В.В.;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- актом медицинского освидетельствования на состояние опьянения</w:t>
      </w:r>
      <w:r>
        <w:rPr>
          <w:sz w:val="26"/>
        </w:rPr>
        <w:t>;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- объяснениями.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Все указанн</w:t>
      </w:r>
      <w:r>
        <w:rPr>
          <w:sz w:val="26"/>
        </w:rPr>
        <w:t>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</w:t>
      </w:r>
      <w:r>
        <w:rPr>
          <w:sz w:val="26"/>
        </w:rPr>
        <w:t>ивной ответственности.</w:t>
      </w:r>
    </w:p>
    <w:p w:rsidR="00976E57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Индрикова</w:t>
      </w:r>
      <w:r>
        <w:rPr>
          <w:sz w:val="26"/>
        </w:rPr>
        <w:t xml:space="preserve"> В.В. мировым судьей квалифицируются по ст. 20.21 </w:t>
      </w:r>
      <w:r>
        <w:rPr>
          <w:sz w:val="26"/>
        </w:rPr>
        <w:t>КоАП</w:t>
      </w:r>
      <w:r>
        <w:rPr>
          <w:sz w:val="26"/>
        </w:rPr>
        <w:t xml:space="preserve"> РФ, т.е. появление на улицах, стадионах, в скверах, парках, в транспортном средстве общего пользования, в других общественных местах в состоянии опьянения, оско</w:t>
      </w:r>
      <w:r>
        <w:rPr>
          <w:sz w:val="26"/>
        </w:rPr>
        <w:t xml:space="preserve">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Обстоятельств, отягчающих наказание, мир</w:t>
      </w:r>
      <w:r>
        <w:rPr>
          <w:sz w:val="26"/>
        </w:rPr>
        <w:t xml:space="preserve">овым судьей не установлено. 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наказание, мировой судья считает признание им своей вины. 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976E57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976E57">
      <w:pPr>
        <w:spacing w:line="260" w:lineRule="atLeast"/>
        <w:ind w:firstLine="709"/>
        <w:jc w:val="both"/>
      </w:pPr>
      <w:r>
        <w:rPr>
          <w:sz w:val="26"/>
        </w:rPr>
        <w:t>Индрикова</w:t>
      </w:r>
      <w:r>
        <w:rPr>
          <w:sz w:val="26"/>
        </w:rPr>
        <w:t xml:space="preserve"> В.В. </w:t>
      </w:r>
      <w:r>
        <w:rPr>
          <w:sz w:val="26"/>
        </w:rPr>
        <w:t>признать виновным в совершении а</w:t>
      </w:r>
      <w:r>
        <w:rPr>
          <w:sz w:val="26"/>
        </w:rPr>
        <w:t xml:space="preserve">дминистративного правонарушения, предусмотренного ст. 20.21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500 рублей.</w:t>
      </w:r>
    </w:p>
    <w:p w:rsidR="00976E57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платежа: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), УИН 18880491190002500232 счет № 40101810335100010001, ИНН 9107000095, КПП 910701001, наименование банка: Отделение Республики Крым, БИК банка 043510001, КБК 18811612000016000140, код ОКТМО 35721000, взыскатель: МО МВД России «</w:t>
      </w:r>
      <w:r>
        <w:rPr>
          <w:sz w:val="26"/>
        </w:rPr>
        <w:t>Сакский</w:t>
      </w:r>
      <w:r>
        <w:rPr>
          <w:sz w:val="26"/>
        </w:rPr>
        <w:t>», 296500, Республик</w:t>
      </w:r>
      <w:r>
        <w:rPr>
          <w:sz w:val="26"/>
        </w:rPr>
        <w:t>а Крым, г. Саки, ул. Ленина, 27.</w:t>
      </w:r>
    </w:p>
    <w:p w:rsidR="00976E57" w:rsidP="00AB15A2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>в законную силу.</w:t>
      </w:r>
    </w:p>
    <w:p w:rsidR="00976E5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</w:t>
      </w:r>
      <w:r>
        <w:rPr>
          <w:sz w:val="26"/>
        </w:rPr>
        <w:t>и Крым, со дня вручения или получения копии постановления.</w:t>
      </w:r>
    </w:p>
    <w:p w:rsidR="00AB15A2">
      <w:pPr>
        <w:rPr>
          <w:sz w:val="26"/>
        </w:rPr>
      </w:pPr>
    </w:p>
    <w:p w:rsidR="00AB15A2">
      <w:pPr>
        <w:rPr>
          <w:sz w:val="26"/>
        </w:rPr>
      </w:pPr>
    </w:p>
    <w:p w:rsidR="00AB15A2">
      <w:pPr>
        <w:rPr>
          <w:sz w:val="26"/>
        </w:rPr>
      </w:pPr>
    </w:p>
    <w:p w:rsidR="00976E57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76E57">
      <w:pPr>
        <w:spacing w:line="260" w:lineRule="atLeast"/>
        <w:ind w:firstLine="709"/>
      </w:pPr>
    </w:p>
    <w:sectPr w:rsidSect="00976E5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6E57"/>
    <w:rsid w:val="00976E57"/>
    <w:rsid w:val="00AB1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