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5-73-69/2017</w:t>
      </w:r>
    </w:p>
    <w:p w:rsidR="00A77B3E">
      <w:r>
        <w:t>П О С Т А Н О В Л Е Н И Е</w:t>
      </w:r>
    </w:p>
    <w:p w:rsidR="00A77B3E"/>
    <w:p w:rsidR="00A77B3E">
      <w:r>
        <w:t xml:space="preserve">           03 марта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>
      <w:r>
        <w:t>Сайфуллина</w:t>
      </w:r>
      <w:r>
        <w:t xml:space="preserve"> </w:t>
      </w:r>
      <w:r>
        <w:t>Адиля</w:t>
      </w:r>
      <w:r>
        <w:t xml:space="preserve"> </w:t>
      </w:r>
      <w:r>
        <w:t>Мурадовича</w:t>
      </w:r>
      <w:r>
        <w:t>, паспортные данные, ... зарегистрированного по адресу: адрес</w:t>
      </w:r>
      <w:r>
        <w:t>, проживающего по адресу: адрес, ранее  привлекавшегося к административной ответственности,</w:t>
      </w:r>
    </w:p>
    <w:p w:rsidR="00A77B3E">
      <w:r>
        <w:t>У С Т А Н О В И Л:</w:t>
      </w:r>
    </w:p>
    <w:p w:rsidR="00A77B3E">
      <w:r>
        <w:t>Сайфуллин</w:t>
      </w:r>
      <w:r>
        <w:t xml:space="preserve"> А.М. постановлением по делу об административном правонарушении от дата был привлечен к административной ответственности по   ст. 12.18 </w:t>
      </w:r>
      <w:r>
        <w:t xml:space="preserve"> </w:t>
      </w:r>
      <w:r>
        <w:t>КоАП</w:t>
      </w:r>
      <w:r>
        <w:t xml:space="preserve"> РФ и на него был наложен административный штраф в размере сумма. Однако в установленный законом срок </w:t>
      </w:r>
      <w:r>
        <w:t>Сайфуллин</w:t>
      </w:r>
      <w:r>
        <w:t xml:space="preserve"> А.М. штраф не уплатил, тем самым совершил административное правонарушение, предусмотренное ч.1 ст. 20.25 </w:t>
      </w:r>
      <w:r>
        <w:t>КоАП</w:t>
      </w:r>
      <w:r>
        <w:t xml:space="preserve"> РФ. </w:t>
      </w:r>
    </w:p>
    <w:p w:rsidR="00A77B3E">
      <w:r>
        <w:t xml:space="preserve">         Постановление в</w:t>
      </w:r>
      <w:r>
        <w:t xml:space="preserve">ступило в законную силу дата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</w:t>
      </w:r>
      <w:r>
        <w:t>Сайфуллин</w:t>
      </w:r>
      <w:r>
        <w:t xml:space="preserve"> А.М. указанный штраф не оплатил.</w:t>
      </w:r>
    </w:p>
    <w:p w:rsidR="00A77B3E">
      <w:r>
        <w:t xml:space="preserve">Согласно ч.1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</w:t>
      </w:r>
      <w:r>
        <w:t xml:space="preserve">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Согласно с.1 ст. 20.25 </w:t>
      </w:r>
      <w:r>
        <w:t>КоАП</w:t>
      </w:r>
      <w:r>
        <w:t xml:space="preserve"> РФ неуплата адм</w:t>
      </w:r>
      <w:r>
        <w:t>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</w:p>
    <w:p w:rsidR="00A77B3E">
      <w:r>
        <w:t xml:space="preserve">Протокол в отношении </w:t>
      </w:r>
      <w:r>
        <w:t>Сайфуллина</w:t>
      </w:r>
      <w:r>
        <w:t xml:space="preserve"> А.М. по ч. 1 ст. 20.25 </w:t>
      </w:r>
      <w:r>
        <w:t>КоАП</w:t>
      </w:r>
      <w:r>
        <w:t xml:space="preserve"> РФ был составлен  дата  в сроки установленные ст. 4.5   </w:t>
      </w:r>
      <w:r>
        <w:t>КоАП</w:t>
      </w:r>
      <w:r>
        <w:t xml:space="preserve"> РФ. Ходатайств </w:t>
      </w:r>
      <w:r>
        <w:t>Сайфуллин</w:t>
      </w:r>
      <w:r>
        <w:t xml:space="preserve"> А.М. не заявил, вину признал.</w:t>
      </w:r>
    </w:p>
    <w:p w:rsidR="00A77B3E">
      <w:r>
        <w:t xml:space="preserve">          Вина подтверждается: протоколом  </w:t>
      </w:r>
      <w:r>
        <w:t>об административном правонарушении от дата, копией постановления  об административном правонарушении от дата, и другими материалами административного дела.</w:t>
      </w:r>
    </w:p>
    <w:p w:rsidR="00A77B3E">
      <w:r>
        <w:t xml:space="preserve"> </w:t>
      </w:r>
      <w:r>
        <w:tab/>
        <w:t xml:space="preserve">Таким образом, мировой судья считает, что вина </w:t>
      </w:r>
      <w:r>
        <w:t>Сайфуллина</w:t>
      </w:r>
      <w:r>
        <w:t xml:space="preserve"> А.М. в совершении административного прав</w:t>
      </w:r>
      <w:r>
        <w:t xml:space="preserve">онарушения полностью доказана, его действия следует квалифицировать по ч.1  ст. 20.25 </w:t>
      </w:r>
      <w:r>
        <w:t>КоАП</w:t>
      </w:r>
      <w:r>
        <w:t xml:space="preserve"> РФ. </w:t>
      </w:r>
    </w:p>
    <w:p w:rsidR="00A77B3E"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A77B3E">
      <w:r>
        <w:t xml:space="preserve"> </w:t>
      </w:r>
      <w:r>
        <w:tab/>
      </w:r>
      <w:r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                                               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>Сайфуллина</w:t>
      </w:r>
      <w:r>
        <w:t xml:space="preserve"> </w:t>
      </w:r>
      <w:r>
        <w:t>Адиля</w:t>
      </w:r>
      <w:r>
        <w:t xml:space="preserve"> </w:t>
      </w:r>
      <w:r>
        <w:t>Мурадовича</w:t>
      </w:r>
      <w:r>
        <w:t xml:space="preserve"> виновным в совершении административного правонарушения, п</w:t>
      </w:r>
      <w:r>
        <w:t xml:space="preserve">редусмотренного ч. 1 ст. 20.25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сумма  </w:t>
      </w:r>
    </w:p>
    <w:p w:rsidR="00A77B3E">
      <w:r>
        <w:t>Штраф подлежит зачислению по реквизитам: Получатель платежа: УФК по Республике Крым (МО ОМВД России «</w:t>
      </w:r>
      <w:r>
        <w:t>Сакский</w:t>
      </w:r>
      <w:r>
        <w:t>»), банк получате</w:t>
      </w:r>
      <w:r>
        <w:t>ля: отделение Республика Крым ЦБ РФ, ИНН получателя: телефон, КПП телефон, расчётный счет: ...1, наименование организации получателя телефон, КБК ... ОКТМО телефон, ...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</w:t>
      </w:r>
      <w:r>
        <w:t>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</w:t>
      </w:r>
      <w:r>
        <w:t xml:space="preserve"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>Постановление может быть обжаловано в апелляционном  порядке  в</w:t>
      </w:r>
      <w:r>
        <w:t xml:space="preserve">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 w:rsidSect="00386B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BEB"/>
    <w:rsid w:val="00386BEB"/>
    <w:rsid w:val="009D05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6B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